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224"/>
      </w:tblGrid>
      <w:tr w:rsidR="00406A7E" w14:paraId="0BAC3B33" w14:textId="77777777" w:rsidTr="00AA64A2">
        <w:tc>
          <w:tcPr>
            <w:tcW w:w="10224" w:type="dxa"/>
            <w:tcBorders>
              <w:top w:val="nil"/>
              <w:left w:val="nil"/>
              <w:bottom w:val="nil"/>
              <w:right w:val="nil"/>
            </w:tcBorders>
            <w:vAlign w:val="center"/>
          </w:tcPr>
          <w:p w14:paraId="5049B700" w14:textId="70BAC5B4" w:rsidR="00406A7E" w:rsidRDefault="00AA64A2" w:rsidP="00AA64A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C53338">
              <w:rPr>
                <w:rFonts w:ascii="Times New Roman" w:hAnsi="Times New Roman" w:cs="Times New Roman"/>
                <w:b/>
                <w:sz w:val="24"/>
                <w:szCs w:val="24"/>
              </w:rPr>
              <w:t>3</w:t>
            </w:r>
            <w:r w:rsidR="0065096F">
              <w:rPr>
                <w:rFonts w:ascii="Times New Roman" w:hAnsi="Times New Roman" w:cs="Times New Roman"/>
                <w:b/>
                <w:sz w:val="24"/>
                <w:szCs w:val="24"/>
              </w:rPr>
              <w:t>:</w:t>
            </w:r>
            <w:r>
              <w:rPr>
                <w:rFonts w:ascii="Times New Roman" w:hAnsi="Times New Roman" w:cs="Times New Roman"/>
                <w:b/>
                <w:sz w:val="24"/>
                <w:szCs w:val="24"/>
              </w:rPr>
              <w:t xml:space="preserve"> </w:t>
            </w:r>
            <w:r w:rsidRPr="00484D83">
              <w:rPr>
                <w:rFonts w:ascii="Times New Roman" w:hAnsi="Times New Roman" w:cs="Times New Roman"/>
                <w:b/>
                <w:sz w:val="24"/>
                <w:szCs w:val="24"/>
              </w:rPr>
              <w:t>ENCOURAGING USE OF NEW YORK STATE BUSINESSES IN CONTRACT PERFORMANCE</w:t>
            </w:r>
          </w:p>
          <w:tbl>
            <w:tblPr>
              <w:tblStyle w:val="TableGrid"/>
              <w:tblW w:w="0" w:type="auto"/>
              <w:jc w:val="center"/>
              <w:tblLook w:val="04A0" w:firstRow="1" w:lastRow="0" w:firstColumn="1" w:lastColumn="0" w:noHBand="0" w:noVBand="1"/>
            </w:tblPr>
            <w:tblGrid>
              <w:gridCol w:w="4390"/>
            </w:tblGrid>
            <w:tr w:rsidR="00AA64A2" w14:paraId="175704F2" w14:textId="77777777" w:rsidTr="00AA64A2">
              <w:trPr>
                <w:jc w:val="center"/>
              </w:trPr>
              <w:tc>
                <w:tcPr>
                  <w:tcW w:w="4390" w:type="dxa"/>
                  <w:shd w:val="clear" w:color="auto" w:fill="DDD9C3" w:themeFill="background2" w:themeFillShade="E6"/>
                </w:tcPr>
                <w:p w14:paraId="27C6F94F" w14:textId="67B41E85" w:rsidR="00AA64A2" w:rsidRDefault="00AA64A2" w:rsidP="00AA64A2">
                  <w:pPr>
                    <w:jc w:val="center"/>
                    <w:rPr>
                      <w:rFonts w:ascii="Times New Roman" w:hAnsi="Times New Roman" w:cs="Times New Roman"/>
                      <w:b/>
                      <w:sz w:val="24"/>
                      <w:szCs w:val="24"/>
                    </w:rPr>
                  </w:pPr>
                  <w:r>
                    <w:rPr>
                      <w:rFonts w:ascii="Times New Roman" w:hAnsi="Times New Roman" w:cs="Times New Roman"/>
                      <w:b/>
                      <w:sz w:val="24"/>
                      <w:szCs w:val="24"/>
                    </w:rPr>
                    <w:t>Bidder Name:</w:t>
                  </w:r>
                </w:p>
              </w:tc>
            </w:tr>
            <w:tr w:rsidR="00AA64A2" w14:paraId="5247F9C9" w14:textId="77777777" w:rsidTr="00AA64A2">
              <w:trPr>
                <w:jc w:val="center"/>
              </w:trPr>
              <w:tc>
                <w:tcPr>
                  <w:tcW w:w="4390" w:type="dxa"/>
                </w:tcPr>
                <w:p w14:paraId="00658911" w14:textId="77777777" w:rsidR="00AA64A2" w:rsidRDefault="00AA64A2" w:rsidP="00AA64A2">
                  <w:pPr>
                    <w:rPr>
                      <w:rFonts w:ascii="Times New Roman" w:hAnsi="Times New Roman" w:cs="Times New Roman"/>
                      <w:b/>
                      <w:sz w:val="24"/>
                      <w:szCs w:val="24"/>
                    </w:rPr>
                  </w:pPr>
                </w:p>
              </w:tc>
            </w:tr>
          </w:tbl>
          <w:p w14:paraId="0218C78E" w14:textId="4E5C9194" w:rsidR="00AA64A2" w:rsidRPr="00484D83" w:rsidRDefault="00AA64A2" w:rsidP="00AA64A2">
            <w:pPr>
              <w:rPr>
                <w:rFonts w:ascii="Times New Roman" w:hAnsi="Times New Roman" w:cs="Times New Roman"/>
                <w:b/>
                <w:sz w:val="24"/>
                <w:szCs w:val="24"/>
              </w:rPr>
            </w:pPr>
          </w:p>
        </w:tc>
      </w:tr>
    </w:tbl>
    <w:p w14:paraId="2D62FC0E" w14:textId="77777777" w:rsidR="00AA64A2" w:rsidRDefault="00AA64A2" w:rsidP="00406A7E">
      <w:pPr>
        <w:ind w:firstLine="720"/>
        <w:rPr>
          <w:rFonts w:ascii="Times New Roman" w:hAnsi="Times New Roman" w:cs="Times New Roman"/>
        </w:rPr>
      </w:pPr>
    </w:p>
    <w:p w14:paraId="4F2CB3F7" w14:textId="754684D6"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New York State businesses have a substantial presence in State contracts and strongly contribute to the economies of the State and the nation.  In recognition of their economic activity and leadership in doing business in New York State, Bidders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6ECBAA1C" w14:textId="0F69213C"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 </w:t>
      </w:r>
    </w:p>
    <w:p w14:paraId="1649DB47" w14:textId="2DDB843B"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 </w:t>
      </w:r>
    </w:p>
    <w:p w14:paraId="596C934A" w14:textId="77777777" w:rsidR="00406A7E" w:rsidRPr="00406A7E" w:rsidRDefault="00406A7E" w:rsidP="00406A7E">
      <w:pPr>
        <w:ind w:firstLine="720"/>
        <w:rPr>
          <w:rFonts w:ascii="Times New Roman" w:hAnsi="Times New Roman" w:cs="Times New Roman"/>
        </w:rPr>
      </w:pPr>
    </w:p>
    <w:p w14:paraId="2A6DE3DF" w14:textId="4C858F2E"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3AD2A76F" w14:textId="77777777" w:rsidR="00406A7E" w:rsidRPr="00406A7E" w:rsidRDefault="00406A7E" w:rsidP="00406A7E">
      <w:pPr>
        <w:ind w:firstLine="720"/>
        <w:rPr>
          <w:rFonts w:ascii="Times New Roman" w:hAnsi="Times New Roman" w:cs="Times New Roman"/>
        </w:rPr>
      </w:pPr>
    </w:p>
    <w:p w14:paraId="54CBBAE0" w14:textId="4F4CCE93"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  </w:t>
      </w:r>
    </w:p>
    <w:p w14:paraId="509DB3B8" w14:textId="77777777" w:rsidR="00406A7E" w:rsidRPr="00406A7E" w:rsidRDefault="00406A7E" w:rsidP="00406A7E">
      <w:pPr>
        <w:ind w:firstLine="720"/>
        <w:rPr>
          <w:rFonts w:ascii="Times New Roman" w:hAnsi="Times New Roman" w:cs="Times New Roman"/>
        </w:rPr>
      </w:pPr>
    </w:p>
    <w:p w14:paraId="26CD0D8D" w14:textId="66C35BB2"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Bidders can demonstrate their commitment to the use of New York State businesses by responding to the question below:</w:t>
      </w:r>
    </w:p>
    <w:p w14:paraId="6FA1A8D5" w14:textId="77777777" w:rsidR="00406A7E" w:rsidRPr="001B188F" w:rsidRDefault="00406A7E" w:rsidP="00406A7E">
      <w:pPr>
        <w:ind w:firstLine="720"/>
        <w:rPr>
          <w:rFonts w:ascii="Times New Roman" w:hAnsi="Times New Roman" w:cs="Times New Roman"/>
        </w:rPr>
      </w:pPr>
    </w:p>
    <w:p w14:paraId="238D9C76" w14:textId="7EF4D66B" w:rsidR="00406A7E" w:rsidRDefault="00406A7E" w:rsidP="00406A7E">
      <w:pPr>
        <w:tabs>
          <w:tab w:val="left" w:pos="7110"/>
          <w:tab w:val="left" w:pos="7560"/>
          <w:tab w:val="left" w:pos="8280"/>
          <w:tab w:val="left" w:pos="8640"/>
          <w:tab w:val="left" w:pos="9180"/>
        </w:tabs>
        <w:rPr>
          <w:rFonts w:ascii="Times New Roman" w:hAnsi="Times New Roman" w:cs="Times New Roman"/>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t>Yes</w:t>
      </w:r>
      <w:r w:rsidRPr="001B188F">
        <w:rPr>
          <w:rFonts w:ascii="Times New Roman" w:hAnsi="Times New Roman" w:cs="Times New Roman"/>
        </w:rPr>
        <w:fldChar w:fldCharType="begin">
          <w:ffData>
            <w:name w:val=""/>
            <w:enabled/>
            <w:calcOnExit w:val="0"/>
            <w:checkBox>
              <w:sizeAuto/>
              <w:default w:val="0"/>
            </w:checkBox>
          </w:ffData>
        </w:fldChar>
      </w:r>
      <w:r w:rsidRPr="001B188F">
        <w:rPr>
          <w:rFonts w:ascii="Times New Roman" w:hAnsi="Times New Roman" w:cs="Times New Roman"/>
        </w:rPr>
        <w:instrText xml:space="preserve"> FORMCHECKBOX </w:instrText>
      </w:r>
      <w:r w:rsidR="001D6C51">
        <w:rPr>
          <w:rFonts w:ascii="Times New Roman" w:hAnsi="Times New Roman" w:cs="Times New Roman"/>
        </w:rPr>
      </w:r>
      <w:r w:rsidR="001D6C51">
        <w:rPr>
          <w:rFonts w:ascii="Times New Roman" w:hAnsi="Times New Roman" w:cs="Times New Roman"/>
        </w:rPr>
        <w:fldChar w:fldCharType="separate"/>
      </w:r>
      <w:r w:rsidRPr="001B188F">
        <w:rPr>
          <w:rFonts w:ascii="Times New Roman" w:hAnsi="Times New Roman" w:cs="Times New Roman"/>
        </w:rPr>
        <w:fldChar w:fldCharType="end"/>
      </w:r>
      <w:r w:rsidRPr="001B188F">
        <w:rPr>
          <w:rFonts w:ascii="Times New Roman" w:hAnsi="Times New Roman" w:cs="Times New Roman"/>
        </w:rPr>
        <w:tab/>
      </w:r>
      <w:r w:rsidRPr="001B188F">
        <w:rPr>
          <w:rFonts w:ascii="Times New Roman" w:hAnsi="Times New Roman" w:cs="Times New Roman"/>
          <w:b/>
        </w:rPr>
        <w:t>No</w:t>
      </w:r>
      <w:r w:rsidRPr="001B188F">
        <w:rPr>
          <w:rFonts w:ascii="Times New Roman" w:hAnsi="Times New Roman" w:cs="Times New Roman"/>
        </w:rPr>
        <w:fldChar w:fldCharType="begin">
          <w:ffData>
            <w:name w:val=""/>
            <w:enabled/>
            <w:calcOnExit w:val="0"/>
            <w:checkBox>
              <w:sizeAuto/>
              <w:default w:val="0"/>
            </w:checkBox>
          </w:ffData>
        </w:fldChar>
      </w:r>
      <w:r w:rsidRPr="001B188F">
        <w:rPr>
          <w:rFonts w:ascii="Times New Roman" w:hAnsi="Times New Roman" w:cs="Times New Roman"/>
        </w:rPr>
        <w:instrText xml:space="preserve"> FORMCHECKBOX </w:instrText>
      </w:r>
      <w:r w:rsidR="001D6C51">
        <w:rPr>
          <w:rFonts w:ascii="Times New Roman" w:hAnsi="Times New Roman" w:cs="Times New Roman"/>
        </w:rPr>
      </w:r>
      <w:r w:rsidR="001D6C51">
        <w:rPr>
          <w:rFonts w:ascii="Times New Roman" w:hAnsi="Times New Roman" w:cs="Times New Roman"/>
        </w:rPr>
        <w:fldChar w:fldCharType="separate"/>
      </w:r>
      <w:r w:rsidRPr="001B188F">
        <w:rPr>
          <w:rFonts w:ascii="Times New Roman" w:hAnsi="Times New Roman" w:cs="Times New Roman"/>
        </w:rPr>
        <w:fldChar w:fldCharType="end"/>
      </w:r>
    </w:p>
    <w:p w14:paraId="11D2B0E6" w14:textId="77777777" w:rsidR="00406A7E" w:rsidRPr="001B188F" w:rsidRDefault="00406A7E" w:rsidP="00406A7E">
      <w:pPr>
        <w:tabs>
          <w:tab w:val="left" w:pos="7110"/>
          <w:tab w:val="left" w:pos="7560"/>
          <w:tab w:val="left" w:pos="8280"/>
          <w:tab w:val="left" w:pos="8640"/>
          <w:tab w:val="left" w:pos="9180"/>
        </w:tabs>
        <w:rPr>
          <w:rFonts w:ascii="Times New Roman" w:hAnsi="Times New Roman" w:cs="Times New Roman"/>
          <w:b/>
        </w:rPr>
      </w:pPr>
    </w:p>
    <w:p w14:paraId="0AB8243A" w14:textId="77777777" w:rsidR="00406A7E" w:rsidRPr="001B188F" w:rsidRDefault="00406A7E" w:rsidP="00406A7E">
      <w:pPr>
        <w:rPr>
          <w:rFonts w:ascii="Times New Roman" w:hAnsi="Times New Roman" w:cs="Times New Roman"/>
          <w:b/>
          <w:szCs w:val="24"/>
        </w:rPr>
      </w:pPr>
      <w:r w:rsidRPr="001B188F">
        <w:rPr>
          <w:rFonts w:ascii="Times New Roman" w:hAnsi="Times New Roman" w:cs="Times New Roman"/>
          <w:b/>
          <w:szCs w:val="24"/>
        </w:rPr>
        <w:t xml:space="preserve">If yes, identify New York State Business(es) that will be used below.  (If additional space is required, please attach.) </w:t>
      </w:r>
    </w:p>
    <w:tbl>
      <w:tblPr>
        <w:tblStyle w:val="TableGrid"/>
        <w:tblW w:w="0" w:type="auto"/>
        <w:tblInd w:w="85" w:type="dxa"/>
        <w:tblLook w:val="04A0" w:firstRow="1" w:lastRow="0" w:firstColumn="1" w:lastColumn="0" w:noHBand="0" w:noVBand="1"/>
      </w:tblPr>
      <w:tblGrid>
        <w:gridCol w:w="4318"/>
        <w:gridCol w:w="5811"/>
      </w:tblGrid>
      <w:tr w:rsidR="00406A7E" w:rsidRPr="001B188F" w14:paraId="0C8DBE88" w14:textId="77777777" w:rsidTr="00561A20">
        <w:trPr>
          <w:trHeight w:val="432"/>
        </w:trPr>
        <w:tc>
          <w:tcPr>
            <w:tcW w:w="4318" w:type="dxa"/>
            <w:shd w:val="clear" w:color="auto" w:fill="D9D9D9" w:themeFill="background1" w:themeFillShade="D9"/>
            <w:vAlign w:val="center"/>
          </w:tcPr>
          <w:p w14:paraId="555271E0" w14:textId="77777777" w:rsidR="00406A7E" w:rsidRPr="001B188F" w:rsidRDefault="00406A7E" w:rsidP="00561A20">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56E7900A" w14:textId="77777777" w:rsidR="00406A7E" w:rsidRPr="001B188F" w:rsidRDefault="00406A7E" w:rsidP="00561A20">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406A7E" w:rsidRPr="001B188F" w14:paraId="3AD71BF1" w14:textId="77777777" w:rsidTr="00561A20">
        <w:trPr>
          <w:trHeight w:val="432"/>
        </w:trPr>
        <w:tc>
          <w:tcPr>
            <w:tcW w:w="4318" w:type="dxa"/>
          </w:tcPr>
          <w:p w14:paraId="34D3144A" w14:textId="2834FB72" w:rsidR="00406A7E" w:rsidRPr="001B188F" w:rsidRDefault="00EF0B4C" w:rsidP="00EF0B4C">
            <w:pPr>
              <w:tabs>
                <w:tab w:val="left" w:pos="1155"/>
              </w:tabs>
              <w:spacing w:line="240" w:lineRule="atLeast"/>
              <w:ind w:right="14"/>
              <w:rPr>
                <w:rFonts w:ascii="Times New Roman" w:hAnsi="Times New Roman" w:cs="Times New Roman"/>
                <w:szCs w:val="24"/>
              </w:rPr>
            </w:pPr>
            <w:r>
              <w:rPr>
                <w:rFonts w:ascii="Times New Roman" w:hAnsi="Times New Roman" w:cs="Times New Roman"/>
                <w:szCs w:val="24"/>
              </w:rPr>
              <w:tab/>
            </w:r>
          </w:p>
        </w:tc>
        <w:tc>
          <w:tcPr>
            <w:tcW w:w="5811" w:type="dxa"/>
          </w:tcPr>
          <w:p w14:paraId="20BE2D28" w14:textId="77777777" w:rsidR="00406A7E" w:rsidRPr="001B188F" w:rsidRDefault="00406A7E" w:rsidP="00561A20">
            <w:pPr>
              <w:spacing w:line="240" w:lineRule="atLeast"/>
              <w:ind w:right="14"/>
              <w:jc w:val="center"/>
              <w:rPr>
                <w:rFonts w:ascii="Times New Roman" w:hAnsi="Times New Roman" w:cs="Times New Roman"/>
                <w:szCs w:val="24"/>
              </w:rPr>
            </w:pPr>
          </w:p>
        </w:tc>
      </w:tr>
      <w:tr w:rsidR="00406A7E" w:rsidRPr="001B188F" w14:paraId="10FED078" w14:textId="77777777" w:rsidTr="00561A20">
        <w:trPr>
          <w:trHeight w:val="432"/>
        </w:trPr>
        <w:tc>
          <w:tcPr>
            <w:tcW w:w="4318" w:type="dxa"/>
          </w:tcPr>
          <w:p w14:paraId="6957C02B" w14:textId="77777777" w:rsidR="00406A7E" w:rsidRPr="001B188F" w:rsidRDefault="00406A7E" w:rsidP="00561A20">
            <w:pPr>
              <w:spacing w:line="240" w:lineRule="atLeast"/>
              <w:ind w:right="14"/>
              <w:jc w:val="center"/>
              <w:rPr>
                <w:rFonts w:ascii="Times New Roman" w:hAnsi="Times New Roman" w:cs="Times New Roman"/>
                <w:szCs w:val="24"/>
              </w:rPr>
            </w:pPr>
          </w:p>
        </w:tc>
        <w:tc>
          <w:tcPr>
            <w:tcW w:w="5811" w:type="dxa"/>
          </w:tcPr>
          <w:p w14:paraId="667426BB" w14:textId="77777777" w:rsidR="00406A7E" w:rsidRPr="001B188F" w:rsidRDefault="00406A7E" w:rsidP="00561A20">
            <w:pPr>
              <w:spacing w:line="240" w:lineRule="atLeast"/>
              <w:ind w:right="14"/>
              <w:jc w:val="center"/>
              <w:rPr>
                <w:rFonts w:ascii="Times New Roman" w:hAnsi="Times New Roman" w:cs="Times New Roman"/>
                <w:szCs w:val="24"/>
              </w:rPr>
            </w:pPr>
          </w:p>
        </w:tc>
      </w:tr>
      <w:tr w:rsidR="00406A7E" w:rsidRPr="001B188F" w14:paraId="1C205E5A" w14:textId="77777777" w:rsidTr="00561A20">
        <w:trPr>
          <w:trHeight w:val="432"/>
        </w:trPr>
        <w:tc>
          <w:tcPr>
            <w:tcW w:w="4318" w:type="dxa"/>
          </w:tcPr>
          <w:p w14:paraId="1A903ABA" w14:textId="77777777" w:rsidR="00406A7E" w:rsidRPr="001B188F" w:rsidRDefault="00406A7E" w:rsidP="00561A20">
            <w:pPr>
              <w:spacing w:line="240" w:lineRule="atLeast"/>
              <w:ind w:right="14"/>
              <w:jc w:val="center"/>
              <w:rPr>
                <w:rFonts w:ascii="Times New Roman" w:hAnsi="Times New Roman" w:cs="Times New Roman"/>
                <w:szCs w:val="24"/>
              </w:rPr>
            </w:pPr>
          </w:p>
        </w:tc>
        <w:tc>
          <w:tcPr>
            <w:tcW w:w="5811" w:type="dxa"/>
          </w:tcPr>
          <w:p w14:paraId="2A29AEB7" w14:textId="77777777" w:rsidR="00406A7E" w:rsidRPr="001B188F" w:rsidRDefault="00406A7E" w:rsidP="00561A20">
            <w:pPr>
              <w:spacing w:line="240" w:lineRule="atLeast"/>
              <w:ind w:right="14"/>
              <w:jc w:val="center"/>
              <w:rPr>
                <w:rFonts w:ascii="Times New Roman" w:hAnsi="Times New Roman" w:cs="Times New Roman"/>
                <w:szCs w:val="24"/>
              </w:rPr>
            </w:pPr>
          </w:p>
        </w:tc>
      </w:tr>
      <w:tr w:rsidR="00406A7E" w:rsidRPr="001B188F" w14:paraId="6C486818" w14:textId="77777777" w:rsidTr="00561A20">
        <w:trPr>
          <w:trHeight w:val="432"/>
        </w:trPr>
        <w:tc>
          <w:tcPr>
            <w:tcW w:w="4318" w:type="dxa"/>
          </w:tcPr>
          <w:p w14:paraId="20D05B32" w14:textId="77777777" w:rsidR="00406A7E" w:rsidRPr="001B188F" w:rsidRDefault="00406A7E" w:rsidP="00561A20">
            <w:pPr>
              <w:spacing w:line="240" w:lineRule="atLeast"/>
              <w:ind w:right="14"/>
              <w:jc w:val="center"/>
              <w:rPr>
                <w:rFonts w:ascii="Times New Roman" w:hAnsi="Times New Roman" w:cs="Times New Roman"/>
                <w:szCs w:val="24"/>
              </w:rPr>
            </w:pPr>
          </w:p>
        </w:tc>
        <w:tc>
          <w:tcPr>
            <w:tcW w:w="5811" w:type="dxa"/>
          </w:tcPr>
          <w:p w14:paraId="74473EFD" w14:textId="77777777" w:rsidR="00406A7E" w:rsidRPr="001B188F" w:rsidRDefault="00406A7E" w:rsidP="00561A20">
            <w:pPr>
              <w:spacing w:line="240" w:lineRule="atLeast"/>
              <w:ind w:right="14"/>
              <w:jc w:val="center"/>
              <w:rPr>
                <w:rFonts w:ascii="Times New Roman" w:hAnsi="Times New Roman" w:cs="Times New Roman"/>
                <w:szCs w:val="24"/>
              </w:rPr>
            </w:pPr>
          </w:p>
        </w:tc>
      </w:tr>
      <w:tr w:rsidR="00406A7E" w:rsidRPr="001B188F" w14:paraId="6E326E57" w14:textId="77777777" w:rsidTr="00561A20">
        <w:trPr>
          <w:trHeight w:val="432"/>
        </w:trPr>
        <w:tc>
          <w:tcPr>
            <w:tcW w:w="4318" w:type="dxa"/>
          </w:tcPr>
          <w:p w14:paraId="30CE480C" w14:textId="77777777" w:rsidR="00406A7E" w:rsidRPr="001B188F" w:rsidRDefault="00406A7E" w:rsidP="00561A20">
            <w:pPr>
              <w:spacing w:line="240" w:lineRule="atLeast"/>
              <w:ind w:right="14"/>
              <w:jc w:val="center"/>
              <w:rPr>
                <w:rFonts w:ascii="Times New Roman" w:hAnsi="Times New Roman" w:cs="Times New Roman"/>
                <w:szCs w:val="24"/>
              </w:rPr>
            </w:pPr>
          </w:p>
        </w:tc>
        <w:tc>
          <w:tcPr>
            <w:tcW w:w="5811" w:type="dxa"/>
          </w:tcPr>
          <w:p w14:paraId="74AEBA6A" w14:textId="77777777" w:rsidR="00406A7E" w:rsidRPr="001B188F" w:rsidRDefault="00406A7E" w:rsidP="00561A20">
            <w:pPr>
              <w:spacing w:line="240" w:lineRule="atLeast"/>
              <w:ind w:right="14"/>
              <w:jc w:val="center"/>
              <w:rPr>
                <w:rFonts w:ascii="Times New Roman" w:hAnsi="Times New Roman" w:cs="Times New Roman"/>
                <w:szCs w:val="24"/>
              </w:rPr>
            </w:pPr>
          </w:p>
        </w:tc>
      </w:tr>
      <w:tr w:rsidR="00406A7E" w:rsidRPr="001B188F" w14:paraId="6692C592" w14:textId="77777777" w:rsidTr="00561A20">
        <w:trPr>
          <w:trHeight w:val="432"/>
        </w:trPr>
        <w:tc>
          <w:tcPr>
            <w:tcW w:w="4318" w:type="dxa"/>
          </w:tcPr>
          <w:p w14:paraId="1FBFE6EF" w14:textId="77777777" w:rsidR="00406A7E" w:rsidRPr="001B188F" w:rsidRDefault="00406A7E" w:rsidP="00561A20">
            <w:pPr>
              <w:spacing w:line="240" w:lineRule="atLeast"/>
              <w:ind w:right="14"/>
              <w:jc w:val="center"/>
              <w:rPr>
                <w:rFonts w:ascii="Times New Roman" w:hAnsi="Times New Roman" w:cs="Times New Roman"/>
                <w:szCs w:val="24"/>
                <w:highlight w:val="lightGray"/>
              </w:rPr>
            </w:pPr>
          </w:p>
        </w:tc>
        <w:tc>
          <w:tcPr>
            <w:tcW w:w="5811" w:type="dxa"/>
          </w:tcPr>
          <w:p w14:paraId="200B24E2" w14:textId="77777777" w:rsidR="00406A7E" w:rsidRPr="001B188F" w:rsidRDefault="00406A7E" w:rsidP="00561A20">
            <w:pPr>
              <w:spacing w:line="240" w:lineRule="atLeast"/>
              <w:ind w:right="14"/>
              <w:jc w:val="center"/>
              <w:rPr>
                <w:rFonts w:ascii="Times New Roman" w:hAnsi="Times New Roman" w:cs="Times New Roman"/>
                <w:szCs w:val="24"/>
                <w:highlight w:val="lightGray"/>
              </w:rPr>
            </w:pPr>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2CE8" w14:textId="77777777" w:rsidR="007F0C31" w:rsidRDefault="007F0C31">
      <w:r>
        <w:separator/>
      </w:r>
    </w:p>
  </w:endnote>
  <w:endnote w:type="continuationSeparator" w:id="0">
    <w:p w14:paraId="261C9174" w14:textId="77777777" w:rsidR="007F0C31" w:rsidRDefault="007F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cs="Times New Roman"/>
        <w:noProof/>
      </w:rPr>
    </w:sdtEndPr>
    <w:sdtContent>
      <w:p w14:paraId="65F46B6A" w14:textId="4E2E7B43" w:rsidR="003366DA" w:rsidRPr="00392B30" w:rsidRDefault="00392B30" w:rsidP="000E7B05">
        <w:pPr>
          <w:pStyle w:val="Footer"/>
          <w:rPr>
            <w:rFonts w:cs="Times New Roman"/>
          </w:rPr>
        </w:pPr>
        <w:r w:rsidRPr="00392B30">
          <w:t>23150_</w:t>
        </w:r>
        <w:r w:rsidR="0032476F" w:rsidRPr="00392B30">
          <w:rPr>
            <w:rFonts w:cs="Times New Roman"/>
          </w:rPr>
          <w:t xml:space="preserve">Attachment </w:t>
        </w:r>
        <w:r w:rsidR="00EF0B4C" w:rsidRPr="00392B30">
          <w:rPr>
            <w:rFonts w:cs="Times New Roman"/>
          </w:rPr>
          <w:t>3</w:t>
        </w:r>
        <w:r w:rsidR="0032476F" w:rsidRPr="00392B30">
          <w:rPr>
            <w:rFonts w:cs="Times New Roman"/>
          </w:rPr>
          <w:t xml:space="preserve">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5693" w14:textId="77777777" w:rsidR="007F0C31" w:rsidRDefault="007F0C31">
      <w:r>
        <w:separator/>
      </w:r>
    </w:p>
  </w:footnote>
  <w:footnote w:type="continuationSeparator" w:id="0">
    <w:p w14:paraId="25FBB982" w14:textId="77777777" w:rsidR="007F0C31" w:rsidRDefault="007F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40"/>
      <w:gridCol w:w="6260"/>
      <w:gridCol w:w="2070"/>
    </w:tblGrid>
    <w:tr w:rsidR="00E67B19" w:rsidRPr="00E67B19" w14:paraId="5E333D00" w14:textId="77777777" w:rsidTr="00E67B19">
      <w:trPr>
        <w:jc w:val="center"/>
      </w:trPr>
      <w:tc>
        <w:tcPr>
          <w:tcW w:w="2740" w:type="dxa"/>
          <w:tcBorders>
            <w:top w:val="nil"/>
            <w:left w:val="nil"/>
            <w:bottom w:val="single" w:sz="12" w:space="0" w:color="auto"/>
            <w:right w:val="nil"/>
          </w:tcBorders>
          <w:vAlign w:val="bottom"/>
          <w:hideMark/>
        </w:tcPr>
        <w:p w14:paraId="20176311" w14:textId="77777777" w:rsidR="00E67B19" w:rsidRPr="00E67B19" w:rsidRDefault="00E67B19" w:rsidP="00C53338">
          <w:pPr>
            <w:tabs>
              <w:tab w:val="center" w:pos="4680"/>
              <w:tab w:val="right" w:pos="9360"/>
            </w:tabs>
            <w:spacing w:after="0" w:line="240" w:lineRule="auto"/>
            <w:ind w:left="-90" w:right="90" w:firstLine="90"/>
            <w:rPr>
              <w:rFonts w:ascii="Calibri" w:eastAsia="Calibri" w:hAnsi="Calibri" w:cs="Arial"/>
              <w:sz w:val="18"/>
              <w:szCs w:val="18"/>
            </w:rPr>
          </w:pPr>
          <w:r w:rsidRPr="00E67B19">
            <w:rPr>
              <w:rFonts w:ascii="Calibri" w:eastAsia="Calibri" w:hAnsi="Calibri" w:cs="Arial"/>
              <w:sz w:val="18"/>
              <w:szCs w:val="18"/>
            </w:rPr>
            <w:t>Office of General Services</w:t>
          </w:r>
        </w:p>
        <w:p w14:paraId="3C403D8C" w14:textId="46597A99" w:rsidR="00E67B19" w:rsidRPr="00E67B19" w:rsidRDefault="00E67B19" w:rsidP="00C53338">
          <w:pPr>
            <w:tabs>
              <w:tab w:val="center" w:pos="4680"/>
              <w:tab w:val="right" w:pos="9360"/>
            </w:tabs>
            <w:spacing w:after="0" w:line="240" w:lineRule="auto"/>
            <w:ind w:right="798"/>
            <w:rPr>
              <w:rFonts w:ascii="Calibri" w:eastAsia="Calibri" w:hAnsi="Calibri" w:cs="Arial"/>
              <w:sz w:val="18"/>
              <w:szCs w:val="18"/>
            </w:rPr>
          </w:pPr>
          <w:r w:rsidRPr="00E67B19">
            <w:rPr>
              <w:rFonts w:ascii="Calibri" w:eastAsia="Calibri" w:hAnsi="Calibri" w:cs="Arial"/>
              <w:sz w:val="18"/>
              <w:szCs w:val="18"/>
            </w:rPr>
            <w:t>Procurement Services</w:t>
          </w:r>
        </w:p>
      </w:tc>
      <w:tc>
        <w:tcPr>
          <w:tcW w:w="6260" w:type="dxa"/>
          <w:tcBorders>
            <w:top w:val="nil"/>
            <w:left w:val="nil"/>
            <w:bottom w:val="single" w:sz="12" w:space="0" w:color="auto"/>
            <w:right w:val="nil"/>
          </w:tcBorders>
          <w:hideMark/>
        </w:tcPr>
        <w:p w14:paraId="0785EA72" w14:textId="1A82E13C" w:rsidR="00E67B19" w:rsidRPr="00E67B19" w:rsidRDefault="00E67B19" w:rsidP="00C53338">
          <w:pPr>
            <w:tabs>
              <w:tab w:val="center" w:pos="4680"/>
              <w:tab w:val="right" w:pos="9360"/>
            </w:tabs>
            <w:spacing w:after="0" w:line="240" w:lineRule="auto"/>
            <w:jc w:val="center"/>
            <w:rPr>
              <w:rFonts w:ascii="Calibri" w:eastAsia="Calibri" w:hAnsi="Calibri" w:cs="Arial"/>
              <w:sz w:val="18"/>
              <w:szCs w:val="18"/>
            </w:rPr>
          </w:pPr>
          <w:r w:rsidRPr="00E67B19">
            <w:rPr>
              <w:rFonts w:ascii="Calibri" w:eastAsia="Calibri" w:hAnsi="Calibri" w:cs="Arial"/>
              <w:sz w:val="18"/>
              <w:szCs w:val="18"/>
            </w:rPr>
            <w:t xml:space="preserve">Group 77201 – </w:t>
          </w:r>
          <w:r w:rsidR="00152B80">
            <w:rPr>
              <w:rFonts w:ascii="Calibri" w:eastAsia="Calibri" w:hAnsi="Calibri" w:cs="Arial"/>
              <w:sz w:val="18"/>
              <w:szCs w:val="18"/>
            </w:rPr>
            <w:t>Solicitation</w:t>
          </w:r>
          <w:r w:rsidRPr="00E67B19">
            <w:rPr>
              <w:rFonts w:ascii="Calibri" w:eastAsia="Calibri" w:hAnsi="Calibri" w:cs="Arial"/>
              <w:sz w:val="18"/>
              <w:szCs w:val="18"/>
            </w:rPr>
            <w:t xml:space="preserve"> </w:t>
          </w:r>
          <w:r w:rsidR="00217CC5">
            <w:rPr>
              <w:rFonts w:ascii="Calibri" w:eastAsia="Calibri" w:hAnsi="Calibri" w:cs="Arial"/>
              <w:sz w:val="18"/>
              <w:szCs w:val="18"/>
            </w:rPr>
            <w:t>23150</w:t>
          </w:r>
        </w:p>
        <w:p w14:paraId="377FCEF0" w14:textId="77777777" w:rsidR="00E67B19" w:rsidRPr="00E67B19" w:rsidRDefault="00E67B19" w:rsidP="00C53338">
          <w:pPr>
            <w:tabs>
              <w:tab w:val="center" w:pos="4680"/>
              <w:tab w:val="right" w:pos="9360"/>
            </w:tabs>
            <w:spacing w:after="0" w:line="240" w:lineRule="auto"/>
            <w:jc w:val="center"/>
            <w:rPr>
              <w:rFonts w:ascii="Calibri" w:eastAsia="Calibri" w:hAnsi="Calibri" w:cs="Arial"/>
              <w:sz w:val="18"/>
              <w:szCs w:val="18"/>
            </w:rPr>
          </w:pPr>
          <w:r w:rsidRPr="00E67B19">
            <w:rPr>
              <w:rFonts w:ascii="Calibri" w:eastAsia="Calibri" w:hAnsi="Calibri" w:cs="Arial"/>
              <w:sz w:val="18"/>
              <w:szCs w:val="18"/>
            </w:rPr>
            <w:t>Intelligent Facility and Security Systems and Solutions</w:t>
          </w:r>
        </w:p>
        <w:p w14:paraId="3D329784" w14:textId="757312EE" w:rsidR="00E67B19" w:rsidRPr="00E67B19" w:rsidRDefault="00E67B19" w:rsidP="00C53338">
          <w:pPr>
            <w:tabs>
              <w:tab w:val="left" w:pos="525"/>
              <w:tab w:val="center" w:pos="1845"/>
              <w:tab w:val="center" w:pos="4680"/>
              <w:tab w:val="right" w:pos="9360"/>
            </w:tabs>
            <w:spacing w:after="0" w:line="240" w:lineRule="auto"/>
            <w:jc w:val="center"/>
            <w:rPr>
              <w:rFonts w:ascii="Calibri" w:eastAsia="Calibri" w:hAnsi="Calibri" w:cs="Arial"/>
              <w:b/>
              <w:sz w:val="18"/>
              <w:szCs w:val="18"/>
            </w:rPr>
          </w:pPr>
          <w:r w:rsidRPr="00E67B19">
            <w:rPr>
              <w:rFonts w:ascii="Calibri" w:eastAsia="Calibri" w:hAnsi="Calibri" w:cs="Arial"/>
              <w:b/>
              <w:sz w:val="18"/>
              <w:szCs w:val="18"/>
            </w:rPr>
            <w:t xml:space="preserve">Attachment </w:t>
          </w:r>
          <w:r w:rsidR="00C53338">
            <w:rPr>
              <w:rFonts w:ascii="Calibri" w:eastAsia="Calibri" w:hAnsi="Calibri" w:cs="Arial"/>
              <w:b/>
              <w:sz w:val="18"/>
              <w:szCs w:val="18"/>
            </w:rPr>
            <w:t>03</w:t>
          </w:r>
          <w:r w:rsidRPr="00E67B19">
            <w:rPr>
              <w:rFonts w:ascii="Calibri" w:eastAsia="Calibri" w:hAnsi="Calibri" w:cs="Arial"/>
              <w:b/>
              <w:sz w:val="18"/>
              <w:szCs w:val="18"/>
            </w:rPr>
            <w:t xml:space="preserve"> – </w:t>
          </w:r>
          <w:r w:rsidR="00406A7E">
            <w:rPr>
              <w:rFonts w:ascii="Calibri" w:eastAsia="Calibri" w:hAnsi="Calibri" w:cs="Arial"/>
              <w:b/>
              <w:sz w:val="18"/>
              <w:szCs w:val="18"/>
            </w:rPr>
            <w:t>E</w:t>
          </w:r>
          <w:r w:rsidR="00406A7E" w:rsidRPr="00406A7E">
            <w:rPr>
              <w:rFonts w:ascii="Calibri" w:eastAsia="Calibri" w:hAnsi="Calibri" w:cs="Arial"/>
              <w:b/>
              <w:sz w:val="18"/>
              <w:szCs w:val="18"/>
            </w:rPr>
            <w:t xml:space="preserve">ncouraging </w:t>
          </w:r>
          <w:r w:rsidR="00406A7E">
            <w:rPr>
              <w:rFonts w:ascii="Calibri" w:eastAsia="Calibri" w:hAnsi="Calibri" w:cs="Arial"/>
              <w:b/>
              <w:sz w:val="18"/>
              <w:szCs w:val="18"/>
            </w:rPr>
            <w:t>U</w:t>
          </w:r>
          <w:r w:rsidR="00406A7E" w:rsidRPr="00406A7E">
            <w:rPr>
              <w:rFonts w:ascii="Calibri" w:eastAsia="Calibri" w:hAnsi="Calibri" w:cs="Arial"/>
              <w:b/>
              <w:sz w:val="18"/>
              <w:szCs w:val="18"/>
            </w:rPr>
            <w:t xml:space="preserve">se of </w:t>
          </w:r>
          <w:r w:rsidR="00406A7E">
            <w:rPr>
              <w:rFonts w:ascii="Calibri" w:eastAsia="Calibri" w:hAnsi="Calibri" w:cs="Arial"/>
              <w:b/>
              <w:sz w:val="18"/>
              <w:szCs w:val="18"/>
            </w:rPr>
            <w:t>N</w:t>
          </w:r>
          <w:r w:rsidR="00406A7E" w:rsidRPr="00406A7E">
            <w:rPr>
              <w:rFonts w:ascii="Calibri" w:eastAsia="Calibri" w:hAnsi="Calibri" w:cs="Arial"/>
              <w:b/>
              <w:sz w:val="18"/>
              <w:szCs w:val="18"/>
            </w:rPr>
            <w:t xml:space="preserve">ew </w:t>
          </w:r>
          <w:r w:rsidR="00406A7E">
            <w:rPr>
              <w:rFonts w:ascii="Calibri" w:eastAsia="Calibri" w:hAnsi="Calibri" w:cs="Arial"/>
              <w:b/>
              <w:sz w:val="18"/>
              <w:szCs w:val="18"/>
            </w:rPr>
            <w:t>Y</w:t>
          </w:r>
          <w:r w:rsidR="00406A7E" w:rsidRPr="00406A7E">
            <w:rPr>
              <w:rFonts w:ascii="Calibri" w:eastAsia="Calibri" w:hAnsi="Calibri" w:cs="Arial"/>
              <w:b/>
              <w:sz w:val="18"/>
              <w:szCs w:val="18"/>
            </w:rPr>
            <w:t xml:space="preserve">ork </w:t>
          </w:r>
          <w:r w:rsidR="00406A7E">
            <w:rPr>
              <w:rFonts w:ascii="Calibri" w:eastAsia="Calibri" w:hAnsi="Calibri" w:cs="Arial"/>
              <w:b/>
              <w:sz w:val="18"/>
              <w:szCs w:val="18"/>
            </w:rPr>
            <w:t>S</w:t>
          </w:r>
          <w:r w:rsidR="00406A7E" w:rsidRPr="00406A7E">
            <w:rPr>
              <w:rFonts w:ascii="Calibri" w:eastAsia="Calibri" w:hAnsi="Calibri" w:cs="Arial"/>
              <w:b/>
              <w:sz w:val="18"/>
              <w:szCs w:val="18"/>
            </w:rPr>
            <w:t xml:space="preserve">tate </w:t>
          </w:r>
          <w:r w:rsidR="00406A7E">
            <w:rPr>
              <w:rFonts w:ascii="Calibri" w:eastAsia="Calibri" w:hAnsi="Calibri" w:cs="Arial"/>
              <w:b/>
              <w:sz w:val="18"/>
              <w:szCs w:val="18"/>
            </w:rPr>
            <w:t>B</w:t>
          </w:r>
          <w:r w:rsidR="00406A7E" w:rsidRPr="00406A7E">
            <w:rPr>
              <w:rFonts w:ascii="Calibri" w:eastAsia="Calibri" w:hAnsi="Calibri" w:cs="Arial"/>
              <w:b/>
              <w:sz w:val="18"/>
              <w:szCs w:val="18"/>
            </w:rPr>
            <w:t xml:space="preserve">usinesses </w:t>
          </w:r>
        </w:p>
      </w:tc>
      <w:tc>
        <w:tcPr>
          <w:tcW w:w="2070" w:type="dxa"/>
          <w:tcBorders>
            <w:top w:val="nil"/>
            <w:left w:val="nil"/>
            <w:bottom w:val="single" w:sz="12" w:space="0" w:color="auto"/>
            <w:right w:val="nil"/>
          </w:tcBorders>
          <w:vAlign w:val="bottom"/>
          <w:hideMark/>
        </w:tcPr>
        <w:p w14:paraId="58EB83FC" w14:textId="570CB42A" w:rsidR="00E67B19" w:rsidRPr="00E67B19" w:rsidRDefault="00E67B19" w:rsidP="00C53338">
          <w:pPr>
            <w:tabs>
              <w:tab w:val="center" w:pos="4680"/>
              <w:tab w:val="right" w:pos="9360"/>
            </w:tabs>
            <w:spacing w:after="0" w:line="240" w:lineRule="auto"/>
            <w:jc w:val="right"/>
            <w:rPr>
              <w:rFonts w:ascii="Calibri" w:eastAsia="Calibri" w:hAnsi="Calibri" w:cs="Arial"/>
              <w:sz w:val="18"/>
              <w:szCs w:val="18"/>
            </w:rPr>
          </w:pPr>
          <w:r w:rsidRPr="00E67B19">
            <w:rPr>
              <w:rFonts w:ascii="Calibri" w:eastAsia="Calibri" w:hAnsi="Calibri" w:cs="Arial"/>
              <w:sz w:val="18"/>
              <w:szCs w:val="18"/>
            </w:rPr>
            <w:t xml:space="preserve">Page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PAGE  \* Arabic  \* MERGEFORMAT </w:instrText>
          </w:r>
          <w:r w:rsidRPr="00E67B19">
            <w:rPr>
              <w:rFonts w:ascii="Calibri" w:eastAsia="Calibri" w:hAnsi="Calibri" w:cs="Arial"/>
              <w:bCs/>
              <w:sz w:val="18"/>
              <w:szCs w:val="18"/>
            </w:rPr>
            <w:fldChar w:fldCharType="separate"/>
          </w:r>
          <w:r w:rsidR="00256B4A">
            <w:rPr>
              <w:rFonts w:ascii="Calibri" w:eastAsia="Calibri" w:hAnsi="Calibri" w:cs="Arial"/>
              <w:bCs/>
              <w:noProof/>
              <w:sz w:val="18"/>
              <w:szCs w:val="18"/>
            </w:rPr>
            <w:t>1</w:t>
          </w:r>
          <w:r w:rsidRPr="00E67B19">
            <w:rPr>
              <w:rFonts w:ascii="Calibri" w:eastAsia="Calibri" w:hAnsi="Calibri" w:cs="Arial"/>
              <w:bCs/>
              <w:sz w:val="18"/>
              <w:szCs w:val="18"/>
            </w:rPr>
            <w:fldChar w:fldCharType="end"/>
          </w:r>
          <w:r w:rsidRPr="00E67B19">
            <w:rPr>
              <w:rFonts w:ascii="Calibri" w:eastAsia="Calibri" w:hAnsi="Calibri" w:cs="Arial"/>
              <w:sz w:val="18"/>
              <w:szCs w:val="18"/>
            </w:rPr>
            <w:t xml:space="preserve"> of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NUMPAGES  \* Arabic  \* MERGEFORMAT </w:instrText>
          </w:r>
          <w:r w:rsidRPr="00E67B19">
            <w:rPr>
              <w:rFonts w:ascii="Calibri" w:eastAsia="Calibri" w:hAnsi="Calibri" w:cs="Arial"/>
              <w:bCs/>
              <w:sz w:val="18"/>
              <w:szCs w:val="18"/>
            </w:rPr>
            <w:fldChar w:fldCharType="separate"/>
          </w:r>
          <w:r w:rsidR="00256B4A">
            <w:rPr>
              <w:rFonts w:ascii="Calibri" w:eastAsia="Calibri" w:hAnsi="Calibri" w:cs="Arial"/>
              <w:bCs/>
              <w:noProof/>
              <w:sz w:val="18"/>
              <w:szCs w:val="18"/>
            </w:rPr>
            <w:t>2</w:t>
          </w:r>
          <w:r w:rsidRPr="00E67B19">
            <w:rPr>
              <w:rFonts w:ascii="Calibri" w:eastAsia="Calibri" w:hAnsi="Calibri" w:cs="Arial"/>
              <w:bCs/>
              <w:sz w:val="18"/>
              <w:szCs w:val="18"/>
            </w:rPr>
            <w:fldChar w:fldCharType="end"/>
          </w:r>
        </w:p>
      </w:tc>
    </w:tr>
  </w:tbl>
  <w:p w14:paraId="6BA40F4F" w14:textId="1F05F3EA" w:rsidR="00DB140E" w:rsidRPr="00E67B19" w:rsidRDefault="00DB140E" w:rsidP="00E67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B31AA2"/>
    <w:multiLevelType w:val="hybridMultilevel"/>
    <w:tmpl w:val="87F2B508"/>
    <w:lvl w:ilvl="0" w:tplc="5A46A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9D48CD"/>
    <w:multiLevelType w:val="hybridMultilevel"/>
    <w:tmpl w:val="C5C826FA"/>
    <w:lvl w:ilvl="0" w:tplc="122E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C66D0C"/>
    <w:multiLevelType w:val="hybridMultilevel"/>
    <w:tmpl w:val="ACB88B10"/>
    <w:lvl w:ilvl="0" w:tplc="65828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F9F"/>
    <w:multiLevelType w:val="hybridMultilevel"/>
    <w:tmpl w:val="3AE27FFC"/>
    <w:lvl w:ilvl="0" w:tplc="F3E8A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9"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6FD7317"/>
    <w:multiLevelType w:val="hybridMultilevel"/>
    <w:tmpl w:val="554C9A8A"/>
    <w:lvl w:ilvl="0" w:tplc="19AC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8"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1286467"/>
    <w:multiLevelType w:val="hybridMultilevel"/>
    <w:tmpl w:val="E1FE61E6"/>
    <w:lvl w:ilvl="0" w:tplc="2F24D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16"/>
  </w:num>
  <w:num w:numId="5">
    <w:abstractNumId w:val="21"/>
  </w:num>
  <w:num w:numId="6">
    <w:abstractNumId w:val="34"/>
  </w:num>
  <w:num w:numId="7">
    <w:abstractNumId w:val="12"/>
  </w:num>
  <w:num w:numId="8">
    <w:abstractNumId w:val="29"/>
  </w:num>
  <w:num w:numId="9">
    <w:abstractNumId w:val="13"/>
  </w:num>
  <w:num w:numId="10">
    <w:abstractNumId w:val="22"/>
  </w:num>
  <w:num w:numId="11">
    <w:abstractNumId w:val="40"/>
  </w:num>
  <w:num w:numId="12">
    <w:abstractNumId w:val="41"/>
  </w:num>
  <w:num w:numId="13">
    <w:abstractNumId w:val="39"/>
  </w:num>
  <w:num w:numId="14">
    <w:abstractNumId w:val="46"/>
  </w:num>
  <w:num w:numId="15">
    <w:abstractNumId w:val="42"/>
  </w:num>
  <w:num w:numId="16">
    <w:abstractNumId w:val="2"/>
  </w:num>
  <w:num w:numId="17">
    <w:abstractNumId w:val="30"/>
  </w:num>
  <w:num w:numId="18">
    <w:abstractNumId w:val="10"/>
  </w:num>
  <w:num w:numId="19">
    <w:abstractNumId w:val="18"/>
  </w:num>
  <w:num w:numId="20">
    <w:abstractNumId w:val="14"/>
  </w:num>
  <w:num w:numId="21">
    <w:abstractNumId w:val="25"/>
  </w:num>
  <w:num w:numId="22">
    <w:abstractNumId w:val="28"/>
  </w:num>
  <w:num w:numId="23">
    <w:abstractNumId w:val="5"/>
  </w:num>
  <w:num w:numId="24">
    <w:abstractNumId w:val="32"/>
  </w:num>
  <w:num w:numId="25">
    <w:abstractNumId w:val="19"/>
  </w:num>
  <w:num w:numId="26">
    <w:abstractNumId w:val="37"/>
  </w:num>
  <w:num w:numId="27">
    <w:abstractNumId w:val="3"/>
  </w:num>
  <w:num w:numId="28">
    <w:abstractNumId w:val="23"/>
  </w:num>
  <w:num w:numId="29">
    <w:abstractNumId w:val="35"/>
  </w:num>
  <w:num w:numId="30">
    <w:abstractNumId w:val="7"/>
  </w:num>
  <w:num w:numId="31">
    <w:abstractNumId w:val="26"/>
  </w:num>
  <w:num w:numId="32">
    <w:abstractNumId w:val="4"/>
  </w:num>
  <w:num w:numId="33">
    <w:abstractNumId w:val="36"/>
  </w:num>
  <w:num w:numId="34">
    <w:abstractNumId w:val="8"/>
  </w:num>
  <w:num w:numId="35">
    <w:abstractNumId w:val="33"/>
  </w:num>
  <w:num w:numId="36">
    <w:abstractNumId w:val="9"/>
  </w:num>
  <w:num w:numId="37">
    <w:abstractNumId w:val="24"/>
  </w:num>
  <w:num w:numId="38">
    <w:abstractNumId w:val="1"/>
  </w:num>
  <w:num w:numId="39">
    <w:abstractNumId w:val="27"/>
  </w:num>
  <w:num w:numId="40">
    <w:abstractNumId w:val="15"/>
  </w:num>
  <w:num w:numId="41">
    <w:abstractNumId w:val="45"/>
  </w:num>
  <w:num w:numId="42">
    <w:abstractNumId w:val="43"/>
  </w:num>
  <w:num w:numId="43">
    <w:abstractNumId w:val="44"/>
  </w:num>
  <w:num w:numId="44">
    <w:abstractNumId w:val="17"/>
  </w:num>
  <w:num w:numId="45">
    <w:abstractNumId w:val="11"/>
  </w:num>
  <w:num w:numId="46">
    <w:abstractNumId w:val="31"/>
  </w:num>
  <w:num w:numId="47">
    <w:abstractNumId w:val="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activeWritingStyle w:appName="MSWord" w:lang="en-US" w:vendorID="64" w:dllVersion="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A69C8"/>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2B80"/>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6C51"/>
    <w:rsid w:val="001D7A35"/>
    <w:rsid w:val="001E0170"/>
    <w:rsid w:val="001F0D4D"/>
    <w:rsid w:val="001F5AA2"/>
    <w:rsid w:val="001F5B2A"/>
    <w:rsid w:val="002000F1"/>
    <w:rsid w:val="0020451C"/>
    <w:rsid w:val="00215C50"/>
    <w:rsid w:val="00217CC5"/>
    <w:rsid w:val="00222C02"/>
    <w:rsid w:val="002242A2"/>
    <w:rsid w:val="0022683D"/>
    <w:rsid w:val="002317F3"/>
    <w:rsid w:val="00233EEB"/>
    <w:rsid w:val="00236028"/>
    <w:rsid w:val="0025158F"/>
    <w:rsid w:val="00256B4A"/>
    <w:rsid w:val="00256DD4"/>
    <w:rsid w:val="00257FCE"/>
    <w:rsid w:val="00265278"/>
    <w:rsid w:val="002752C6"/>
    <w:rsid w:val="0028511E"/>
    <w:rsid w:val="002910BA"/>
    <w:rsid w:val="002A1F3E"/>
    <w:rsid w:val="002A5334"/>
    <w:rsid w:val="002A7954"/>
    <w:rsid w:val="002B24E9"/>
    <w:rsid w:val="002C4067"/>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2B30"/>
    <w:rsid w:val="00396B8D"/>
    <w:rsid w:val="003A31D7"/>
    <w:rsid w:val="003B2D2D"/>
    <w:rsid w:val="003B4F06"/>
    <w:rsid w:val="003B5638"/>
    <w:rsid w:val="003C4619"/>
    <w:rsid w:val="003C7A22"/>
    <w:rsid w:val="003C7E2E"/>
    <w:rsid w:val="003D3157"/>
    <w:rsid w:val="003D40FD"/>
    <w:rsid w:val="0040556E"/>
    <w:rsid w:val="00406A7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0F7D"/>
    <w:rsid w:val="00604F4F"/>
    <w:rsid w:val="00605F83"/>
    <w:rsid w:val="006105AC"/>
    <w:rsid w:val="006106D4"/>
    <w:rsid w:val="00614908"/>
    <w:rsid w:val="00615CAC"/>
    <w:rsid w:val="00623266"/>
    <w:rsid w:val="00624638"/>
    <w:rsid w:val="0062742E"/>
    <w:rsid w:val="006318D6"/>
    <w:rsid w:val="00645312"/>
    <w:rsid w:val="0065096F"/>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6F3544"/>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7F0C3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A7CD4"/>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64A2"/>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3338"/>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33B8"/>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19"/>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EF0B4C"/>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C5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b/>
      <w:bCs/>
      <w:sz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1D6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C51"/>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2.xml><?xml version="1.0" encoding="utf-8"?>
<ds:datastoreItem xmlns:ds="http://schemas.openxmlformats.org/officeDocument/2006/customXml" ds:itemID="{69C6FD4B-75D5-4529-A81D-79F7BDC2EB7B}">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C6ACAC-4417-4A7D-8958-38A52ACF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2371</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Better, Joseph W (OGS)</cp:lastModifiedBy>
  <cp:revision>2</cp:revision>
  <cp:lastPrinted>2014-06-19T13:09:00Z</cp:lastPrinted>
  <dcterms:created xsi:type="dcterms:W3CDTF">2019-01-02T17:07:00Z</dcterms:created>
  <dcterms:modified xsi:type="dcterms:W3CDTF">2019-01-02T17:07:00Z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