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29017" w14:textId="77777777" w:rsidR="00B86582" w:rsidRDefault="001876D4" w:rsidP="001C0B8F">
      <w:pPr>
        <w:widowControl/>
        <w:spacing w:line="449" w:lineRule="auto"/>
        <w:ind w:left="3485" w:right="3370" w:firstLine="1670"/>
        <w:rPr>
          <w:b/>
          <w:sz w:val="24"/>
        </w:rPr>
      </w:pPr>
      <w:bookmarkStart w:id="0" w:name="Appendix_B_ENGAGEMENT_AGREEMENT_TEMPLATE"/>
      <w:bookmarkEnd w:id="0"/>
      <w:r>
        <w:rPr>
          <w:b/>
          <w:sz w:val="24"/>
        </w:rPr>
        <w:t>Appendix B ENGAGEMENT</w:t>
      </w:r>
      <w:r>
        <w:rPr>
          <w:b/>
          <w:spacing w:val="-17"/>
          <w:sz w:val="24"/>
        </w:rPr>
        <w:t xml:space="preserve"> </w:t>
      </w:r>
      <w:r>
        <w:rPr>
          <w:b/>
          <w:sz w:val="24"/>
        </w:rPr>
        <w:t>AGREEMENT</w:t>
      </w:r>
      <w:r>
        <w:rPr>
          <w:b/>
          <w:spacing w:val="-17"/>
          <w:sz w:val="24"/>
        </w:rPr>
        <w:t xml:space="preserve"> </w:t>
      </w:r>
      <w:r>
        <w:rPr>
          <w:b/>
          <w:sz w:val="24"/>
        </w:rPr>
        <w:t>TEMPLATE</w:t>
      </w:r>
    </w:p>
    <w:p w14:paraId="5CE29018" w14:textId="77777777" w:rsidR="00B86582" w:rsidRDefault="001876D4" w:rsidP="001C0B8F">
      <w:pPr>
        <w:pStyle w:val="BodyText"/>
        <w:widowControl/>
        <w:tabs>
          <w:tab w:val="left" w:pos="5027"/>
          <w:tab w:val="left" w:pos="6825"/>
          <w:tab w:val="left" w:pos="9259"/>
          <w:tab w:val="left" w:pos="9811"/>
        </w:tabs>
        <w:spacing w:before="273"/>
        <w:ind w:left="1140" w:right="1084"/>
      </w:pPr>
      <w:r>
        <w:t>This Engagement Agreement is hereby made this</w:t>
      </w:r>
      <w:r>
        <w:rPr>
          <w:u w:val="single"/>
        </w:rPr>
        <w:tab/>
      </w:r>
      <w:r>
        <w:t>day of</w:t>
      </w:r>
      <w:r>
        <w:rPr>
          <w:u w:val="single"/>
        </w:rPr>
        <w:tab/>
      </w:r>
      <w:r>
        <w:rPr>
          <w:spacing w:val="-6"/>
        </w:rPr>
        <w:t>20</w:t>
      </w:r>
      <w:r>
        <w:rPr>
          <w:u w:val="single"/>
        </w:rPr>
        <w:tab/>
      </w:r>
      <w:r>
        <w:t>by</w:t>
      </w:r>
      <w:r>
        <w:rPr>
          <w:spacing w:val="-16"/>
        </w:rPr>
        <w:t xml:space="preserve"> </w:t>
      </w:r>
      <w:r>
        <w:t xml:space="preserve">and </w:t>
      </w:r>
      <w:r>
        <w:rPr>
          <w:spacing w:val="-2"/>
        </w:rPr>
        <w:t>between</w:t>
      </w:r>
      <w:r>
        <w:rPr>
          <w:u w:val="single"/>
        </w:rPr>
        <w:tab/>
      </w:r>
      <w:r>
        <w:t>(“Authorized User”), whose office is located at</w:t>
      </w:r>
    </w:p>
    <w:p w14:paraId="5CE29019" w14:textId="77777777" w:rsidR="00B86582" w:rsidRDefault="001876D4" w:rsidP="001C0B8F">
      <w:pPr>
        <w:pStyle w:val="BodyText"/>
        <w:widowControl/>
        <w:tabs>
          <w:tab w:val="left" w:pos="3153"/>
          <w:tab w:val="left" w:pos="6460"/>
        </w:tabs>
        <w:spacing w:before="1"/>
        <w:ind w:left="1140" w:right="1464"/>
      </w:pPr>
      <w:r>
        <w:rPr>
          <w:u w:val="single"/>
        </w:rPr>
        <w:tab/>
      </w:r>
      <w:r>
        <w:rPr>
          <w:spacing w:val="-4"/>
        </w:rPr>
        <w:t>and</w:t>
      </w:r>
      <w:r>
        <w:rPr>
          <w:u w:val="single"/>
        </w:rPr>
        <w:tab/>
      </w:r>
      <w:r>
        <w:t>(“Law Firm”). Hereinafter, Authorized User</w:t>
      </w:r>
      <w:r>
        <w:rPr>
          <w:spacing w:val="-7"/>
        </w:rPr>
        <w:t xml:space="preserve"> </w:t>
      </w:r>
      <w:r>
        <w:t>and</w:t>
      </w:r>
      <w:r>
        <w:rPr>
          <w:spacing w:val="-7"/>
        </w:rPr>
        <w:t xml:space="preserve"> </w:t>
      </w:r>
      <w:r>
        <w:t>Law</w:t>
      </w:r>
      <w:r>
        <w:rPr>
          <w:spacing w:val="-6"/>
        </w:rPr>
        <w:t xml:space="preserve"> </w:t>
      </w:r>
      <w:r>
        <w:t>Firm</w:t>
      </w:r>
      <w:r>
        <w:rPr>
          <w:spacing w:val="-6"/>
        </w:rPr>
        <w:t xml:space="preserve"> </w:t>
      </w:r>
      <w:r>
        <w:t>may</w:t>
      </w:r>
      <w:r>
        <w:rPr>
          <w:spacing w:val="-12"/>
        </w:rPr>
        <w:t xml:space="preserve"> </w:t>
      </w:r>
      <w:r>
        <w:t>be</w:t>
      </w:r>
      <w:r>
        <w:rPr>
          <w:spacing w:val="-5"/>
        </w:rPr>
        <w:t xml:space="preserve"> </w:t>
      </w:r>
      <w:r>
        <w:t>collectively</w:t>
      </w:r>
      <w:r>
        <w:rPr>
          <w:spacing w:val="-5"/>
        </w:rPr>
        <w:t xml:space="preserve"> </w:t>
      </w:r>
      <w:r>
        <w:t>referred</w:t>
      </w:r>
      <w:r>
        <w:rPr>
          <w:spacing w:val="-10"/>
        </w:rPr>
        <w:t xml:space="preserve"> </w:t>
      </w:r>
      <w:r>
        <w:t>to</w:t>
      </w:r>
      <w:r>
        <w:rPr>
          <w:spacing w:val="-10"/>
        </w:rPr>
        <w:t xml:space="preserve"> </w:t>
      </w:r>
      <w:r>
        <w:t>as</w:t>
      </w:r>
      <w:r>
        <w:rPr>
          <w:spacing w:val="-7"/>
        </w:rPr>
        <w:t xml:space="preserve"> </w:t>
      </w:r>
      <w:r>
        <w:t>the</w:t>
      </w:r>
      <w:r>
        <w:rPr>
          <w:spacing w:val="-11"/>
        </w:rPr>
        <w:t xml:space="preserve"> </w:t>
      </w:r>
      <w:r>
        <w:t>“parties”</w:t>
      </w:r>
      <w:r>
        <w:rPr>
          <w:spacing w:val="-6"/>
        </w:rPr>
        <w:t xml:space="preserve"> </w:t>
      </w:r>
      <w:r>
        <w:t>or</w:t>
      </w:r>
      <w:r>
        <w:rPr>
          <w:spacing w:val="-6"/>
        </w:rPr>
        <w:t xml:space="preserve"> </w:t>
      </w:r>
      <w:r>
        <w:t>individually</w:t>
      </w:r>
      <w:r>
        <w:rPr>
          <w:spacing w:val="-3"/>
        </w:rPr>
        <w:t xml:space="preserve"> </w:t>
      </w:r>
      <w:r>
        <w:t>as</w:t>
      </w:r>
      <w:r>
        <w:rPr>
          <w:spacing w:val="-5"/>
        </w:rPr>
        <w:t xml:space="preserve"> </w:t>
      </w:r>
      <w:r>
        <w:t>a</w:t>
      </w:r>
      <w:r>
        <w:rPr>
          <w:spacing w:val="-7"/>
        </w:rPr>
        <w:t xml:space="preserve"> </w:t>
      </w:r>
      <w:r>
        <w:rPr>
          <w:spacing w:val="-2"/>
        </w:rPr>
        <w:t>“party.”</w:t>
      </w:r>
    </w:p>
    <w:p w14:paraId="5CE2901A" w14:textId="77777777" w:rsidR="00B86582" w:rsidRDefault="001876D4" w:rsidP="001C0B8F">
      <w:pPr>
        <w:pStyle w:val="BodyText"/>
        <w:widowControl/>
        <w:tabs>
          <w:tab w:val="left" w:pos="7497"/>
        </w:tabs>
        <w:spacing w:before="252"/>
        <w:ind w:left="1140" w:right="1268"/>
      </w:pPr>
      <w:r>
        <w:t>The parties are authorized under Centralized Contract #</w:t>
      </w:r>
      <w:r>
        <w:rPr>
          <w:u w:val="single"/>
        </w:rPr>
        <w:tab/>
      </w:r>
      <w:r>
        <w:t>between</w:t>
      </w:r>
      <w:r>
        <w:rPr>
          <w:spacing w:val="-9"/>
        </w:rPr>
        <w:t xml:space="preserve"> </w:t>
      </w:r>
      <w:r>
        <w:t>the</w:t>
      </w:r>
      <w:r>
        <w:rPr>
          <w:spacing w:val="-10"/>
        </w:rPr>
        <w:t xml:space="preserve"> </w:t>
      </w:r>
      <w:r>
        <w:t>New</w:t>
      </w:r>
      <w:r>
        <w:rPr>
          <w:spacing w:val="-9"/>
        </w:rPr>
        <w:t xml:space="preserve"> </w:t>
      </w:r>
      <w:r>
        <w:t>York</w:t>
      </w:r>
      <w:r>
        <w:rPr>
          <w:spacing w:val="-8"/>
        </w:rPr>
        <w:t xml:space="preserve"> </w:t>
      </w:r>
      <w:r>
        <w:t>State Office of General Services and Law Firm (the “Contract”) to enter into this Engagement Agreement for the Cybersecurity Legal Services specified herein. Capitalized terms used but not defined herein shall have the same meaning as they do on the Contract.</w:t>
      </w:r>
    </w:p>
    <w:p w14:paraId="5CE2901B" w14:textId="77777777" w:rsidR="00B86582" w:rsidRDefault="00B86582" w:rsidP="001C0B8F">
      <w:pPr>
        <w:pStyle w:val="BodyText"/>
        <w:widowControl/>
      </w:pPr>
    </w:p>
    <w:p w14:paraId="5CE2901C" w14:textId="77777777" w:rsidR="00B86582" w:rsidRDefault="001876D4" w:rsidP="001C0B8F">
      <w:pPr>
        <w:pStyle w:val="BodyText"/>
        <w:widowControl/>
        <w:ind w:left="1140" w:right="1060"/>
      </w:pPr>
      <w:r>
        <w:t>This Engagement Agreement will be governed by and construed and enforced in accordance with</w:t>
      </w:r>
      <w:r>
        <w:rPr>
          <w:spacing w:val="-5"/>
        </w:rPr>
        <w:t xml:space="preserve"> </w:t>
      </w:r>
      <w:r>
        <w:t>the</w:t>
      </w:r>
      <w:r>
        <w:rPr>
          <w:spacing w:val="-7"/>
        </w:rPr>
        <w:t xml:space="preserve"> </w:t>
      </w:r>
      <w:r>
        <w:t>terms</w:t>
      </w:r>
      <w:r>
        <w:rPr>
          <w:spacing w:val="-7"/>
        </w:rPr>
        <w:t xml:space="preserve"> </w:t>
      </w:r>
      <w:r>
        <w:t>and</w:t>
      </w:r>
      <w:r>
        <w:rPr>
          <w:spacing w:val="-10"/>
        </w:rPr>
        <w:t xml:space="preserve"> </w:t>
      </w:r>
      <w:r>
        <w:t>conditions</w:t>
      </w:r>
      <w:r>
        <w:rPr>
          <w:spacing w:val="-2"/>
        </w:rPr>
        <w:t xml:space="preserve"> </w:t>
      </w:r>
      <w:r>
        <w:t>of</w:t>
      </w:r>
      <w:r>
        <w:rPr>
          <w:spacing w:val="-1"/>
        </w:rPr>
        <w:t xml:space="preserve"> </w:t>
      </w:r>
      <w:r>
        <w:t>Appendix</w:t>
      </w:r>
      <w:r>
        <w:rPr>
          <w:spacing w:val="-6"/>
        </w:rPr>
        <w:t xml:space="preserve"> </w:t>
      </w:r>
      <w:r>
        <w:t>A</w:t>
      </w:r>
      <w:r>
        <w:rPr>
          <w:spacing w:val="-8"/>
        </w:rPr>
        <w:t xml:space="preserve"> </w:t>
      </w:r>
      <w:r>
        <w:t>(Standard</w:t>
      </w:r>
      <w:r>
        <w:rPr>
          <w:spacing w:val="-2"/>
        </w:rPr>
        <w:t xml:space="preserve"> </w:t>
      </w:r>
      <w:r>
        <w:t>Clauses</w:t>
      </w:r>
      <w:r>
        <w:rPr>
          <w:spacing w:val="-9"/>
        </w:rPr>
        <w:t xml:space="preserve"> </w:t>
      </w:r>
      <w:r>
        <w:t>for</w:t>
      </w:r>
      <w:r>
        <w:rPr>
          <w:spacing w:val="-6"/>
        </w:rPr>
        <w:t xml:space="preserve"> </w:t>
      </w:r>
      <w:r>
        <w:t>New</w:t>
      </w:r>
      <w:r>
        <w:rPr>
          <w:spacing w:val="-6"/>
        </w:rPr>
        <w:t xml:space="preserve"> </w:t>
      </w:r>
      <w:r>
        <w:t>York</w:t>
      </w:r>
      <w:r>
        <w:rPr>
          <w:spacing w:val="-2"/>
        </w:rPr>
        <w:t xml:space="preserve"> </w:t>
      </w:r>
      <w:r>
        <w:t>State</w:t>
      </w:r>
      <w:r>
        <w:rPr>
          <w:spacing w:val="-8"/>
        </w:rPr>
        <w:t xml:space="preserve"> </w:t>
      </w:r>
      <w:r>
        <w:t>Contracts), the Contract, and this Engagement Agreement.</w:t>
      </w:r>
    </w:p>
    <w:p w14:paraId="5CE2901D" w14:textId="77777777" w:rsidR="00B86582" w:rsidRDefault="00B86582" w:rsidP="001C0B8F">
      <w:pPr>
        <w:pStyle w:val="BodyText"/>
        <w:widowControl/>
      </w:pPr>
    </w:p>
    <w:p w14:paraId="5CE2901E" w14:textId="77777777" w:rsidR="00B86582" w:rsidRDefault="001876D4" w:rsidP="001C0B8F">
      <w:pPr>
        <w:pStyle w:val="Heading2"/>
        <w:keepNext/>
        <w:widowControl/>
        <w:numPr>
          <w:ilvl w:val="0"/>
          <w:numId w:val="8"/>
        </w:numPr>
        <w:tabs>
          <w:tab w:val="left" w:pos="1498"/>
        </w:tabs>
        <w:spacing w:before="1"/>
        <w:ind w:left="1498" w:hanging="358"/>
        <w:jc w:val="left"/>
      </w:pPr>
      <w:bookmarkStart w:id="1" w:name="1._Statement_of_Work_and_Guidelines_for_"/>
      <w:bookmarkEnd w:id="1"/>
      <w:r>
        <w:t>Statement</w:t>
      </w:r>
      <w:r>
        <w:rPr>
          <w:spacing w:val="-2"/>
        </w:rPr>
        <w:t xml:space="preserve"> </w:t>
      </w:r>
      <w:r>
        <w:t>of</w:t>
      </w:r>
      <w:r>
        <w:rPr>
          <w:spacing w:val="-4"/>
        </w:rPr>
        <w:t xml:space="preserve"> </w:t>
      </w:r>
      <w:r>
        <w:t>Work</w:t>
      </w:r>
      <w:r>
        <w:rPr>
          <w:spacing w:val="-6"/>
        </w:rPr>
        <w:t xml:space="preserve"> </w:t>
      </w:r>
      <w:r>
        <w:t>and</w:t>
      </w:r>
      <w:r>
        <w:rPr>
          <w:spacing w:val="-5"/>
        </w:rPr>
        <w:t xml:space="preserve"> </w:t>
      </w:r>
      <w:r>
        <w:t>Guidelines</w:t>
      </w:r>
      <w:r>
        <w:rPr>
          <w:spacing w:val="-5"/>
        </w:rPr>
        <w:t xml:space="preserve"> </w:t>
      </w:r>
      <w:r>
        <w:t>for</w:t>
      </w:r>
      <w:r>
        <w:rPr>
          <w:spacing w:val="-4"/>
        </w:rPr>
        <w:t xml:space="preserve"> </w:t>
      </w:r>
      <w:r>
        <w:t>Billing</w:t>
      </w:r>
      <w:r>
        <w:rPr>
          <w:spacing w:val="-6"/>
        </w:rPr>
        <w:t xml:space="preserve"> </w:t>
      </w:r>
      <w:r>
        <w:t>Fees</w:t>
      </w:r>
      <w:r>
        <w:rPr>
          <w:spacing w:val="-3"/>
        </w:rPr>
        <w:t xml:space="preserve"> </w:t>
      </w:r>
      <w:r>
        <w:t>and</w:t>
      </w:r>
      <w:r>
        <w:rPr>
          <w:spacing w:val="-3"/>
        </w:rPr>
        <w:t xml:space="preserve"> </w:t>
      </w:r>
      <w:r>
        <w:rPr>
          <w:spacing w:val="-2"/>
        </w:rPr>
        <w:t>Expenses</w:t>
      </w:r>
    </w:p>
    <w:p w14:paraId="5CE2901F" w14:textId="77777777" w:rsidR="00B86582" w:rsidRDefault="001876D4" w:rsidP="001C0B8F">
      <w:pPr>
        <w:widowControl/>
        <w:spacing w:before="95"/>
        <w:ind w:left="1140" w:right="1060"/>
        <w:rPr>
          <w:i/>
        </w:rPr>
      </w:pPr>
      <w:r>
        <w:t>[</w:t>
      </w:r>
      <w:r>
        <w:rPr>
          <w:i/>
        </w:rPr>
        <w:t>include description of services to be performed, scope of work, hourly rate, engagement deliverables, key</w:t>
      </w:r>
      <w:r>
        <w:rPr>
          <w:i/>
          <w:spacing w:val="-4"/>
        </w:rPr>
        <w:t xml:space="preserve"> </w:t>
      </w:r>
      <w:r>
        <w:rPr>
          <w:i/>
        </w:rPr>
        <w:t>personnel, etc.</w:t>
      </w:r>
      <w:r>
        <w:rPr>
          <w:i/>
          <w:spacing w:val="-3"/>
        </w:rPr>
        <w:t xml:space="preserve"> </w:t>
      </w:r>
      <w:r>
        <w:rPr>
          <w:i/>
        </w:rPr>
        <w:t>[</w:t>
      </w:r>
      <w:r>
        <w:rPr>
          <w:b/>
        </w:rPr>
        <w:t xml:space="preserve">Note: </w:t>
      </w:r>
      <w:r>
        <w:rPr>
          <w:i/>
        </w:rPr>
        <w:t>the</w:t>
      </w:r>
      <w:r>
        <w:rPr>
          <w:i/>
          <w:spacing w:val="-4"/>
        </w:rPr>
        <w:t xml:space="preserve"> </w:t>
      </w:r>
      <w:r>
        <w:rPr>
          <w:i/>
        </w:rPr>
        <w:t>hourly</w:t>
      </w:r>
      <w:r>
        <w:rPr>
          <w:i/>
          <w:spacing w:val="-1"/>
        </w:rPr>
        <w:t xml:space="preserve"> </w:t>
      </w:r>
      <w:r>
        <w:rPr>
          <w:i/>
        </w:rPr>
        <w:t>rate</w:t>
      </w:r>
      <w:r>
        <w:rPr>
          <w:i/>
          <w:spacing w:val="-4"/>
        </w:rPr>
        <w:t xml:space="preserve"> </w:t>
      </w:r>
      <w:r>
        <w:rPr>
          <w:i/>
        </w:rPr>
        <w:t>may</w:t>
      </w:r>
      <w:r>
        <w:rPr>
          <w:i/>
          <w:spacing w:val="-4"/>
        </w:rPr>
        <w:t xml:space="preserve"> </w:t>
      </w:r>
      <w:r>
        <w:rPr>
          <w:i/>
        </w:rPr>
        <w:t>not</w:t>
      </w:r>
      <w:r>
        <w:rPr>
          <w:i/>
          <w:spacing w:val="-2"/>
        </w:rPr>
        <w:t xml:space="preserve"> </w:t>
      </w:r>
      <w:r>
        <w:rPr>
          <w:i/>
        </w:rPr>
        <w:t>exceed</w:t>
      </w:r>
      <w:r>
        <w:rPr>
          <w:i/>
          <w:spacing w:val="-4"/>
        </w:rPr>
        <w:t xml:space="preserve"> </w:t>
      </w:r>
      <w:r>
        <w:rPr>
          <w:i/>
        </w:rPr>
        <w:t>the</w:t>
      </w:r>
      <w:r>
        <w:rPr>
          <w:i/>
          <w:spacing w:val="-2"/>
        </w:rPr>
        <w:t xml:space="preserve"> </w:t>
      </w:r>
      <w:r>
        <w:rPr>
          <w:i/>
        </w:rPr>
        <w:t>blended</w:t>
      </w:r>
      <w:r>
        <w:rPr>
          <w:i/>
          <w:spacing w:val="-2"/>
        </w:rPr>
        <w:t xml:space="preserve"> </w:t>
      </w:r>
      <w:r>
        <w:rPr>
          <w:i/>
        </w:rPr>
        <w:t>hourly</w:t>
      </w:r>
      <w:r>
        <w:rPr>
          <w:i/>
          <w:spacing w:val="-4"/>
        </w:rPr>
        <w:t xml:space="preserve"> </w:t>
      </w:r>
      <w:r>
        <w:rPr>
          <w:i/>
        </w:rPr>
        <w:t>rate set forth in the Contract.]</w:t>
      </w:r>
    </w:p>
    <w:p w14:paraId="5CE29020" w14:textId="77777777" w:rsidR="00B86582" w:rsidRDefault="00B86582" w:rsidP="001C0B8F">
      <w:pPr>
        <w:pStyle w:val="BodyText"/>
        <w:widowControl/>
        <w:rPr>
          <w:i/>
        </w:rPr>
      </w:pPr>
    </w:p>
    <w:p w14:paraId="5CE29021" w14:textId="77777777" w:rsidR="00B86582" w:rsidRDefault="001876D4" w:rsidP="001C0B8F">
      <w:pPr>
        <w:pStyle w:val="BodyText"/>
        <w:widowControl/>
        <w:ind w:left="1140" w:right="1060"/>
      </w:pPr>
      <w:r>
        <w:t>The</w:t>
      </w:r>
      <w:r>
        <w:rPr>
          <w:spacing w:val="-2"/>
        </w:rPr>
        <w:t xml:space="preserve"> </w:t>
      </w:r>
      <w:r>
        <w:t>hourly</w:t>
      </w:r>
      <w:r>
        <w:rPr>
          <w:spacing w:val="-4"/>
        </w:rPr>
        <w:t xml:space="preserve"> </w:t>
      </w:r>
      <w:r>
        <w:t>rates</w:t>
      </w:r>
      <w:r>
        <w:rPr>
          <w:spacing w:val="-1"/>
        </w:rPr>
        <w:t xml:space="preserve"> </w:t>
      </w:r>
      <w:r>
        <w:t>set</w:t>
      </w:r>
      <w:r>
        <w:rPr>
          <w:spacing w:val="-3"/>
        </w:rPr>
        <w:t xml:space="preserve"> </w:t>
      </w:r>
      <w:r>
        <w:t>forth</w:t>
      </w:r>
      <w:r>
        <w:rPr>
          <w:spacing w:val="-4"/>
        </w:rPr>
        <w:t xml:space="preserve"> </w:t>
      </w:r>
      <w:r>
        <w:t>above</w:t>
      </w:r>
      <w:r>
        <w:rPr>
          <w:spacing w:val="-2"/>
        </w:rPr>
        <w:t xml:space="preserve"> </w:t>
      </w:r>
      <w:r>
        <w:t>shall</w:t>
      </w:r>
      <w:r>
        <w:rPr>
          <w:spacing w:val="-2"/>
        </w:rPr>
        <w:t xml:space="preserve"> </w:t>
      </w:r>
      <w:r>
        <w:t>be</w:t>
      </w:r>
      <w:r>
        <w:rPr>
          <w:spacing w:val="-4"/>
        </w:rPr>
        <w:t xml:space="preserve"> </w:t>
      </w:r>
      <w:r>
        <w:t>binding</w:t>
      </w:r>
      <w:r>
        <w:rPr>
          <w:spacing w:val="-2"/>
        </w:rPr>
        <w:t xml:space="preserve"> </w:t>
      </w:r>
      <w:r>
        <w:t>for</w:t>
      </w:r>
      <w:r>
        <w:rPr>
          <w:spacing w:val="-3"/>
        </w:rPr>
        <w:t xml:space="preserve"> </w:t>
      </w:r>
      <w:r>
        <w:t>the</w:t>
      </w:r>
      <w:r>
        <w:rPr>
          <w:spacing w:val="-4"/>
        </w:rPr>
        <w:t xml:space="preserve"> </w:t>
      </w:r>
      <w:r>
        <w:t>term of</w:t>
      </w:r>
      <w:r>
        <w:rPr>
          <w:spacing w:val="-3"/>
        </w:rPr>
        <w:t xml:space="preserve"> </w:t>
      </w:r>
      <w:r>
        <w:t>this</w:t>
      </w:r>
      <w:r>
        <w:rPr>
          <w:spacing w:val="-1"/>
        </w:rPr>
        <w:t xml:space="preserve"> </w:t>
      </w:r>
      <w:r>
        <w:t>Engagement</w:t>
      </w:r>
      <w:r>
        <w:rPr>
          <w:spacing w:val="-2"/>
        </w:rPr>
        <w:t xml:space="preserve"> </w:t>
      </w:r>
      <w:r>
        <w:t>Agreement. All billings must be calculated in units of one-tenth of an hour. Law Firm agrees that hourly rates shall include all fixed overhead costs including but not limited to expenses for word processing, secretarial or clerical work, subscriptions for research materials and services, and reference librarians. Law Firm may bill for routine out-of-pocket expenses incurred on the Authorized User’s behalf, such as filing fees, transcript expenses, travel (in accordance with NYS Travel Guidelines), messenger service, photocopies, long distance telephone calls, facsimiles, and computerized research. Any extraordinary expenses will be incurred only after discussion and agreement between Law</w:t>
      </w:r>
      <w:r>
        <w:rPr>
          <w:spacing w:val="-1"/>
        </w:rPr>
        <w:t xml:space="preserve"> </w:t>
      </w:r>
      <w:r>
        <w:t>Firm and the Authorized User. Billings for actual</w:t>
      </w:r>
      <w:r>
        <w:rPr>
          <w:spacing w:val="-3"/>
        </w:rPr>
        <w:t xml:space="preserve"> </w:t>
      </w:r>
      <w:r>
        <w:t>expenses incurred by Law Firm must be substantiated and documented.</w:t>
      </w:r>
    </w:p>
    <w:p w14:paraId="5CE29022" w14:textId="77777777" w:rsidR="00B86582" w:rsidRDefault="00B86582" w:rsidP="001C0B8F">
      <w:pPr>
        <w:pStyle w:val="BodyText"/>
        <w:widowControl/>
        <w:spacing w:before="2"/>
      </w:pPr>
    </w:p>
    <w:p w14:paraId="5CE29023" w14:textId="77777777" w:rsidR="00B86582" w:rsidRDefault="001876D4" w:rsidP="001C0B8F">
      <w:pPr>
        <w:pStyle w:val="Heading2"/>
        <w:keepNext/>
        <w:widowControl/>
        <w:numPr>
          <w:ilvl w:val="0"/>
          <w:numId w:val="8"/>
        </w:numPr>
        <w:tabs>
          <w:tab w:val="left" w:pos="1498"/>
        </w:tabs>
        <w:ind w:left="1498" w:hanging="358"/>
        <w:jc w:val="left"/>
      </w:pPr>
      <w:bookmarkStart w:id="2" w:name="2._Term"/>
      <w:bookmarkEnd w:id="2"/>
      <w:r>
        <w:rPr>
          <w:spacing w:val="-4"/>
        </w:rPr>
        <w:t>Term</w:t>
      </w:r>
    </w:p>
    <w:p w14:paraId="5CE29024" w14:textId="77777777" w:rsidR="00B86582" w:rsidRDefault="001876D4" w:rsidP="001C0B8F">
      <w:pPr>
        <w:widowControl/>
        <w:spacing w:before="251"/>
        <w:ind w:left="1140"/>
        <w:rPr>
          <w:i/>
        </w:rPr>
      </w:pPr>
      <w:r>
        <w:t>[</w:t>
      </w:r>
      <w:r>
        <w:rPr>
          <w:i/>
        </w:rPr>
        <w:t>include</w:t>
      </w:r>
      <w:r>
        <w:rPr>
          <w:i/>
          <w:spacing w:val="-4"/>
        </w:rPr>
        <w:t xml:space="preserve"> </w:t>
      </w:r>
      <w:r>
        <w:rPr>
          <w:i/>
        </w:rPr>
        <w:t>engagement</w:t>
      </w:r>
      <w:r>
        <w:rPr>
          <w:i/>
          <w:spacing w:val="-7"/>
        </w:rPr>
        <w:t xml:space="preserve"> </w:t>
      </w:r>
      <w:r>
        <w:rPr>
          <w:i/>
        </w:rPr>
        <w:t>term,</w:t>
      </w:r>
      <w:r>
        <w:rPr>
          <w:i/>
          <w:spacing w:val="-7"/>
        </w:rPr>
        <w:t xml:space="preserve"> </w:t>
      </w:r>
      <w:r>
        <w:rPr>
          <w:i/>
        </w:rPr>
        <w:t>start</w:t>
      </w:r>
      <w:r>
        <w:rPr>
          <w:i/>
          <w:spacing w:val="-8"/>
        </w:rPr>
        <w:t xml:space="preserve"> </w:t>
      </w:r>
      <w:r>
        <w:rPr>
          <w:i/>
        </w:rPr>
        <w:t>date,</w:t>
      </w:r>
      <w:r>
        <w:rPr>
          <w:i/>
          <w:spacing w:val="-5"/>
        </w:rPr>
        <w:t xml:space="preserve"> </w:t>
      </w:r>
      <w:r>
        <w:rPr>
          <w:i/>
        </w:rPr>
        <w:t>end</w:t>
      </w:r>
      <w:r>
        <w:rPr>
          <w:i/>
          <w:spacing w:val="-7"/>
        </w:rPr>
        <w:t xml:space="preserve"> </w:t>
      </w:r>
      <w:r>
        <w:rPr>
          <w:i/>
        </w:rPr>
        <w:t>date,</w:t>
      </w:r>
      <w:r>
        <w:rPr>
          <w:i/>
          <w:spacing w:val="-7"/>
        </w:rPr>
        <w:t xml:space="preserve"> </w:t>
      </w:r>
      <w:r>
        <w:rPr>
          <w:i/>
          <w:spacing w:val="-4"/>
        </w:rPr>
        <w:t>etc.]</w:t>
      </w:r>
    </w:p>
    <w:p w14:paraId="5CE29025" w14:textId="77777777" w:rsidR="00B86582" w:rsidRDefault="001876D4" w:rsidP="001C0B8F">
      <w:pPr>
        <w:pStyle w:val="BodyText"/>
        <w:widowControl/>
        <w:spacing w:before="1"/>
        <w:ind w:left="1140" w:right="1268"/>
      </w:pPr>
      <w:r>
        <w:t xml:space="preserve">The engagement term may not exceed five years (not including any extensions of Contract </w:t>
      </w:r>
      <w:proofErr w:type="spellStart"/>
      <w:r>
        <w:t>Pxxxxx</w:t>
      </w:r>
      <w:proofErr w:type="spellEnd"/>
      <w:r>
        <w:t>).</w:t>
      </w:r>
      <w:r>
        <w:rPr>
          <w:spacing w:val="-3"/>
        </w:rPr>
        <w:t xml:space="preserve"> </w:t>
      </w:r>
      <w:r>
        <w:t>In</w:t>
      </w:r>
      <w:r>
        <w:rPr>
          <w:spacing w:val="-2"/>
        </w:rPr>
        <w:t xml:space="preserve"> </w:t>
      </w:r>
      <w:r>
        <w:t>addition,</w:t>
      </w:r>
      <w:r>
        <w:rPr>
          <w:spacing w:val="-3"/>
        </w:rPr>
        <w:t xml:space="preserve"> </w:t>
      </w:r>
      <w:r>
        <w:t>the</w:t>
      </w:r>
      <w:r>
        <w:rPr>
          <w:spacing w:val="-4"/>
        </w:rPr>
        <w:t xml:space="preserve"> </w:t>
      </w:r>
      <w:r>
        <w:t>engagement</w:t>
      </w:r>
      <w:r>
        <w:rPr>
          <w:spacing w:val="-3"/>
        </w:rPr>
        <w:t xml:space="preserve"> </w:t>
      </w:r>
      <w:r>
        <w:t>term</w:t>
      </w:r>
      <w:r>
        <w:rPr>
          <w:spacing w:val="-5"/>
        </w:rPr>
        <w:t xml:space="preserve"> </w:t>
      </w:r>
      <w:r>
        <w:t>may</w:t>
      </w:r>
      <w:r>
        <w:rPr>
          <w:spacing w:val="-1"/>
        </w:rPr>
        <w:t xml:space="preserve"> </w:t>
      </w:r>
      <w:r>
        <w:t>not extend</w:t>
      </w:r>
      <w:r>
        <w:rPr>
          <w:spacing w:val="-4"/>
        </w:rPr>
        <w:t xml:space="preserve"> </w:t>
      </w:r>
      <w:r>
        <w:t>more</w:t>
      </w:r>
      <w:r>
        <w:rPr>
          <w:spacing w:val="-6"/>
        </w:rPr>
        <w:t xml:space="preserve"> </w:t>
      </w:r>
      <w:r>
        <w:t>than</w:t>
      </w:r>
      <w:r>
        <w:rPr>
          <w:spacing w:val="-4"/>
        </w:rPr>
        <w:t xml:space="preserve"> </w:t>
      </w:r>
      <w:r>
        <w:t>three</w:t>
      </w:r>
      <w:r>
        <w:rPr>
          <w:spacing w:val="-2"/>
        </w:rPr>
        <w:t xml:space="preserve"> </w:t>
      </w:r>
      <w:r>
        <w:t>years</w:t>
      </w:r>
      <w:r>
        <w:rPr>
          <w:spacing w:val="-4"/>
        </w:rPr>
        <w:t xml:space="preserve"> </w:t>
      </w:r>
      <w:r>
        <w:t>beyond</w:t>
      </w:r>
      <w:r>
        <w:rPr>
          <w:spacing w:val="-4"/>
        </w:rPr>
        <w:t xml:space="preserve"> </w:t>
      </w:r>
      <w:r>
        <w:t>the term of the Contract.</w:t>
      </w:r>
    </w:p>
    <w:p w14:paraId="5CE29026" w14:textId="77777777" w:rsidR="00B86582" w:rsidRDefault="001876D4" w:rsidP="001C0B8F">
      <w:pPr>
        <w:pStyle w:val="Heading2"/>
        <w:keepNext/>
        <w:widowControl/>
        <w:numPr>
          <w:ilvl w:val="0"/>
          <w:numId w:val="8"/>
        </w:numPr>
        <w:tabs>
          <w:tab w:val="left" w:pos="1498"/>
        </w:tabs>
        <w:spacing w:before="252"/>
        <w:ind w:left="1498" w:hanging="358"/>
        <w:jc w:val="left"/>
      </w:pPr>
      <w:bookmarkStart w:id="3" w:name="3._Authorized_User_Representative"/>
      <w:bookmarkEnd w:id="3"/>
      <w:r>
        <w:t>Authorized</w:t>
      </w:r>
      <w:r>
        <w:rPr>
          <w:spacing w:val="-11"/>
        </w:rPr>
        <w:t xml:space="preserve"> </w:t>
      </w:r>
      <w:r>
        <w:t>User</w:t>
      </w:r>
      <w:r>
        <w:rPr>
          <w:spacing w:val="-5"/>
        </w:rPr>
        <w:t xml:space="preserve"> </w:t>
      </w:r>
      <w:r>
        <w:rPr>
          <w:spacing w:val="-2"/>
        </w:rPr>
        <w:t>Representative</w:t>
      </w:r>
    </w:p>
    <w:p w14:paraId="5CE29027" w14:textId="77777777" w:rsidR="00B86582" w:rsidRDefault="00B86582" w:rsidP="001C0B8F">
      <w:pPr>
        <w:pStyle w:val="BodyText"/>
        <w:keepNext/>
        <w:widowControl/>
        <w:rPr>
          <w:b/>
        </w:rPr>
      </w:pPr>
    </w:p>
    <w:p w14:paraId="5CE29028" w14:textId="77777777" w:rsidR="00B86582" w:rsidRDefault="001876D4" w:rsidP="001C0B8F">
      <w:pPr>
        <w:pStyle w:val="BodyText"/>
        <w:widowControl/>
        <w:tabs>
          <w:tab w:val="left" w:pos="6362"/>
        </w:tabs>
        <w:ind w:left="1140" w:right="1343"/>
      </w:pPr>
      <w:r>
        <w:t>The Authorized User representative is</w:t>
      </w:r>
      <w:r>
        <w:rPr>
          <w:u w:val="single"/>
        </w:rPr>
        <w:tab/>
      </w:r>
      <w:r>
        <w:t>, who shall have responsibility for overseeing,</w:t>
      </w:r>
      <w:r>
        <w:rPr>
          <w:spacing w:val="-3"/>
        </w:rPr>
        <w:t xml:space="preserve"> </w:t>
      </w:r>
      <w:r>
        <w:t>supervising,</w:t>
      </w:r>
      <w:r>
        <w:rPr>
          <w:spacing w:val="-6"/>
        </w:rPr>
        <w:t xml:space="preserve"> </w:t>
      </w:r>
      <w:r>
        <w:t>and</w:t>
      </w:r>
      <w:r>
        <w:rPr>
          <w:spacing w:val="-3"/>
        </w:rPr>
        <w:t xml:space="preserve"> </w:t>
      </w:r>
      <w:r>
        <w:t>accepting</w:t>
      </w:r>
      <w:r>
        <w:rPr>
          <w:spacing w:val="-5"/>
        </w:rPr>
        <w:t xml:space="preserve"> </w:t>
      </w:r>
      <w:r>
        <w:t>performance</w:t>
      </w:r>
      <w:r>
        <w:rPr>
          <w:spacing w:val="-3"/>
        </w:rPr>
        <w:t xml:space="preserve"> </w:t>
      </w:r>
      <w:r>
        <w:t>by</w:t>
      </w:r>
      <w:r>
        <w:rPr>
          <w:spacing w:val="-2"/>
        </w:rPr>
        <w:t xml:space="preserve"> </w:t>
      </w:r>
      <w:r>
        <w:t>Law</w:t>
      </w:r>
      <w:r>
        <w:rPr>
          <w:spacing w:val="-6"/>
        </w:rPr>
        <w:t xml:space="preserve"> </w:t>
      </w:r>
      <w:r>
        <w:t>Firm</w:t>
      </w:r>
      <w:r>
        <w:rPr>
          <w:spacing w:val="-1"/>
        </w:rPr>
        <w:t xml:space="preserve"> </w:t>
      </w:r>
      <w:r>
        <w:t>and</w:t>
      </w:r>
      <w:r>
        <w:rPr>
          <w:spacing w:val="-5"/>
        </w:rPr>
        <w:t xml:space="preserve"> </w:t>
      </w:r>
      <w:r>
        <w:t>for</w:t>
      </w:r>
      <w:r>
        <w:rPr>
          <w:spacing w:val="-4"/>
        </w:rPr>
        <w:t xml:space="preserve"> </w:t>
      </w:r>
      <w:r>
        <w:t>taking</w:t>
      </w:r>
      <w:r>
        <w:rPr>
          <w:spacing w:val="-3"/>
        </w:rPr>
        <w:t xml:space="preserve"> </w:t>
      </w:r>
      <w:r>
        <w:t>any</w:t>
      </w:r>
      <w:r>
        <w:rPr>
          <w:spacing w:val="-2"/>
        </w:rPr>
        <w:t xml:space="preserve"> </w:t>
      </w:r>
      <w:r>
        <w:t>action</w:t>
      </w:r>
      <w:r>
        <w:rPr>
          <w:spacing w:val="-3"/>
        </w:rPr>
        <w:t xml:space="preserve"> </w:t>
      </w:r>
      <w:r>
        <w:t>or approval required by Authorized User. The Authorized User may upon written notice to Law Firm designate additional or different representatives.</w:t>
      </w:r>
    </w:p>
    <w:p w14:paraId="793FD969" w14:textId="21847DA5" w:rsidR="004C6007" w:rsidRDefault="004C6007" w:rsidP="001C0B8F">
      <w:pPr>
        <w:widowControl/>
      </w:pPr>
      <w:r>
        <w:br w:type="page"/>
      </w:r>
    </w:p>
    <w:p w14:paraId="5CE2902F" w14:textId="406FD805" w:rsidR="00B86582" w:rsidRDefault="001876D4" w:rsidP="001C0B8F">
      <w:pPr>
        <w:pStyle w:val="Heading2"/>
        <w:keepNext/>
        <w:widowControl/>
        <w:numPr>
          <w:ilvl w:val="0"/>
          <w:numId w:val="8"/>
        </w:numPr>
        <w:tabs>
          <w:tab w:val="left" w:pos="1577"/>
        </w:tabs>
        <w:spacing w:before="79"/>
        <w:ind w:left="1577" w:hanging="358"/>
        <w:jc w:val="left"/>
      </w:pPr>
      <w:bookmarkStart w:id="4" w:name="4._Attorney_General_and_Comptroller_Appr"/>
      <w:bookmarkEnd w:id="4"/>
      <w:r>
        <w:lastRenderedPageBreak/>
        <w:t>Attorney</w:t>
      </w:r>
      <w:r>
        <w:rPr>
          <w:spacing w:val="-12"/>
        </w:rPr>
        <w:t xml:space="preserve"> </w:t>
      </w:r>
      <w:r>
        <w:t>General</w:t>
      </w:r>
      <w:r>
        <w:rPr>
          <w:spacing w:val="-5"/>
        </w:rPr>
        <w:t xml:space="preserve"> </w:t>
      </w:r>
      <w:r>
        <w:t>and</w:t>
      </w:r>
      <w:r>
        <w:rPr>
          <w:spacing w:val="-7"/>
        </w:rPr>
        <w:t xml:space="preserve"> </w:t>
      </w:r>
      <w:r>
        <w:t>Comptroller</w:t>
      </w:r>
      <w:r>
        <w:rPr>
          <w:spacing w:val="-10"/>
        </w:rPr>
        <w:t xml:space="preserve"> </w:t>
      </w:r>
      <w:r>
        <w:rPr>
          <w:spacing w:val="-2"/>
        </w:rPr>
        <w:t>Approval</w:t>
      </w:r>
    </w:p>
    <w:p w14:paraId="5CE29030" w14:textId="461562CD" w:rsidR="00B86582" w:rsidRDefault="00B86582" w:rsidP="001C0B8F">
      <w:pPr>
        <w:pStyle w:val="BodyText"/>
        <w:keepNext/>
        <w:widowControl/>
        <w:rPr>
          <w:b/>
        </w:rPr>
      </w:pPr>
    </w:p>
    <w:p w14:paraId="44DF629F" w14:textId="20ABB80C" w:rsidR="00675628" w:rsidRPr="00675628" w:rsidRDefault="00675628" w:rsidP="001C0B8F">
      <w:pPr>
        <w:pStyle w:val="BodyText"/>
        <w:widowControl/>
        <w:ind w:left="1579" w:right="1343" w:hanging="10"/>
      </w:pPr>
      <w:r w:rsidRPr="00675628">
        <w:t>[</w:t>
      </w:r>
      <w:r w:rsidRPr="00675628">
        <w:rPr>
          <w:i/>
        </w:rPr>
        <w:t>Authorized Users that are State agencies must include this provision</w:t>
      </w:r>
      <w:r w:rsidRPr="00675628">
        <w:t>]</w:t>
      </w:r>
    </w:p>
    <w:p w14:paraId="66A7757A" w14:textId="3A07DA30" w:rsidR="00675628" w:rsidRDefault="00675628" w:rsidP="001C0B8F">
      <w:pPr>
        <w:pStyle w:val="BodyText"/>
        <w:widowControl/>
        <w:ind w:right="1343" w:hanging="10"/>
      </w:pPr>
    </w:p>
    <w:p w14:paraId="5CE29031" w14:textId="658B8538" w:rsidR="00B86582" w:rsidRDefault="001876D4" w:rsidP="001C0B8F">
      <w:pPr>
        <w:pStyle w:val="BodyText"/>
        <w:widowControl/>
        <w:ind w:left="1579" w:right="1343" w:hanging="10"/>
      </w:pPr>
      <w:r>
        <w:t xml:space="preserve">This </w:t>
      </w:r>
      <w:r w:rsidR="00675628">
        <w:t>Engagement Agreement</w:t>
      </w:r>
      <w:r>
        <w:t xml:space="preserve"> and any subsequent amendments </w:t>
      </w:r>
      <w:r w:rsidR="00675628">
        <w:t xml:space="preserve">thereto </w:t>
      </w:r>
      <w:r>
        <w:t>shall not be deemed executed, valid, or binding unless and until approved in writing by th</w:t>
      </w:r>
      <w:r w:rsidR="00675628">
        <w:t>e</w:t>
      </w:r>
      <w:r>
        <w:t xml:space="preserve"> Office of the Attorney General and the Office of the State Comptroller. </w:t>
      </w:r>
    </w:p>
    <w:p w14:paraId="48F6145D" w14:textId="77777777" w:rsidR="003D7271" w:rsidRDefault="003D7271" w:rsidP="001C0B8F">
      <w:pPr>
        <w:pStyle w:val="BodyText"/>
        <w:widowControl/>
        <w:ind w:left="1579" w:right="1343" w:hanging="10"/>
      </w:pPr>
    </w:p>
    <w:p w14:paraId="5CE29065" w14:textId="05E3875F" w:rsidR="00B86582" w:rsidRDefault="003D7271" w:rsidP="001C0B8F">
      <w:pPr>
        <w:pStyle w:val="Heading2"/>
        <w:keepNext/>
        <w:widowControl/>
        <w:numPr>
          <w:ilvl w:val="0"/>
          <w:numId w:val="8"/>
        </w:numPr>
        <w:tabs>
          <w:tab w:val="left" w:pos="1498"/>
        </w:tabs>
        <w:spacing w:before="73"/>
        <w:ind w:left="1498" w:hanging="358"/>
        <w:jc w:val="left"/>
      </w:pPr>
      <w:bookmarkStart w:id="5" w:name="5._Conflicts_of_Interest"/>
      <w:bookmarkEnd w:id="5"/>
      <w:r>
        <w:t>Co</w:t>
      </w:r>
      <w:r w:rsidR="001876D4">
        <w:t>nflicts</w:t>
      </w:r>
      <w:r w:rsidR="001876D4">
        <w:rPr>
          <w:spacing w:val="-6"/>
        </w:rPr>
        <w:t xml:space="preserve"> </w:t>
      </w:r>
      <w:r w:rsidR="001876D4">
        <w:t>of</w:t>
      </w:r>
      <w:r w:rsidR="001876D4">
        <w:rPr>
          <w:spacing w:val="-5"/>
        </w:rPr>
        <w:t xml:space="preserve"> </w:t>
      </w:r>
      <w:r w:rsidR="001876D4">
        <w:rPr>
          <w:spacing w:val="-2"/>
        </w:rPr>
        <w:t>Interest</w:t>
      </w:r>
    </w:p>
    <w:p w14:paraId="5CE29066" w14:textId="77777777" w:rsidR="00B86582" w:rsidRDefault="00B86582" w:rsidP="001C0B8F">
      <w:pPr>
        <w:pStyle w:val="BodyText"/>
        <w:keepNext/>
        <w:widowControl/>
        <w:rPr>
          <w:b/>
        </w:rPr>
      </w:pPr>
    </w:p>
    <w:p w14:paraId="5CE29067" w14:textId="1DBF20B8" w:rsidR="00B86582" w:rsidRDefault="00675628" w:rsidP="001C0B8F">
      <w:pPr>
        <w:pStyle w:val="ListParagraph"/>
        <w:widowControl/>
        <w:numPr>
          <w:ilvl w:val="1"/>
          <w:numId w:val="8"/>
        </w:numPr>
        <w:tabs>
          <w:tab w:val="left" w:pos="1498"/>
          <w:tab w:val="left" w:pos="1500"/>
        </w:tabs>
        <w:ind w:right="1169"/>
      </w:pPr>
      <w:r>
        <w:rPr>
          <w:noProof/>
        </w:rPr>
        <mc:AlternateContent>
          <mc:Choice Requires="wps">
            <w:drawing>
              <wp:anchor distT="0" distB="0" distL="0" distR="0" simplePos="0" relativeHeight="15728640" behindDoc="0" locked="0" layoutInCell="1" allowOverlap="1" wp14:anchorId="5CE291C1" wp14:editId="3516CCA3">
                <wp:simplePos x="0" y="0"/>
                <wp:positionH relativeFrom="page">
                  <wp:posOffset>-3025140</wp:posOffset>
                </wp:positionH>
                <wp:positionV relativeFrom="paragraph">
                  <wp:posOffset>-1883410</wp:posOffset>
                </wp:positionV>
                <wp:extent cx="42545" cy="114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1430"/>
                        </a:xfrm>
                        <a:custGeom>
                          <a:avLst/>
                          <a:gdLst/>
                          <a:ahLst/>
                          <a:cxnLst/>
                          <a:rect l="l" t="t" r="r" b="b"/>
                          <a:pathLst>
                            <a:path w="42545" h="11430">
                              <a:moveTo>
                                <a:pt x="42544" y="0"/>
                              </a:moveTo>
                              <a:lnTo>
                                <a:pt x="0" y="0"/>
                              </a:lnTo>
                              <a:lnTo>
                                <a:pt x="0" y="10807"/>
                              </a:lnTo>
                              <a:lnTo>
                                <a:pt x="42544" y="10807"/>
                              </a:lnTo>
                              <a:lnTo>
                                <a:pt x="42544"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00617FF1" id="Graphic 1" o:spid="_x0000_s1026" style="position:absolute;margin-left:-238.2pt;margin-top:-148.3pt;width:3.35pt;height:.9pt;z-index:15728640;visibility:visible;mso-wrap-style:square;mso-wrap-distance-left:0;mso-wrap-distance-top:0;mso-wrap-distance-right:0;mso-wrap-distance-bottom:0;mso-position-horizontal:absolute;mso-position-horizontal-relative:page;mso-position-vertical:absolute;mso-position-vertical-relative:text;v-text-anchor:top" coordsize="4254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" path="m42544,l,,,10807r42544,l42544,xe" fillcolor="#d13438" stroked="f">
                <v:path arrowok="t"/>
                <w10:wrap anchorx="page"/>
              </v:shape>
            </w:pict>
          </mc:Fallback>
        </mc:AlternateContent>
      </w:r>
      <w:r w:rsidR="001876D4">
        <w:t xml:space="preserve">Law Firm confirms that it has performed </w:t>
      </w:r>
      <w:proofErr w:type="gramStart"/>
      <w:r w:rsidR="001876D4">
        <w:t>a conflicts</w:t>
      </w:r>
      <w:proofErr w:type="gramEnd"/>
      <w:r w:rsidR="001876D4">
        <w:t xml:space="preserve"> check and has determined that it may, under applicable ethics rules, perform the services set forth herein. Law Firm further confirms that it is not involved in any litigation or administrative proceeding to which it is a party</w:t>
      </w:r>
      <w:r w:rsidR="001876D4">
        <w:rPr>
          <w:spacing w:val="-9"/>
        </w:rPr>
        <w:t xml:space="preserve"> </w:t>
      </w:r>
      <w:r w:rsidR="001876D4">
        <w:t>that</w:t>
      </w:r>
      <w:r w:rsidR="001876D4">
        <w:rPr>
          <w:spacing w:val="-3"/>
        </w:rPr>
        <w:t xml:space="preserve"> </w:t>
      </w:r>
      <w:r w:rsidR="001876D4">
        <w:t>would</w:t>
      </w:r>
      <w:r w:rsidR="001876D4">
        <w:rPr>
          <w:spacing w:val="-5"/>
        </w:rPr>
        <w:t xml:space="preserve"> </w:t>
      </w:r>
      <w:r w:rsidR="001876D4">
        <w:t>either:</w:t>
      </w:r>
      <w:r w:rsidR="001876D4">
        <w:rPr>
          <w:spacing w:val="-8"/>
        </w:rPr>
        <w:t xml:space="preserve"> </w:t>
      </w:r>
      <w:r w:rsidR="001876D4">
        <w:t>(1)</w:t>
      </w:r>
      <w:r w:rsidR="001876D4">
        <w:rPr>
          <w:spacing w:val="-6"/>
        </w:rPr>
        <w:t xml:space="preserve"> </w:t>
      </w:r>
      <w:r w:rsidR="001876D4">
        <w:t>materially</w:t>
      </w:r>
      <w:r w:rsidR="001876D4">
        <w:rPr>
          <w:spacing w:val="-4"/>
        </w:rPr>
        <w:t xml:space="preserve"> </w:t>
      </w:r>
      <w:r w:rsidR="001876D4">
        <w:t>impair</w:t>
      </w:r>
      <w:r w:rsidR="001876D4">
        <w:rPr>
          <w:spacing w:val="-6"/>
        </w:rPr>
        <w:t xml:space="preserve"> </w:t>
      </w:r>
      <w:r w:rsidR="001876D4">
        <w:t>its</w:t>
      </w:r>
      <w:r w:rsidR="001876D4">
        <w:rPr>
          <w:spacing w:val="-5"/>
        </w:rPr>
        <w:t xml:space="preserve"> </w:t>
      </w:r>
      <w:r w:rsidR="001876D4">
        <w:t>ability</w:t>
      </w:r>
      <w:r w:rsidR="001876D4">
        <w:rPr>
          <w:spacing w:val="-4"/>
        </w:rPr>
        <w:t xml:space="preserve"> </w:t>
      </w:r>
      <w:r w:rsidR="001876D4">
        <w:t>to</w:t>
      </w:r>
      <w:r w:rsidR="001876D4">
        <w:rPr>
          <w:spacing w:val="-5"/>
        </w:rPr>
        <w:t xml:space="preserve"> </w:t>
      </w:r>
      <w:r w:rsidR="001876D4">
        <w:t>perform</w:t>
      </w:r>
      <w:r w:rsidR="001876D4">
        <w:rPr>
          <w:spacing w:val="-8"/>
        </w:rPr>
        <w:t xml:space="preserve"> </w:t>
      </w:r>
      <w:r w:rsidR="001876D4">
        <w:t>the</w:t>
      </w:r>
      <w:r w:rsidR="001876D4">
        <w:rPr>
          <w:spacing w:val="-10"/>
        </w:rPr>
        <w:t xml:space="preserve"> </w:t>
      </w:r>
      <w:r w:rsidR="001876D4">
        <w:t>services</w:t>
      </w:r>
      <w:r w:rsidR="001876D4">
        <w:rPr>
          <w:spacing w:val="-4"/>
        </w:rPr>
        <w:t xml:space="preserve"> </w:t>
      </w:r>
      <w:r w:rsidR="001876D4">
        <w:t>outlined</w:t>
      </w:r>
      <w:r w:rsidR="001876D4">
        <w:rPr>
          <w:spacing w:val="-5"/>
        </w:rPr>
        <w:t xml:space="preserve"> </w:t>
      </w:r>
      <w:r w:rsidR="001876D4">
        <w:t>herein or (2) materially and adversely affect its financial ability to perform the services outlined herein if decided in an adverse manner.</w:t>
      </w:r>
    </w:p>
    <w:p w14:paraId="5CE29068" w14:textId="77777777" w:rsidR="00B86582" w:rsidRDefault="00B86582" w:rsidP="001C0B8F">
      <w:pPr>
        <w:pStyle w:val="BodyText"/>
        <w:widowControl/>
      </w:pPr>
    </w:p>
    <w:p w14:paraId="5CE29069" w14:textId="77777777" w:rsidR="00B86582" w:rsidRDefault="001876D4" w:rsidP="001C0B8F">
      <w:pPr>
        <w:pStyle w:val="ListParagraph"/>
        <w:widowControl/>
        <w:numPr>
          <w:ilvl w:val="1"/>
          <w:numId w:val="8"/>
        </w:numPr>
        <w:tabs>
          <w:tab w:val="left" w:pos="1497"/>
          <w:tab w:val="left" w:pos="1499"/>
        </w:tabs>
        <w:ind w:left="1499" w:right="1091"/>
      </w:pPr>
      <w:r>
        <w:t>Law Firm</w:t>
      </w:r>
      <w:r>
        <w:rPr>
          <w:spacing w:val="-1"/>
        </w:rPr>
        <w:t xml:space="preserve"> </w:t>
      </w:r>
      <w:r>
        <w:t>may</w:t>
      </w:r>
      <w:r>
        <w:rPr>
          <w:spacing w:val="-2"/>
        </w:rPr>
        <w:t xml:space="preserve"> </w:t>
      </w:r>
      <w:r>
        <w:t>represent</w:t>
      </w:r>
      <w:r>
        <w:rPr>
          <w:spacing w:val="-1"/>
        </w:rPr>
        <w:t xml:space="preserve"> </w:t>
      </w:r>
      <w:r>
        <w:t>other</w:t>
      </w:r>
      <w:r>
        <w:rPr>
          <w:spacing w:val="-1"/>
        </w:rPr>
        <w:t xml:space="preserve"> </w:t>
      </w:r>
      <w:r>
        <w:t>current or</w:t>
      </w:r>
      <w:r>
        <w:rPr>
          <w:spacing w:val="-1"/>
        </w:rPr>
        <w:t xml:space="preserve"> </w:t>
      </w:r>
      <w:r>
        <w:t>future</w:t>
      </w:r>
      <w:r>
        <w:rPr>
          <w:spacing w:val="-2"/>
        </w:rPr>
        <w:t xml:space="preserve"> </w:t>
      </w:r>
      <w:r>
        <w:t>clients on</w:t>
      </w:r>
      <w:r>
        <w:rPr>
          <w:spacing w:val="-2"/>
        </w:rPr>
        <w:t xml:space="preserve"> </w:t>
      </w:r>
      <w:r>
        <w:t>matters</w:t>
      </w:r>
      <w:r>
        <w:rPr>
          <w:spacing w:val="-2"/>
        </w:rPr>
        <w:t xml:space="preserve"> </w:t>
      </w:r>
      <w:r>
        <w:t>other</w:t>
      </w:r>
      <w:r>
        <w:rPr>
          <w:spacing w:val="-1"/>
        </w:rPr>
        <w:t xml:space="preserve"> </w:t>
      </w:r>
      <w:r>
        <w:t>than those</w:t>
      </w:r>
      <w:r>
        <w:rPr>
          <w:spacing w:val="-2"/>
        </w:rPr>
        <w:t xml:space="preserve"> </w:t>
      </w:r>
      <w:r>
        <w:t xml:space="preserve">for which it is engaged under this Engagement Agreement, whether or not such representation is </w:t>
      </w:r>
      <w:proofErr w:type="gramStart"/>
      <w:r>
        <w:t>adverse</w:t>
      </w:r>
      <w:proofErr w:type="gramEnd"/>
      <w:r>
        <w:t xml:space="preserve"> to Authorized User, including in litigation, legal, or other proceedings or matters, so long as the matter is not substantially related to Law Firm’s work under this Engagement Agreement</w:t>
      </w:r>
      <w:r>
        <w:rPr>
          <w:spacing w:val="-6"/>
        </w:rPr>
        <w:t xml:space="preserve"> </w:t>
      </w:r>
      <w:r>
        <w:t>(“Permitted</w:t>
      </w:r>
      <w:r>
        <w:rPr>
          <w:spacing w:val="-5"/>
        </w:rPr>
        <w:t xml:space="preserve"> </w:t>
      </w:r>
      <w:r>
        <w:t>Adverse</w:t>
      </w:r>
      <w:r>
        <w:rPr>
          <w:spacing w:val="-5"/>
        </w:rPr>
        <w:t xml:space="preserve"> </w:t>
      </w:r>
      <w:r>
        <w:t>Representation”).</w:t>
      </w:r>
      <w:r>
        <w:rPr>
          <w:spacing w:val="-5"/>
        </w:rPr>
        <w:t xml:space="preserve"> </w:t>
      </w:r>
      <w:r>
        <w:t>Moreover,</w:t>
      </w:r>
      <w:r>
        <w:rPr>
          <w:spacing w:val="-3"/>
        </w:rPr>
        <w:t xml:space="preserve"> </w:t>
      </w:r>
      <w:r>
        <w:t>without</w:t>
      </w:r>
      <w:r>
        <w:rPr>
          <w:spacing w:val="-3"/>
        </w:rPr>
        <w:t xml:space="preserve"> </w:t>
      </w:r>
      <w:r>
        <w:t>Authorized</w:t>
      </w:r>
      <w:r>
        <w:rPr>
          <w:spacing w:val="-5"/>
        </w:rPr>
        <w:t xml:space="preserve"> </w:t>
      </w:r>
      <w:r>
        <w:t>User’s</w:t>
      </w:r>
      <w:r>
        <w:rPr>
          <w:spacing w:val="-7"/>
        </w:rPr>
        <w:t xml:space="preserve"> </w:t>
      </w:r>
      <w:r>
        <w:t>prior written</w:t>
      </w:r>
      <w:r>
        <w:rPr>
          <w:spacing w:val="-5"/>
        </w:rPr>
        <w:t xml:space="preserve"> </w:t>
      </w:r>
      <w:r>
        <w:t>consent,</w:t>
      </w:r>
      <w:r>
        <w:rPr>
          <w:spacing w:val="-4"/>
        </w:rPr>
        <w:t xml:space="preserve"> </w:t>
      </w:r>
      <w:r>
        <w:t>Law</w:t>
      </w:r>
      <w:r>
        <w:rPr>
          <w:spacing w:val="-3"/>
        </w:rPr>
        <w:t xml:space="preserve"> </w:t>
      </w:r>
      <w:r>
        <w:t>Firm</w:t>
      </w:r>
      <w:r>
        <w:rPr>
          <w:spacing w:val="-1"/>
        </w:rPr>
        <w:t xml:space="preserve"> </w:t>
      </w:r>
      <w:r>
        <w:t>cannot</w:t>
      </w:r>
      <w:r>
        <w:rPr>
          <w:spacing w:val="-1"/>
        </w:rPr>
        <w:t xml:space="preserve"> </w:t>
      </w:r>
      <w:r>
        <w:t>and</w:t>
      </w:r>
      <w:r>
        <w:rPr>
          <w:spacing w:val="-5"/>
        </w:rPr>
        <w:t xml:space="preserve"> </w:t>
      </w:r>
      <w:r>
        <w:t>will</w:t>
      </w:r>
      <w:r>
        <w:rPr>
          <w:spacing w:val="-3"/>
        </w:rPr>
        <w:t xml:space="preserve"> </w:t>
      </w:r>
      <w:r>
        <w:t>not</w:t>
      </w:r>
      <w:r>
        <w:rPr>
          <w:spacing w:val="-4"/>
        </w:rPr>
        <w:t xml:space="preserve"> </w:t>
      </w:r>
      <w:r>
        <w:t>represent</w:t>
      </w:r>
      <w:r>
        <w:rPr>
          <w:spacing w:val="-3"/>
        </w:rPr>
        <w:t xml:space="preserve"> </w:t>
      </w:r>
      <w:r>
        <w:t>another</w:t>
      </w:r>
      <w:r>
        <w:rPr>
          <w:spacing w:val="-4"/>
        </w:rPr>
        <w:t xml:space="preserve"> </w:t>
      </w:r>
      <w:r>
        <w:t>client</w:t>
      </w:r>
      <w:r>
        <w:rPr>
          <w:spacing w:val="-1"/>
        </w:rPr>
        <w:t xml:space="preserve"> </w:t>
      </w:r>
      <w:r>
        <w:t>adverse</w:t>
      </w:r>
      <w:r>
        <w:rPr>
          <w:spacing w:val="-5"/>
        </w:rPr>
        <w:t xml:space="preserve"> </w:t>
      </w:r>
      <w:r>
        <w:t>to</w:t>
      </w:r>
      <w:r>
        <w:rPr>
          <w:spacing w:val="-3"/>
        </w:rPr>
        <w:t xml:space="preserve"> </w:t>
      </w:r>
      <w:r>
        <w:t>Authorized User</w:t>
      </w:r>
      <w:r>
        <w:rPr>
          <w:spacing w:val="-1"/>
        </w:rPr>
        <w:t xml:space="preserve"> </w:t>
      </w:r>
      <w:r>
        <w:t>if</w:t>
      </w:r>
      <w:r>
        <w:rPr>
          <w:spacing w:val="-3"/>
        </w:rPr>
        <w:t xml:space="preserve"> </w:t>
      </w:r>
      <w:r>
        <w:t>Law</w:t>
      </w:r>
      <w:r>
        <w:rPr>
          <w:spacing w:val="-3"/>
        </w:rPr>
        <w:t xml:space="preserve"> </w:t>
      </w:r>
      <w:r>
        <w:t>Firm</w:t>
      </w:r>
      <w:r>
        <w:rPr>
          <w:spacing w:val="-1"/>
        </w:rPr>
        <w:t xml:space="preserve"> </w:t>
      </w:r>
      <w:r>
        <w:t>has</w:t>
      </w:r>
      <w:r>
        <w:rPr>
          <w:spacing w:val="-5"/>
        </w:rPr>
        <w:t xml:space="preserve"> </w:t>
      </w:r>
      <w:r>
        <w:t>obtained</w:t>
      </w:r>
      <w:r>
        <w:rPr>
          <w:spacing w:val="-3"/>
        </w:rPr>
        <w:t xml:space="preserve"> </w:t>
      </w:r>
      <w:r>
        <w:t>confidential</w:t>
      </w:r>
      <w:r>
        <w:rPr>
          <w:spacing w:val="-3"/>
        </w:rPr>
        <w:t xml:space="preserve"> </w:t>
      </w:r>
      <w:r>
        <w:t>information</w:t>
      </w:r>
      <w:r>
        <w:rPr>
          <w:spacing w:val="-3"/>
        </w:rPr>
        <w:t xml:space="preserve"> </w:t>
      </w:r>
      <w:r>
        <w:t>of</w:t>
      </w:r>
      <w:r>
        <w:rPr>
          <w:spacing w:val="-3"/>
        </w:rPr>
        <w:t xml:space="preserve"> </w:t>
      </w:r>
      <w:r>
        <w:t>a</w:t>
      </w:r>
      <w:r>
        <w:rPr>
          <w:spacing w:val="-3"/>
        </w:rPr>
        <w:t xml:space="preserve"> </w:t>
      </w:r>
      <w:r>
        <w:t>nonpublic</w:t>
      </w:r>
      <w:r>
        <w:rPr>
          <w:spacing w:val="-2"/>
        </w:rPr>
        <w:t xml:space="preserve"> </w:t>
      </w:r>
      <w:r>
        <w:t>nature</w:t>
      </w:r>
      <w:r>
        <w:rPr>
          <w:spacing w:val="-5"/>
        </w:rPr>
        <w:t xml:space="preserve"> </w:t>
      </w:r>
      <w:r>
        <w:t>that,</w:t>
      </w:r>
      <w:r>
        <w:rPr>
          <w:spacing w:val="-1"/>
        </w:rPr>
        <w:t xml:space="preserve"> </w:t>
      </w:r>
      <w:r>
        <w:t>if</w:t>
      </w:r>
      <w:r>
        <w:rPr>
          <w:spacing w:val="-3"/>
        </w:rPr>
        <w:t xml:space="preserve"> </w:t>
      </w:r>
      <w:r>
        <w:t>known</w:t>
      </w:r>
      <w:r>
        <w:rPr>
          <w:spacing w:val="-5"/>
        </w:rPr>
        <w:t xml:space="preserve"> </w:t>
      </w:r>
      <w:r>
        <w:t>to the other client, could be used to Authorized User’s disadvantage.</w:t>
      </w:r>
    </w:p>
    <w:p w14:paraId="5CE2906A" w14:textId="77777777" w:rsidR="00B86582" w:rsidRDefault="001876D4" w:rsidP="001C0B8F">
      <w:pPr>
        <w:pStyle w:val="ListParagraph"/>
        <w:widowControl/>
        <w:numPr>
          <w:ilvl w:val="1"/>
          <w:numId w:val="8"/>
        </w:numPr>
        <w:tabs>
          <w:tab w:val="left" w:pos="1498"/>
          <w:tab w:val="left" w:pos="1500"/>
        </w:tabs>
        <w:spacing w:before="252"/>
        <w:ind w:right="1275"/>
      </w:pPr>
      <w:r>
        <w:t>Notwithstanding the foregoing, any Permitted Adverse Representation shall be conducted only</w:t>
      </w:r>
      <w:r>
        <w:rPr>
          <w:spacing w:val="-2"/>
        </w:rPr>
        <w:t xml:space="preserve"> </w:t>
      </w:r>
      <w:r>
        <w:t>in</w:t>
      </w:r>
      <w:r>
        <w:rPr>
          <w:spacing w:val="-2"/>
        </w:rPr>
        <w:t xml:space="preserve"> </w:t>
      </w:r>
      <w:r>
        <w:t>accordance</w:t>
      </w:r>
      <w:r>
        <w:rPr>
          <w:spacing w:val="-5"/>
        </w:rPr>
        <w:t xml:space="preserve"> </w:t>
      </w:r>
      <w:r>
        <w:t>with</w:t>
      </w:r>
      <w:r>
        <w:rPr>
          <w:spacing w:val="-12"/>
        </w:rPr>
        <w:t xml:space="preserve"> </w:t>
      </w:r>
      <w:r>
        <w:t>Rules</w:t>
      </w:r>
      <w:r>
        <w:rPr>
          <w:spacing w:val="-5"/>
        </w:rPr>
        <w:t xml:space="preserve"> </w:t>
      </w:r>
      <w:r>
        <w:t>1.7,</w:t>
      </w:r>
      <w:r>
        <w:rPr>
          <w:spacing w:val="-3"/>
        </w:rPr>
        <w:t xml:space="preserve"> </w:t>
      </w:r>
      <w:r>
        <w:t>1.8,</w:t>
      </w:r>
      <w:r>
        <w:rPr>
          <w:spacing w:val="-1"/>
        </w:rPr>
        <w:t xml:space="preserve"> </w:t>
      </w:r>
      <w:r>
        <w:t>1.9</w:t>
      </w:r>
      <w:r>
        <w:rPr>
          <w:spacing w:val="-7"/>
        </w:rPr>
        <w:t xml:space="preserve"> </w:t>
      </w:r>
      <w:r>
        <w:t>and</w:t>
      </w:r>
      <w:r>
        <w:rPr>
          <w:spacing w:val="-5"/>
        </w:rPr>
        <w:t xml:space="preserve"> </w:t>
      </w:r>
      <w:r>
        <w:t>1.13</w:t>
      </w:r>
      <w:r>
        <w:rPr>
          <w:spacing w:val="-5"/>
        </w:rPr>
        <w:t xml:space="preserve"> </w:t>
      </w:r>
      <w:r>
        <w:t>and</w:t>
      </w:r>
      <w:r>
        <w:rPr>
          <w:spacing w:val="-5"/>
        </w:rPr>
        <w:t xml:space="preserve"> </w:t>
      </w:r>
      <w:r>
        <w:t>any</w:t>
      </w:r>
      <w:r>
        <w:rPr>
          <w:spacing w:val="-5"/>
        </w:rPr>
        <w:t xml:space="preserve"> </w:t>
      </w:r>
      <w:r>
        <w:t>other</w:t>
      </w:r>
      <w:r>
        <w:rPr>
          <w:spacing w:val="-4"/>
        </w:rPr>
        <w:t xml:space="preserve"> </w:t>
      </w:r>
      <w:r>
        <w:t>applicable</w:t>
      </w:r>
      <w:r>
        <w:rPr>
          <w:spacing w:val="-5"/>
        </w:rPr>
        <w:t xml:space="preserve"> </w:t>
      </w:r>
      <w:r>
        <w:t>provisions</w:t>
      </w:r>
      <w:r>
        <w:rPr>
          <w:spacing w:val="-2"/>
        </w:rPr>
        <w:t xml:space="preserve"> </w:t>
      </w:r>
      <w:r>
        <w:t>of the New York Rules of Professional Conduct as codified at 22 NYCRR Part 1200 et seq., and with appropriate notice to Authorized User as required thereunder. To the extent required, requests for waiver of conflicts not already waived herein shall be in writing to Authorized User.</w:t>
      </w:r>
    </w:p>
    <w:p w14:paraId="5CE2906B" w14:textId="77777777" w:rsidR="00B86582" w:rsidRDefault="00B86582" w:rsidP="001C0B8F">
      <w:pPr>
        <w:pStyle w:val="BodyText"/>
        <w:widowControl/>
      </w:pPr>
    </w:p>
    <w:p w14:paraId="5CE2906C" w14:textId="77777777" w:rsidR="00B86582" w:rsidRDefault="001876D4" w:rsidP="001C0B8F">
      <w:pPr>
        <w:pStyle w:val="ListParagraph"/>
        <w:keepNext/>
        <w:widowControl/>
        <w:numPr>
          <w:ilvl w:val="0"/>
          <w:numId w:val="8"/>
        </w:numPr>
        <w:tabs>
          <w:tab w:val="left" w:pos="1498"/>
        </w:tabs>
        <w:ind w:left="1498" w:hanging="358"/>
        <w:jc w:val="left"/>
        <w:rPr>
          <w:b/>
        </w:rPr>
      </w:pPr>
      <w:bookmarkStart w:id="6" w:name="1._Opinions_and_OAG_Consultation"/>
      <w:bookmarkEnd w:id="6"/>
      <w:r>
        <w:rPr>
          <w:b/>
          <w:u w:val="single"/>
        </w:rPr>
        <w:t>Opinions</w:t>
      </w:r>
      <w:r>
        <w:rPr>
          <w:b/>
          <w:spacing w:val="-3"/>
          <w:u w:val="single"/>
        </w:rPr>
        <w:t xml:space="preserve"> </w:t>
      </w:r>
      <w:r>
        <w:rPr>
          <w:b/>
          <w:u w:val="single"/>
        </w:rPr>
        <w:t>and</w:t>
      </w:r>
      <w:r>
        <w:rPr>
          <w:b/>
          <w:spacing w:val="-5"/>
          <w:u w:val="single"/>
        </w:rPr>
        <w:t xml:space="preserve"> </w:t>
      </w:r>
      <w:r>
        <w:rPr>
          <w:b/>
          <w:u w:val="single"/>
        </w:rPr>
        <w:t>OAG</w:t>
      </w:r>
      <w:r>
        <w:rPr>
          <w:b/>
          <w:spacing w:val="-2"/>
          <w:u w:val="single"/>
        </w:rPr>
        <w:t xml:space="preserve"> Consultati</w:t>
      </w:r>
      <w:bookmarkStart w:id="7" w:name="1."/>
      <w:bookmarkStart w:id="8" w:name="6."/>
      <w:bookmarkEnd w:id="7"/>
      <w:bookmarkEnd w:id="8"/>
      <w:r>
        <w:rPr>
          <w:b/>
          <w:spacing w:val="-2"/>
          <w:u w:val="single"/>
        </w:rPr>
        <w:t>on</w:t>
      </w:r>
    </w:p>
    <w:p w14:paraId="5CE2906D" w14:textId="77777777" w:rsidR="00B86582" w:rsidRDefault="00B86582" w:rsidP="001C0B8F">
      <w:pPr>
        <w:pStyle w:val="BodyText"/>
        <w:keepNext/>
        <w:widowControl/>
        <w:rPr>
          <w:b/>
        </w:rPr>
      </w:pPr>
    </w:p>
    <w:p w14:paraId="5CE2906E" w14:textId="77777777" w:rsidR="00B86582" w:rsidRDefault="001876D4" w:rsidP="001C0B8F">
      <w:pPr>
        <w:pStyle w:val="BodyText"/>
        <w:widowControl/>
        <w:spacing w:before="1"/>
        <w:ind w:left="1500" w:right="1060"/>
      </w:pPr>
      <w:r>
        <w:t>Opinions prepared by Law Firm construing the statutes or Constitution of the State of New York</w:t>
      </w:r>
      <w:r>
        <w:rPr>
          <w:spacing w:val="-1"/>
        </w:rPr>
        <w:t xml:space="preserve"> </w:t>
      </w:r>
      <w:r>
        <w:t>do</w:t>
      </w:r>
      <w:r>
        <w:rPr>
          <w:spacing w:val="-4"/>
        </w:rPr>
        <w:t xml:space="preserve"> </w:t>
      </w:r>
      <w:r>
        <w:t>not</w:t>
      </w:r>
      <w:r>
        <w:rPr>
          <w:spacing w:val="-2"/>
        </w:rPr>
        <w:t xml:space="preserve"> </w:t>
      </w:r>
      <w:r>
        <w:t>constitute</w:t>
      </w:r>
      <w:r>
        <w:rPr>
          <w:spacing w:val="-4"/>
        </w:rPr>
        <w:t xml:space="preserve"> </w:t>
      </w:r>
      <w:r>
        <w:t>the</w:t>
      </w:r>
      <w:r>
        <w:rPr>
          <w:spacing w:val="-2"/>
        </w:rPr>
        <w:t xml:space="preserve"> </w:t>
      </w:r>
      <w:r>
        <w:t>opinion</w:t>
      </w:r>
      <w:r>
        <w:rPr>
          <w:spacing w:val="-2"/>
        </w:rPr>
        <w:t xml:space="preserve"> </w:t>
      </w:r>
      <w:r>
        <w:t>of</w:t>
      </w:r>
      <w:r>
        <w:rPr>
          <w:spacing w:val="-3"/>
        </w:rPr>
        <w:t xml:space="preserve"> </w:t>
      </w:r>
      <w:r>
        <w:t>the</w:t>
      </w:r>
      <w:r>
        <w:rPr>
          <w:spacing w:val="-4"/>
        </w:rPr>
        <w:t xml:space="preserve"> </w:t>
      </w:r>
      <w:r>
        <w:t>State</w:t>
      </w:r>
      <w:r>
        <w:rPr>
          <w:spacing w:val="-2"/>
        </w:rPr>
        <w:t xml:space="preserve"> </w:t>
      </w:r>
      <w:r>
        <w:t>of</w:t>
      </w:r>
      <w:r>
        <w:rPr>
          <w:spacing w:val="-3"/>
        </w:rPr>
        <w:t xml:space="preserve"> </w:t>
      </w:r>
      <w:r>
        <w:t>New</w:t>
      </w:r>
      <w:r>
        <w:rPr>
          <w:spacing w:val="-2"/>
        </w:rPr>
        <w:t xml:space="preserve"> </w:t>
      </w:r>
      <w:r>
        <w:t>York</w:t>
      </w:r>
      <w:r>
        <w:rPr>
          <w:spacing w:val="-1"/>
        </w:rPr>
        <w:t xml:space="preserve"> </w:t>
      </w:r>
      <w:r>
        <w:t>unless</w:t>
      </w:r>
      <w:r>
        <w:rPr>
          <w:spacing w:val="-4"/>
        </w:rPr>
        <w:t xml:space="preserve"> </w:t>
      </w:r>
      <w:r>
        <w:t>the</w:t>
      </w:r>
      <w:r>
        <w:rPr>
          <w:spacing w:val="-4"/>
        </w:rPr>
        <w:t xml:space="preserve"> </w:t>
      </w:r>
      <w:r>
        <w:t>prior written</w:t>
      </w:r>
      <w:r>
        <w:rPr>
          <w:spacing w:val="-4"/>
        </w:rPr>
        <w:t xml:space="preserve"> </w:t>
      </w:r>
      <w:r>
        <w:t>approval of the Attorney General is obtained. Requests for such approval shall be submitted to the Solicitor</w:t>
      </w:r>
      <w:r>
        <w:rPr>
          <w:spacing w:val="-2"/>
        </w:rPr>
        <w:t xml:space="preserve"> </w:t>
      </w:r>
      <w:r>
        <w:t>General,</w:t>
      </w:r>
      <w:r>
        <w:rPr>
          <w:spacing w:val="-2"/>
        </w:rPr>
        <w:t xml:space="preserve"> </w:t>
      </w:r>
      <w:r>
        <w:t>Appeals</w:t>
      </w:r>
      <w:r>
        <w:rPr>
          <w:spacing w:val="-3"/>
        </w:rPr>
        <w:t xml:space="preserve"> </w:t>
      </w:r>
      <w:r>
        <w:t>and</w:t>
      </w:r>
      <w:r>
        <w:rPr>
          <w:spacing w:val="-6"/>
        </w:rPr>
        <w:t xml:space="preserve"> </w:t>
      </w:r>
      <w:r>
        <w:t>Opinions</w:t>
      </w:r>
      <w:r>
        <w:rPr>
          <w:spacing w:val="-3"/>
        </w:rPr>
        <w:t xml:space="preserve"> </w:t>
      </w:r>
      <w:r>
        <w:t>Bureau,</w:t>
      </w:r>
      <w:r>
        <w:rPr>
          <w:spacing w:val="-5"/>
        </w:rPr>
        <w:t xml:space="preserve"> </w:t>
      </w:r>
      <w:r>
        <w:t>Department</w:t>
      </w:r>
      <w:r>
        <w:rPr>
          <w:spacing w:val="-4"/>
        </w:rPr>
        <w:t xml:space="preserve"> </w:t>
      </w:r>
      <w:r>
        <w:t>of</w:t>
      </w:r>
      <w:r>
        <w:rPr>
          <w:spacing w:val="-4"/>
        </w:rPr>
        <w:t xml:space="preserve"> </w:t>
      </w:r>
      <w:r>
        <w:t>Law,</w:t>
      </w:r>
      <w:r>
        <w:rPr>
          <w:spacing w:val="-4"/>
        </w:rPr>
        <w:t xml:space="preserve"> </w:t>
      </w:r>
      <w:r>
        <w:t>State</w:t>
      </w:r>
      <w:r>
        <w:rPr>
          <w:spacing w:val="-4"/>
        </w:rPr>
        <w:t xml:space="preserve"> </w:t>
      </w:r>
      <w:r>
        <w:t>Capitol,</w:t>
      </w:r>
      <w:r>
        <w:rPr>
          <w:spacing w:val="-2"/>
        </w:rPr>
        <w:t xml:space="preserve"> </w:t>
      </w:r>
      <w:r>
        <w:t>Albany, New York.</w:t>
      </w:r>
    </w:p>
    <w:p w14:paraId="5CE2906F" w14:textId="77777777" w:rsidR="00B86582" w:rsidRDefault="00B86582" w:rsidP="001C0B8F">
      <w:pPr>
        <w:pStyle w:val="BodyText"/>
        <w:widowControl/>
        <w:spacing w:before="1"/>
      </w:pPr>
    </w:p>
    <w:p w14:paraId="5CE29070" w14:textId="77777777" w:rsidR="00B86582" w:rsidRDefault="001876D4" w:rsidP="001C0B8F">
      <w:pPr>
        <w:pStyle w:val="BodyText"/>
        <w:widowControl/>
        <w:ind w:left="1500" w:right="1101"/>
      </w:pPr>
      <w:r>
        <w:t>Law Firm will represent the State of New York in judicial litigation related to the services to be provided under this Engagement Agreement only when such services are specifically requested by the Authorized User’s counsel and approved by the Attorney General. Such approval</w:t>
      </w:r>
      <w:r>
        <w:rPr>
          <w:spacing w:val="-5"/>
        </w:rPr>
        <w:t xml:space="preserve"> </w:t>
      </w:r>
      <w:r>
        <w:t>must</w:t>
      </w:r>
      <w:r>
        <w:rPr>
          <w:spacing w:val="-2"/>
        </w:rPr>
        <w:t xml:space="preserve"> </w:t>
      </w:r>
      <w:r>
        <w:t>be</w:t>
      </w:r>
      <w:r>
        <w:rPr>
          <w:spacing w:val="-4"/>
        </w:rPr>
        <w:t xml:space="preserve"> </w:t>
      </w:r>
      <w:r>
        <w:t>requested</w:t>
      </w:r>
      <w:r>
        <w:rPr>
          <w:spacing w:val="-2"/>
        </w:rPr>
        <w:t xml:space="preserve"> </w:t>
      </w:r>
      <w:r>
        <w:t>separately</w:t>
      </w:r>
      <w:r>
        <w:rPr>
          <w:spacing w:val="-4"/>
        </w:rPr>
        <w:t xml:space="preserve"> </w:t>
      </w:r>
      <w:r>
        <w:t>for each</w:t>
      </w:r>
      <w:r>
        <w:rPr>
          <w:spacing w:val="-6"/>
        </w:rPr>
        <w:t xml:space="preserve"> </w:t>
      </w:r>
      <w:r>
        <w:t>matter</w:t>
      </w:r>
      <w:r>
        <w:rPr>
          <w:spacing w:val="-3"/>
        </w:rPr>
        <w:t xml:space="preserve"> </w:t>
      </w:r>
      <w:r>
        <w:t>to</w:t>
      </w:r>
      <w:r>
        <w:rPr>
          <w:spacing w:val="-4"/>
        </w:rPr>
        <w:t xml:space="preserve"> </w:t>
      </w:r>
      <w:r>
        <w:t>be</w:t>
      </w:r>
      <w:r>
        <w:rPr>
          <w:spacing w:val="-2"/>
        </w:rPr>
        <w:t xml:space="preserve"> </w:t>
      </w:r>
      <w:r>
        <w:t>litigated</w:t>
      </w:r>
      <w:r>
        <w:rPr>
          <w:spacing w:val="-4"/>
        </w:rPr>
        <w:t xml:space="preserve"> </w:t>
      </w:r>
      <w:r>
        <w:t>and</w:t>
      </w:r>
      <w:r>
        <w:rPr>
          <w:spacing w:val="-4"/>
        </w:rPr>
        <w:t xml:space="preserve"> </w:t>
      </w:r>
      <w:r>
        <w:t>must be</w:t>
      </w:r>
      <w:r>
        <w:rPr>
          <w:spacing w:val="-4"/>
        </w:rPr>
        <w:t xml:space="preserve"> </w:t>
      </w:r>
      <w:r>
        <w:t>received prior to the commencement of services therefor.</w:t>
      </w:r>
    </w:p>
    <w:p w14:paraId="5CE29071" w14:textId="77777777" w:rsidR="00B86582" w:rsidRDefault="00B86582" w:rsidP="001C0B8F">
      <w:pPr>
        <w:pStyle w:val="BodyText"/>
        <w:widowControl/>
        <w:spacing w:before="1"/>
      </w:pPr>
    </w:p>
    <w:p w14:paraId="5CE29072" w14:textId="1096D2AE" w:rsidR="003D4731" w:rsidRDefault="001876D4" w:rsidP="001C0B8F">
      <w:pPr>
        <w:pStyle w:val="BodyText"/>
        <w:widowControl/>
        <w:ind w:left="1500" w:right="1123" w:hanging="1"/>
        <w:jc w:val="both"/>
      </w:pPr>
      <w:r>
        <w:t>Law</w:t>
      </w:r>
      <w:r>
        <w:rPr>
          <w:spacing w:val="-2"/>
        </w:rPr>
        <w:t xml:space="preserve"> </w:t>
      </w:r>
      <w:r>
        <w:t>Firm is</w:t>
      </w:r>
      <w:r>
        <w:rPr>
          <w:spacing w:val="-4"/>
        </w:rPr>
        <w:t xml:space="preserve"> </w:t>
      </w:r>
      <w:r>
        <w:t>required</w:t>
      </w:r>
      <w:r>
        <w:rPr>
          <w:spacing w:val="-4"/>
        </w:rPr>
        <w:t xml:space="preserve"> </w:t>
      </w:r>
      <w:r>
        <w:t>to</w:t>
      </w:r>
      <w:r>
        <w:rPr>
          <w:spacing w:val="-2"/>
        </w:rPr>
        <w:t xml:space="preserve"> </w:t>
      </w:r>
      <w:r>
        <w:t>consult with</w:t>
      </w:r>
      <w:r>
        <w:rPr>
          <w:spacing w:val="-2"/>
        </w:rPr>
        <w:t xml:space="preserve"> </w:t>
      </w:r>
      <w:r>
        <w:t>the</w:t>
      </w:r>
      <w:r>
        <w:rPr>
          <w:spacing w:val="-2"/>
        </w:rPr>
        <w:t xml:space="preserve"> </w:t>
      </w:r>
      <w:r>
        <w:t>Attorney</w:t>
      </w:r>
      <w:r>
        <w:rPr>
          <w:spacing w:val="-6"/>
        </w:rPr>
        <w:t xml:space="preserve"> </w:t>
      </w:r>
      <w:r>
        <w:t>General’s Bureau</w:t>
      </w:r>
      <w:r>
        <w:rPr>
          <w:spacing w:val="-4"/>
        </w:rPr>
        <w:t xml:space="preserve"> </w:t>
      </w:r>
      <w:r>
        <w:t>of</w:t>
      </w:r>
      <w:r>
        <w:rPr>
          <w:spacing w:val="-2"/>
        </w:rPr>
        <w:t xml:space="preserve"> </w:t>
      </w:r>
      <w:r>
        <w:t>Internet &amp;</w:t>
      </w:r>
      <w:r>
        <w:rPr>
          <w:spacing w:val="-4"/>
        </w:rPr>
        <w:t xml:space="preserve"> </w:t>
      </w:r>
      <w:r>
        <w:t>Technology on the appropriate interpretation and application</w:t>
      </w:r>
      <w:r>
        <w:rPr>
          <w:spacing w:val="-3"/>
        </w:rPr>
        <w:t xml:space="preserve"> </w:t>
      </w:r>
      <w:r>
        <w:t>of the New York SHIELD</w:t>
      </w:r>
      <w:r>
        <w:rPr>
          <w:spacing w:val="-1"/>
        </w:rPr>
        <w:t xml:space="preserve"> </w:t>
      </w:r>
      <w:r>
        <w:t>Act and any New York data security, privacy, or consumer protection law.</w:t>
      </w:r>
    </w:p>
    <w:p w14:paraId="051D15B6" w14:textId="441AD6E6" w:rsidR="003D4731" w:rsidRDefault="003D4731" w:rsidP="001C0B8F">
      <w:pPr>
        <w:widowControl/>
      </w:pPr>
    </w:p>
    <w:p w14:paraId="5CE29074" w14:textId="77777777" w:rsidR="00B86582" w:rsidRDefault="001876D4" w:rsidP="001C0B8F">
      <w:pPr>
        <w:pStyle w:val="Heading2"/>
        <w:keepNext/>
        <w:widowControl/>
        <w:numPr>
          <w:ilvl w:val="0"/>
          <w:numId w:val="8"/>
        </w:numPr>
        <w:tabs>
          <w:tab w:val="left" w:pos="1859"/>
        </w:tabs>
        <w:spacing w:before="80"/>
        <w:ind w:left="1859" w:hanging="719"/>
        <w:jc w:val="left"/>
      </w:pPr>
      <w:bookmarkStart w:id="9" w:name="7._Information_Security"/>
      <w:bookmarkEnd w:id="9"/>
      <w:r>
        <w:lastRenderedPageBreak/>
        <w:t>Information</w:t>
      </w:r>
      <w:r>
        <w:rPr>
          <w:spacing w:val="-8"/>
        </w:rPr>
        <w:t xml:space="preserve"> </w:t>
      </w:r>
      <w:r>
        <w:rPr>
          <w:spacing w:val="-2"/>
        </w:rPr>
        <w:t>Security</w:t>
      </w:r>
    </w:p>
    <w:p w14:paraId="5CE29075" w14:textId="77777777" w:rsidR="00B86582" w:rsidRDefault="00B86582" w:rsidP="001C0B8F">
      <w:pPr>
        <w:pStyle w:val="BodyText"/>
        <w:keepNext/>
        <w:widowControl/>
        <w:rPr>
          <w:b/>
        </w:rPr>
      </w:pPr>
    </w:p>
    <w:p w14:paraId="5CE29076" w14:textId="77777777" w:rsidR="00B86582" w:rsidRDefault="001876D4" w:rsidP="001C0B8F">
      <w:pPr>
        <w:pStyle w:val="BodyText"/>
        <w:widowControl/>
        <w:ind w:left="1139" w:right="1060"/>
      </w:pPr>
      <w:r>
        <w:t>Law Firm agrees to comply fully with all security procedures of Authorized User in the performance</w:t>
      </w:r>
      <w:r>
        <w:rPr>
          <w:spacing w:val="-5"/>
        </w:rPr>
        <w:t xml:space="preserve"> </w:t>
      </w:r>
      <w:r>
        <w:t>of</w:t>
      </w:r>
      <w:r>
        <w:rPr>
          <w:spacing w:val="-3"/>
        </w:rPr>
        <w:t xml:space="preserve"> </w:t>
      </w:r>
      <w:r>
        <w:t>services</w:t>
      </w:r>
      <w:r>
        <w:rPr>
          <w:spacing w:val="-5"/>
        </w:rPr>
        <w:t xml:space="preserve"> </w:t>
      </w:r>
      <w:r>
        <w:t>hereunder</w:t>
      </w:r>
      <w:r>
        <w:rPr>
          <w:spacing w:val="-4"/>
        </w:rPr>
        <w:t xml:space="preserve"> </w:t>
      </w:r>
      <w:r>
        <w:t>including</w:t>
      </w:r>
      <w:r>
        <w:rPr>
          <w:spacing w:val="-3"/>
        </w:rPr>
        <w:t xml:space="preserve"> </w:t>
      </w:r>
      <w:r>
        <w:t>without</w:t>
      </w:r>
      <w:r>
        <w:rPr>
          <w:spacing w:val="-2"/>
        </w:rPr>
        <w:t xml:space="preserve"> </w:t>
      </w:r>
      <w:r>
        <w:t>limitation</w:t>
      </w:r>
      <w:r>
        <w:rPr>
          <w:spacing w:val="-3"/>
        </w:rPr>
        <w:t xml:space="preserve"> </w:t>
      </w:r>
      <w:r>
        <w:t>all</w:t>
      </w:r>
      <w:r>
        <w:rPr>
          <w:spacing w:val="-3"/>
        </w:rPr>
        <w:t xml:space="preserve"> </w:t>
      </w:r>
      <w:r>
        <w:t>physical,</w:t>
      </w:r>
      <w:r>
        <w:rPr>
          <w:spacing w:val="-3"/>
        </w:rPr>
        <w:t xml:space="preserve"> </w:t>
      </w:r>
      <w:r>
        <w:t>facility,</w:t>
      </w:r>
      <w:r>
        <w:rPr>
          <w:spacing w:val="-3"/>
        </w:rPr>
        <w:t xml:space="preserve"> </w:t>
      </w:r>
      <w:r>
        <w:t>documentary, and cyber security rules, procedures, protocols, and policies provided that such rules, procedures, protocols, and policies have been provided by Authorized User to Law Firm.</w:t>
      </w:r>
    </w:p>
    <w:p w14:paraId="5CE29077" w14:textId="77777777" w:rsidR="00B86582" w:rsidRDefault="00B86582" w:rsidP="001C0B8F">
      <w:pPr>
        <w:pStyle w:val="BodyText"/>
        <w:widowControl/>
      </w:pPr>
    </w:p>
    <w:p w14:paraId="5CE29078" w14:textId="77777777" w:rsidR="00B86582" w:rsidRDefault="001876D4" w:rsidP="001C0B8F">
      <w:pPr>
        <w:pStyle w:val="Heading2"/>
        <w:keepNext/>
        <w:widowControl/>
        <w:numPr>
          <w:ilvl w:val="0"/>
          <w:numId w:val="8"/>
        </w:numPr>
        <w:tabs>
          <w:tab w:val="left" w:pos="1860"/>
        </w:tabs>
        <w:ind w:left="1860" w:hanging="720"/>
        <w:jc w:val="left"/>
      </w:pPr>
      <w:bookmarkStart w:id="10" w:name="8._Termination"/>
      <w:bookmarkEnd w:id="10"/>
      <w:r>
        <w:rPr>
          <w:spacing w:val="-2"/>
        </w:rPr>
        <w:t>Termination</w:t>
      </w:r>
    </w:p>
    <w:p w14:paraId="5CE29079" w14:textId="77777777" w:rsidR="00B86582" w:rsidRDefault="00B86582" w:rsidP="001C0B8F">
      <w:pPr>
        <w:pStyle w:val="BodyText"/>
        <w:keepNext/>
        <w:widowControl/>
        <w:spacing w:before="3"/>
        <w:rPr>
          <w:b/>
        </w:rPr>
      </w:pPr>
    </w:p>
    <w:p w14:paraId="5CE2907A" w14:textId="77777777" w:rsidR="00B86582" w:rsidRDefault="001876D4" w:rsidP="001C0B8F">
      <w:pPr>
        <w:pStyle w:val="BodyText"/>
        <w:widowControl/>
        <w:ind w:left="1139" w:right="1060"/>
      </w:pPr>
      <w:r>
        <w:t>Authorized User reserves the right to terminate the services of Law Firm, in whole or in part, upon fifteen (15) days written notice for any reason, or immediately for cause. Upon notice of termination, Law Firm shall stop work immediately and complete only those specific assignments, if any, subsequently approved by the Authorized User. Upon receipt of notice of termination, Law Firm shall cancel, prior to the effective date of any prospective termination, as many outstanding obligations as possible, and agrees not to incur any new obligations after receipt of the notice without approval by the Authorized User. Law Firm shall be entitled to compensation for services performed through the date of termination, and for any subsequent services</w:t>
      </w:r>
      <w:r>
        <w:rPr>
          <w:spacing w:val="-4"/>
        </w:rPr>
        <w:t xml:space="preserve"> </w:t>
      </w:r>
      <w:r>
        <w:t>that</w:t>
      </w:r>
      <w:r>
        <w:rPr>
          <w:spacing w:val="-2"/>
        </w:rPr>
        <w:t xml:space="preserve"> </w:t>
      </w:r>
      <w:r>
        <w:t>are</w:t>
      </w:r>
      <w:r>
        <w:rPr>
          <w:spacing w:val="-4"/>
        </w:rPr>
        <w:t xml:space="preserve"> </w:t>
      </w:r>
      <w:r>
        <w:t>accepted</w:t>
      </w:r>
      <w:r>
        <w:rPr>
          <w:spacing w:val="-2"/>
        </w:rPr>
        <w:t xml:space="preserve"> </w:t>
      </w:r>
      <w:r>
        <w:t>by</w:t>
      </w:r>
      <w:r>
        <w:rPr>
          <w:spacing w:val="-4"/>
        </w:rPr>
        <w:t xml:space="preserve"> </w:t>
      </w:r>
      <w:r>
        <w:t>the</w:t>
      </w:r>
      <w:r>
        <w:rPr>
          <w:spacing w:val="-2"/>
        </w:rPr>
        <w:t xml:space="preserve"> </w:t>
      </w:r>
      <w:r>
        <w:t>Authorized</w:t>
      </w:r>
      <w:r>
        <w:rPr>
          <w:spacing w:val="-4"/>
        </w:rPr>
        <w:t xml:space="preserve"> </w:t>
      </w:r>
      <w:r>
        <w:t>User</w:t>
      </w:r>
      <w:r>
        <w:rPr>
          <w:spacing w:val="-3"/>
        </w:rPr>
        <w:t xml:space="preserve"> </w:t>
      </w:r>
      <w:r>
        <w:t>or</w:t>
      </w:r>
      <w:r>
        <w:rPr>
          <w:spacing w:val="-3"/>
        </w:rPr>
        <w:t xml:space="preserve"> </w:t>
      </w:r>
      <w:r>
        <w:t>rendered</w:t>
      </w:r>
      <w:r>
        <w:rPr>
          <w:spacing w:val="-2"/>
        </w:rPr>
        <w:t xml:space="preserve"> </w:t>
      </w:r>
      <w:r>
        <w:t>in</w:t>
      </w:r>
      <w:r>
        <w:rPr>
          <w:spacing w:val="-2"/>
        </w:rPr>
        <w:t xml:space="preserve"> </w:t>
      </w:r>
      <w:r>
        <w:t>connection</w:t>
      </w:r>
      <w:r>
        <w:rPr>
          <w:spacing w:val="-2"/>
        </w:rPr>
        <w:t xml:space="preserve"> </w:t>
      </w:r>
      <w:r>
        <w:t>with</w:t>
      </w:r>
      <w:r>
        <w:rPr>
          <w:spacing w:val="-2"/>
        </w:rPr>
        <w:t xml:space="preserve"> </w:t>
      </w:r>
      <w:r>
        <w:t>any</w:t>
      </w:r>
      <w:r>
        <w:rPr>
          <w:spacing w:val="-4"/>
        </w:rPr>
        <w:t xml:space="preserve"> </w:t>
      </w:r>
      <w:r>
        <w:t>successor consultants and contractors, including transfer of records, briefing and any other services deemed necessary or desirable by the Authorized User. Law Firm agrees to cooperate to the fullest respect with any successor consultants and contractors.</w:t>
      </w:r>
    </w:p>
    <w:p w14:paraId="5CE2907B" w14:textId="77777777" w:rsidR="00B86582" w:rsidRDefault="001876D4" w:rsidP="001C0B8F">
      <w:pPr>
        <w:pStyle w:val="Heading2"/>
        <w:keepNext/>
        <w:widowControl/>
        <w:numPr>
          <w:ilvl w:val="0"/>
          <w:numId w:val="8"/>
        </w:numPr>
        <w:tabs>
          <w:tab w:val="left" w:pos="1860"/>
        </w:tabs>
        <w:spacing w:before="249"/>
        <w:ind w:left="1860" w:hanging="720"/>
        <w:jc w:val="left"/>
      </w:pPr>
      <w:bookmarkStart w:id="11" w:name="9._Dispute_Resolution"/>
      <w:bookmarkEnd w:id="11"/>
      <w:r>
        <w:t>Dispute</w:t>
      </w:r>
      <w:r>
        <w:rPr>
          <w:spacing w:val="-4"/>
        </w:rPr>
        <w:t xml:space="preserve"> </w:t>
      </w:r>
      <w:r>
        <w:rPr>
          <w:spacing w:val="-2"/>
        </w:rPr>
        <w:t>Resolution</w:t>
      </w:r>
    </w:p>
    <w:p w14:paraId="5CE2907C" w14:textId="77777777" w:rsidR="00B86582" w:rsidRDefault="00B86582" w:rsidP="001C0B8F">
      <w:pPr>
        <w:pStyle w:val="BodyText"/>
        <w:keepNext/>
        <w:widowControl/>
        <w:spacing w:before="3"/>
        <w:rPr>
          <w:b/>
        </w:rPr>
      </w:pPr>
    </w:p>
    <w:p w14:paraId="5CE2907D" w14:textId="77777777" w:rsidR="00B86582" w:rsidRDefault="001876D4" w:rsidP="001C0B8F">
      <w:pPr>
        <w:pStyle w:val="BodyText"/>
        <w:widowControl/>
        <w:spacing w:before="1"/>
        <w:ind w:left="1140" w:right="1268"/>
      </w:pPr>
      <w:r>
        <w:t>The parties shall use their best efforts to amicably resolve any disputes arising under this Engagement</w:t>
      </w:r>
      <w:r>
        <w:rPr>
          <w:spacing w:val="-2"/>
        </w:rPr>
        <w:t xml:space="preserve"> </w:t>
      </w:r>
      <w:r>
        <w:t>Agreement,</w:t>
      </w:r>
      <w:r>
        <w:rPr>
          <w:spacing w:val="-2"/>
        </w:rPr>
        <w:t xml:space="preserve"> </w:t>
      </w:r>
      <w:r>
        <w:t>including</w:t>
      </w:r>
      <w:r>
        <w:rPr>
          <w:spacing w:val="-2"/>
        </w:rPr>
        <w:t xml:space="preserve"> </w:t>
      </w:r>
      <w:r>
        <w:t>disputes</w:t>
      </w:r>
      <w:r>
        <w:rPr>
          <w:spacing w:val="-1"/>
        </w:rPr>
        <w:t xml:space="preserve"> </w:t>
      </w:r>
      <w:r>
        <w:t>as</w:t>
      </w:r>
      <w:r>
        <w:rPr>
          <w:spacing w:val="-6"/>
        </w:rPr>
        <w:t xml:space="preserve"> </w:t>
      </w:r>
      <w:r>
        <w:t>to</w:t>
      </w:r>
      <w:r>
        <w:rPr>
          <w:spacing w:val="-4"/>
        </w:rPr>
        <w:t xml:space="preserve"> </w:t>
      </w:r>
      <w:r>
        <w:t>Law</w:t>
      </w:r>
      <w:r>
        <w:rPr>
          <w:spacing w:val="-2"/>
        </w:rPr>
        <w:t xml:space="preserve"> </w:t>
      </w:r>
      <w:r>
        <w:t>Firm’s</w:t>
      </w:r>
      <w:r>
        <w:rPr>
          <w:spacing w:val="-4"/>
        </w:rPr>
        <w:t xml:space="preserve"> </w:t>
      </w:r>
      <w:r>
        <w:t>fees.</w:t>
      </w:r>
      <w:r>
        <w:rPr>
          <w:spacing w:val="-3"/>
        </w:rPr>
        <w:t xml:space="preserve"> </w:t>
      </w:r>
      <w:r>
        <w:t>If</w:t>
      </w:r>
      <w:r>
        <w:rPr>
          <w:spacing w:val="-2"/>
        </w:rPr>
        <w:t xml:space="preserve"> </w:t>
      </w:r>
      <w:r>
        <w:t>the</w:t>
      </w:r>
      <w:r>
        <w:rPr>
          <w:spacing w:val="-4"/>
        </w:rPr>
        <w:t xml:space="preserve"> </w:t>
      </w:r>
      <w:r>
        <w:t>parties</w:t>
      </w:r>
      <w:r>
        <w:rPr>
          <w:spacing w:val="-1"/>
        </w:rPr>
        <w:t xml:space="preserve"> </w:t>
      </w:r>
      <w:r>
        <w:t>are</w:t>
      </w:r>
      <w:r>
        <w:rPr>
          <w:spacing w:val="-2"/>
        </w:rPr>
        <w:t xml:space="preserve"> </w:t>
      </w:r>
      <w:r>
        <w:t>unable</w:t>
      </w:r>
      <w:r>
        <w:rPr>
          <w:spacing w:val="-4"/>
        </w:rPr>
        <w:t xml:space="preserve"> </w:t>
      </w:r>
      <w:r>
        <w:t xml:space="preserve">to amicably resolve any dispute within 30 days, then either party may seek legal or equitable </w:t>
      </w:r>
      <w:r>
        <w:rPr>
          <w:spacing w:val="-2"/>
        </w:rPr>
        <w:t>redress.</w:t>
      </w:r>
    </w:p>
    <w:p w14:paraId="5CE2907E" w14:textId="77777777" w:rsidR="00B86582" w:rsidRDefault="001876D4" w:rsidP="001C0B8F">
      <w:pPr>
        <w:pStyle w:val="Heading2"/>
        <w:keepNext/>
        <w:widowControl/>
        <w:numPr>
          <w:ilvl w:val="0"/>
          <w:numId w:val="8"/>
        </w:numPr>
        <w:tabs>
          <w:tab w:val="left" w:pos="1859"/>
        </w:tabs>
        <w:spacing w:before="250"/>
        <w:ind w:left="1859" w:hanging="719"/>
        <w:jc w:val="left"/>
      </w:pPr>
      <w:bookmarkStart w:id="12" w:name="10._Additional_Terms_and_Conditions"/>
      <w:bookmarkEnd w:id="12"/>
      <w:r>
        <w:t>Additional</w:t>
      </w:r>
      <w:r>
        <w:rPr>
          <w:spacing w:val="-7"/>
        </w:rPr>
        <w:t xml:space="preserve"> </w:t>
      </w:r>
      <w:r>
        <w:t>Terms</w:t>
      </w:r>
      <w:r>
        <w:rPr>
          <w:spacing w:val="-6"/>
        </w:rPr>
        <w:t xml:space="preserve"> </w:t>
      </w:r>
      <w:r>
        <w:t>and</w:t>
      </w:r>
      <w:r>
        <w:rPr>
          <w:spacing w:val="-10"/>
        </w:rPr>
        <w:t xml:space="preserve"> </w:t>
      </w:r>
      <w:r>
        <w:rPr>
          <w:spacing w:val="-2"/>
        </w:rPr>
        <w:t>Conditions</w:t>
      </w:r>
    </w:p>
    <w:p w14:paraId="5CE2907F" w14:textId="77777777" w:rsidR="00B86582" w:rsidRDefault="00B86582" w:rsidP="001C0B8F">
      <w:pPr>
        <w:pStyle w:val="BodyText"/>
        <w:keepNext/>
        <w:widowControl/>
        <w:spacing w:before="3"/>
        <w:rPr>
          <w:b/>
        </w:rPr>
      </w:pPr>
    </w:p>
    <w:p w14:paraId="5CE29080" w14:textId="77777777" w:rsidR="00B86582" w:rsidRDefault="001876D4" w:rsidP="001C0B8F">
      <w:pPr>
        <w:widowControl/>
        <w:ind w:left="1140" w:right="1060"/>
        <w:rPr>
          <w:i/>
        </w:rPr>
      </w:pPr>
      <w:r>
        <w:t>[</w:t>
      </w:r>
      <w:r>
        <w:rPr>
          <w:i/>
          <w:u w:val="single" w:color="0078D2"/>
        </w:rPr>
        <w:t>in</w:t>
      </w:r>
      <w:r>
        <w:rPr>
          <w:i/>
          <w:spacing w:val="-4"/>
          <w:u w:val="single" w:color="0078D2"/>
        </w:rPr>
        <w:t xml:space="preserve"> </w:t>
      </w:r>
      <w:r>
        <w:rPr>
          <w:i/>
          <w:u w:val="single" w:color="0078D2"/>
        </w:rPr>
        <w:t>accordance</w:t>
      </w:r>
      <w:r>
        <w:rPr>
          <w:i/>
          <w:spacing w:val="-4"/>
          <w:u w:val="single" w:color="0078D2"/>
        </w:rPr>
        <w:t xml:space="preserve"> </w:t>
      </w:r>
      <w:r>
        <w:rPr>
          <w:i/>
          <w:u w:val="single" w:color="0078D2"/>
        </w:rPr>
        <w:t>with</w:t>
      </w:r>
      <w:r>
        <w:rPr>
          <w:i/>
          <w:spacing w:val="-6"/>
          <w:u w:val="single" w:color="0078D2"/>
        </w:rPr>
        <w:t xml:space="preserve"> </w:t>
      </w:r>
      <w:r>
        <w:rPr>
          <w:i/>
          <w:u w:val="single" w:color="0078D2"/>
        </w:rPr>
        <w:t>Contract</w:t>
      </w:r>
      <w:r>
        <w:rPr>
          <w:i/>
          <w:spacing w:val="-4"/>
          <w:u w:val="single" w:color="0078D2"/>
        </w:rPr>
        <w:t xml:space="preserve"> </w:t>
      </w:r>
      <w:r>
        <w:rPr>
          <w:i/>
          <w:u w:val="single" w:color="0078D2"/>
        </w:rPr>
        <w:t>Section</w:t>
      </w:r>
      <w:r>
        <w:rPr>
          <w:i/>
          <w:spacing w:val="-6"/>
          <w:u w:val="single" w:color="0078D2"/>
        </w:rPr>
        <w:t xml:space="preserve"> </w:t>
      </w:r>
      <w:r>
        <w:rPr>
          <w:i/>
          <w:u w:val="single" w:color="0078D2"/>
        </w:rPr>
        <w:t>IX.</w:t>
      </w:r>
      <w:r>
        <w:rPr>
          <w:i/>
          <w:spacing w:val="-4"/>
          <w:u w:val="single" w:color="0078D2"/>
        </w:rPr>
        <w:t xml:space="preserve"> </w:t>
      </w:r>
      <w:r>
        <w:rPr>
          <w:i/>
          <w:u w:val="single" w:color="0078D2"/>
        </w:rPr>
        <w:t>Modification</w:t>
      </w:r>
      <w:r>
        <w:rPr>
          <w:i/>
          <w:spacing w:val="-4"/>
          <w:u w:val="single" w:color="0078D2"/>
        </w:rPr>
        <w:t xml:space="preserve"> </w:t>
      </w:r>
      <w:r>
        <w:rPr>
          <w:i/>
          <w:u w:val="single" w:color="0078D2"/>
        </w:rPr>
        <w:t>of</w:t>
      </w:r>
      <w:r>
        <w:rPr>
          <w:i/>
          <w:spacing w:val="-2"/>
          <w:u w:val="single" w:color="0078D2"/>
        </w:rPr>
        <w:t xml:space="preserve"> </w:t>
      </w:r>
      <w:r>
        <w:rPr>
          <w:i/>
          <w:u w:val="single" w:color="0078D2"/>
        </w:rPr>
        <w:t>Contract</w:t>
      </w:r>
      <w:r>
        <w:rPr>
          <w:i/>
          <w:spacing w:val="-2"/>
          <w:u w:val="single" w:color="0078D2"/>
        </w:rPr>
        <w:t xml:space="preserve"> </w:t>
      </w:r>
      <w:r>
        <w:rPr>
          <w:i/>
          <w:u w:val="single" w:color="0078D2"/>
        </w:rPr>
        <w:t>Terms/Additional</w:t>
      </w:r>
      <w:r>
        <w:rPr>
          <w:i/>
          <w:spacing w:val="-4"/>
          <w:u w:val="single" w:color="0078D2"/>
        </w:rPr>
        <w:t xml:space="preserve"> </w:t>
      </w:r>
      <w:r>
        <w:rPr>
          <w:i/>
          <w:u w:val="single" w:color="0078D2"/>
        </w:rPr>
        <w:t>or</w:t>
      </w:r>
      <w:r>
        <w:rPr>
          <w:i/>
          <w:spacing w:val="-2"/>
          <w:u w:val="single" w:color="0078D2"/>
        </w:rPr>
        <w:t xml:space="preserve"> </w:t>
      </w:r>
      <w:r>
        <w:rPr>
          <w:i/>
          <w:u w:val="single" w:color="0078D2"/>
        </w:rPr>
        <w:t>Alternative</w:t>
      </w:r>
      <w:r>
        <w:rPr>
          <w:i/>
        </w:rPr>
        <w:t xml:space="preserve"> </w:t>
      </w:r>
      <w:r>
        <w:rPr>
          <w:i/>
          <w:u w:val="single" w:color="0078D2"/>
        </w:rPr>
        <w:t xml:space="preserve">Terms and Conditions in an Engagement Agreement, Authorized Users may </w:t>
      </w:r>
      <w:r>
        <w:rPr>
          <w:i/>
        </w:rPr>
        <w:t>include any additional Authorized User-specific or engagement-specific terms and conditions or any additional insurance requirements beyond those set forth in the Contract]</w:t>
      </w:r>
    </w:p>
    <w:p w14:paraId="5CE29081" w14:textId="77777777" w:rsidR="00B86582" w:rsidRDefault="00B86582" w:rsidP="001C0B8F">
      <w:pPr>
        <w:pStyle w:val="BodyText"/>
        <w:widowControl/>
        <w:rPr>
          <w:i/>
        </w:rPr>
      </w:pPr>
    </w:p>
    <w:p w14:paraId="5CE29082" w14:textId="77777777" w:rsidR="00B86582" w:rsidRDefault="001876D4" w:rsidP="001C0B8F">
      <w:pPr>
        <w:pStyle w:val="BodyText"/>
        <w:widowControl/>
        <w:ind w:left="1140" w:right="1101"/>
      </w:pPr>
      <w:r>
        <w:t>No additional or alternative term or condition shall be valid or binding on an Authorized User to the</w:t>
      </w:r>
      <w:r>
        <w:rPr>
          <w:spacing w:val="-3"/>
        </w:rPr>
        <w:t xml:space="preserve"> </w:t>
      </w:r>
      <w:r>
        <w:t>extent</w:t>
      </w:r>
      <w:r>
        <w:rPr>
          <w:spacing w:val="-3"/>
        </w:rPr>
        <w:t xml:space="preserve"> </w:t>
      </w:r>
      <w:r>
        <w:t>that</w:t>
      </w:r>
      <w:r>
        <w:rPr>
          <w:spacing w:val="-3"/>
        </w:rPr>
        <w:t xml:space="preserve"> </w:t>
      </w:r>
      <w:r>
        <w:t>such</w:t>
      </w:r>
      <w:r>
        <w:rPr>
          <w:spacing w:val="-3"/>
        </w:rPr>
        <w:t xml:space="preserve"> </w:t>
      </w:r>
      <w:r>
        <w:t>additional</w:t>
      </w:r>
      <w:r>
        <w:rPr>
          <w:spacing w:val="-3"/>
        </w:rPr>
        <w:t xml:space="preserve"> </w:t>
      </w:r>
      <w:r>
        <w:t>or</w:t>
      </w:r>
      <w:r>
        <w:rPr>
          <w:spacing w:val="-1"/>
        </w:rPr>
        <w:t xml:space="preserve"> </w:t>
      </w:r>
      <w:r>
        <w:t>alternative</w:t>
      </w:r>
      <w:r>
        <w:rPr>
          <w:spacing w:val="-3"/>
        </w:rPr>
        <w:t xml:space="preserve"> </w:t>
      </w:r>
      <w:r>
        <w:t>term</w:t>
      </w:r>
      <w:r>
        <w:rPr>
          <w:spacing w:val="-4"/>
        </w:rPr>
        <w:t xml:space="preserve"> </w:t>
      </w:r>
      <w:r>
        <w:t>or</w:t>
      </w:r>
      <w:r>
        <w:rPr>
          <w:spacing w:val="-1"/>
        </w:rPr>
        <w:t xml:space="preserve"> </w:t>
      </w:r>
      <w:r>
        <w:t>condition</w:t>
      </w:r>
      <w:r>
        <w:rPr>
          <w:spacing w:val="-5"/>
        </w:rPr>
        <w:t xml:space="preserve"> </w:t>
      </w:r>
      <w:r>
        <w:t>is</w:t>
      </w:r>
      <w:r>
        <w:rPr>
          <w:spacing w:val="-2"/>
        </w:rPr>
        <w:t xml:space="preserve"> </w:t>
      </w:r>
      <w:r>
        <w:t>less</w:t>
      </w:r>
      <w:r>
        <w:rPr>
          <w:spacing w:val="-5"/>
        </w:rPr>
        <w:t xml:space="preserve"> </w:t>
      </w:r>
      <w:r>
        <w:t>favorable</w:t>
      </w:r>
      <w:r>
        <w:rPr>
          <w:spacing w:val="-3"/>
        </w:rPr>
        <w:t xml:space="preserve"> </w:t>
      </w:r>
      <w:r>
        <w:t>to</w:t>
      </w:r>
      <w:r>
        <w:rPr>
          <w:spacing w:val="-5"/>
        </w:rPr>
        <w:t xml:space="preserve"> </w:t>
      </w:r>
      <w:r>
        <w:t>the</w:t>
      </w:r>
      <w:r>
        <w:rPr>
          <w:spacing w:val="-3"/>
        </w:rPr>
        <w:t xml:space="preserve"> </w:t>
      </w:r>
      <w:r>
        <w:t>Authorized User than, or conflicts with, any of the following provisions of the Contract: All provisions of Appendix A (Standard Clauses for New York State Contracts); the not-to-exceed pricing set forth in Section III. Compensation, Section VIII. Insurance and Indemnification, Section X. Termination and Suspension, Section XIII. Condition Precedent, and Section XV. Opinions and OAG Consultation.</w:t>
      </w:r>
    </w:p>
    <w:p w14:paraId="5CE29083" w14:textId="77777777" w:rsidR="00B86582" w:rsidRDefault="001876D4" w:rsidP="001C0B8F">
      <w:pPr>
        <w:pStyle w:val="Heading2"/>
        <w:keepNext/>
        <w:widowControl/>
        <w:numPr>
          <w:ilvl w:val="0"/>
          <w:numId w:val="8"/>
        </w:numPr>
        <w:tabs>
          <w:tab w:val="left" w:pos="1900"/>
        </w:tabs>
        <w:spacing w:before="252"/>
        <w:ind w:left="1900" w:hanging="760"/>
        <w:jc w:val="left"/>
      </w:pPr>
      <w:bookmarkStart w:id="13" w:name="11._Subcontracting"/>
      <w:bookmarkEnd w:id="13"/>
      <w:r>
        <w:rPr>
          <w:spacing w:val="-2"/>
        </w:rPr>
        <w:t>Subcontracting</w:t>
      </w:r>
    </w:p>
    <w:p w14:paraId="5CE29084" w14:textId="77777777" w:rsidR="00B86582" w:rsidRDefault="00B86582" w:rsidP="001C0B8F">
      <w:pPr>
        <w:pStyle w:val="BodyText"/>
        <w:keepNext/>
        <w:widowControl/>
        <w:rPr>
          <w:b/>
        </w:rPr>
      </w:pPr>
    </w:p>
    <w:p w14:paraId="5CE29085" w14:textId="77777777" w:rsidR="00B86582" w:rsidRDefault="001876D4" w:rsidP="001C0B8F">
      <w:pPr>
        <w:widowControl/>
        <w:spacing w:before="1"/>
        <w:ind w:left="1140" w:right="1464" w:hanging="1"/>
      </w:pPr>
      <w:r>
        <w:t>[</w:t>
      </w:r>
      <w:r>
        <w:rPr>
          <w:i/>
        </w:rPr>
        <w:t>identify any subcontractors, services to be provided by subcontractors, and value of subcontracted</w:t>
      </w:r>
      <w:r>
        <w:rPr>
          <w:i/>
          <w:spacing w:val="-7"/>
        </w:rPr>
        <w:t xml:space="preserve"> </w:t>
      </w:r>
      <w:r>
        <w:rPr>
          <w:i/>
        </w:rPr>
        <w:t>services</w:t>
      </w:r>
      <w:r>
        <w:rPr>
          <w:i/>
          <w:spacing w:val="-5"/>
        </w:rPr>
        <w:t xml:space="preserve"> </w:t>
      </w:r>
      <w:r>
        <w:rPr>
          <w:i/>
        </w:rPr>
        <w:t>and</w:t>
      </w:r>
      <w:r>
        <w:rPr>
          <w:i/>
          <w:spacing w:val="-3"/>
        </w:rPr>
        <w:t xml:space="preserve"> </w:t>
      </w:r>
      <w:r>
        <w:rPr>
          <w:i/>
        </w:rPr>
        <w:t>include</w:t>
      </w:r>
      <w:r>
        <w:rPr>
          <w:i/>
          <w:spacing w:val="-5"/>
        </w:rPr>
        <w:t xml:space="preserve"> </w:t>
      </w:r>
      <w:r>
        <w:rPr>
          <w:i/>
        </w:rPr>
        <w:t>the</w:t>
      </w:r>
      <w:r>
        <w:rPr>
          <w:i/>
          <w:spacing w:val="-7"/>
        </w:rPr>
        <w:t xml:space="preserve"> </w:t>
      </w:r>
      <w:r>
        <w:rPr>
          <w:i/>
        </w:rPr>
        <w:t>language</w:t>
      </w:r>
      <w:r>
        <w:rPr>
          <w:i/>
          <w:spacing w:val="-7"/>
        </w:rPr>
        <w:t xml:space="preserve"> </w:t>
      </w:r>
      <w:r>
        <w:rPr>
          <w:i/>
        </w:rPr>
        <w:t>below</w:t>
      </w:r>
      <w:r>
        <w:rPr>
          <w:i/>
          <w:spacing w:val="-4"/>
        </w:rPr>
        <w:t xml:space="preserve"> </w:t>
      </w:r>
      <w:r>
        <w:rPr>
          <w:i/>
        </w:rPr>
        <w:t>if</w:t>
      </w:r>
      <w:r>
        <w:rPr>
          <w:i/>
          <w:spacing w:val="-2"/>
        </w:rPr>
        <w:t xml:space="preserve"> </w:t>
      </w:r>
      <w:r>
        <w:rPr>
          <w:i/>
        </w:rPr>
        <w:t>subcontractors</w:t>
      </w:r>
      <w:r>
        <w:rPr>
          <w:i/>
          <w:spacing w:val="-12"/>
        </w:rPr>
        <w:t xml:space="preserve"> </w:t>
      </w:r>
      <w:r>
        <w:rPr>
          <w:i/>
        </w:rPr>
        <w:t>will</w:t>
      </w:r>
      <w:r>
        <w:rPr>
          <w:i/>
          <w:spacing w:val="-4"/>
        </w:rPr>
        <w:t xml:space="preserve"> </w:t>
      </w:r>
      <w:r>
        <w:rPr>
          <w:i/>
        </w:rPr>
        <w:t>be</w:t>
      </w:r>
      <w:r>
        <w:rPr>
          <w:i/>
          <w:spacing w:val="-4"/>
        </w:rPr>
        <w:t xml:space="preserve"> </w:t>
      </w:r>
      <w:r>
        <w:rPr>
          <w:i/>
        </w:rPr>
        <w:t>used</w:t>
      </w:r>
      <w:r>
        <w:t>]</w:t>
      </w:r>
    </w:p>
    <w:p w14:paraId="3B95AF3F" w14:textId="77777777" w:rsidR="00627DF4" w:rsidRDefault="00627DF4" w:rsidP="001C0B8F">
      <w:pPr>
        <w:pStyle w:val="BodyText"/>
        <w:widowControl/>
        <w:ind w:left="420"/>
        <w:rPr>
          <w:noProof/>
          <w:sz w:val="20"/>
        </w:rPr>
      </w:pPr>
    </w:p>
    <w:p w14:paraId="5CE29088" w14:textId="1BF725C1" w:rsidR="00B86582" w:rsidRPr="003D7271" w:rsidRDefault="001876D4" w:rsidP="001C0B8F">
      <w:pPr>
        <w:pStyle w:val="BodyText"/>
        <w:widowControl/>
        <w:ind w:left="1080"/>
        <w:rPr>
          <w:sz w:val="20"/>
        </w:rPr>
      </w:pPr>
      <w:r>
        <w:t>Law</w:t>
      </w:r>
      <w:r>
        <w:rPr>
          <w:spacing w:val="-2"/>
        </w:rPr>
        <w:t xml:space="preserve"> </w:t>
      </w:r>
      <w:r>
        <w:t>firm agrees</w:t>
      </w:r>
      <w:r>
        <w:rPr>
          <w:spacing w:val="-4"/>
        </w:rPr>
        <w:t xml:space="preserve"> </w:t>
      </w:r>
      <w:r>
        <w:t>that</w:t>
      </w:r>
      <w:r>
        <w:rPr>
          <w:spacing w:val="-5"/>
        </w:rPr>
        <w:t xml:space="preserve"> </w:t>
      </w:r>
      <w:r>
        <w:t>the</w:t>
      </w:r>
      <w:r>
        <w:rPr>
          <w:spacing w:val="-4"/>
        </w:rPr>
        <w:t xml:space="preserve"> </w:t>
      </w:r>
      <w:r>
        <w:t>total</w:t>
      </w:r>
      <w:r>
        <w:rPr>
          <w:spacing w:val="-2"/>
        </w:rPr>
        <w:t xml:space="preserve"> </w:t>
      </w:r>
      <w:r>
        <w:t>value</w:t>
      </w:r>
      <w:r>
        <w:rPr>
          <w:spacing w:val="-4"/>
        </w:rPr>
        <w:t xml:space="preserve"> </w:t>
      </w:r>
      <w:r>
        <w:t>of</w:t>
      </w:r>
      <w:r>
        <w:rPr>
          <w:spacing w:val="-2"/>
        </w:rPr>
        <w:t xml:space="preserve"> </w:t>
      </w:r>
      <w:r>
        <w:t>all</w:t>
      </w:r>
      <w:r>
        <w:rPr>
          <w:spacing w:val="-2"/>
        </w:rPr>
        <w:t xml:space="preserve"> </w:t>
      </w:r>
      <w:r>
        <w:t>services</w:t>
      </w:r>
      <w:r>
        <w:rPr>
          <w:spacing w:val="-4"/>
        </w:rPr>
        <w:t xml:space="preserve"> </w:t>
      </w:r>
      <w:r>
        <w:t>to</w:t>
      </w:r>
      <w:r>
        <w:rPr>
          <w:spacing w:val="-4"/>
        </w:rPr>
        <w:t xml:space="preserve"> </w:t>
      </w:r>
      <w:r>
        <w:t>be</w:t>
      </w:r>
      <w:r>
        <w:rPr>
          <w:spacing w:val="-2"/>
        </w:rPr>
        <w:t xml:space="preserve"> </w:t>
      </w:r>
      <w:r>
        <w:t>provided</w:t>
      </w:r>
      <w:r>
        <w:rPr>
          <w:spacing w:val="-2"/>
        </w:rPr>
        <w:t xml:space="preserve"> </w:t>
      </w:r>
      <w:r>
        <w:t>by</w:t>
      </w:r>
      <w:r>
        <w:rPr>
          <w:spacing w:val="-4"/>
        </w:rPr>
        <w:t xml:space="preserve"> </w:t>
      </w:r>
      <w:r>
        <w:t>subcontractors</w:t>
      </w:r>
      <w:r>
        <w:rPr>
          <w:spacing w:val="-4"/>
        </w:rPr>
        <w:t xml:space="preserve"> </w:t>
      </w:r>
      <w:r>
        <w:t>under</w:t>
      </w:r>
      <w:r>
        <w:rPr>
          <w:spacing w:val="-3"/>
        </w:rPr>
        <w:t xml:space="preserve"> </w:t>
      </w:r>
      <w:r>
        <w:t xml:space="preserve">this Engagement Agreement shall not exceed 20% of the total value of this Engagement </w:t>
      </w:r>
      <w:r>
        <w:rPr>
          <w:spacing w:val="-2"/>
        </w:rPr>
        <w:t>Agreement.</w:t>
      </w:r>
    </w:p>
    <w:p w14:paraId="5CE29089" w14:textId="77777777" w:rsidR="00B86582" w:rsidRDefault="00B86582" w:rsidP="001C0B8F">
      <w:pPr>
        <w:pStyle w:val="BodyText"/>
        <w:widowControl/>
        <w:spacing w:before="3"/>
      </w:pPr>
    </w:p>
    <w:p w14:paraId="5CE2908A" w14:textId="77777777" w:rsidR="00B86582" w:rsidRDefault="001876D4" w:rsidP="001C0B8F">
      <w:pPr>
        <w:pStyle w:val="BodyText"/>
        <w:widowControl/>
        <w:ind w:left="1080" w:right="1268"/>
      </w:pPr>
      <w:r>
        <w:lastRenderedPageBreak/>
        <w:t>In</w:t>
      </w:r>
      <w:r>
        <w:rPr>
          <w:spacing w:val="-2"/>
        </w:rPr>
        <w:t xml:space="preserve"> </w:t>
      </w:r>
      <w:r>
        <w:t>addition,</w:t>
      </w:r>
      <w:r>
        <w:rPr>
          <w:spacing w:val="-2"/>
        </w:rPr>
        <w:t xml:space="preserve"> </w:t>
      </w:r>
      <w:r>
        <w:t>Law</w:t>
      </w:r>
      <w:r>
        <w:rPr>
          <w:spacing w:val="-2"/>
        </w:rPr>
        <w:t xml:space="preserve"> </w:t>
      </w:r>
      <w:r>
        <w:t>Firm</w:t>
      </w:r>
      <w:r>
        <w:rPr>
          <w:spacing w:val="-3"/>
        </w:rPr>
        <w:t xml:space="preserve"> </w:t>
      </w:r>
      <w:r>
        <w:t>agrees</w:t>
      </w:r>
      <w:r>
        <w:rPr>
          <w:spacing w:val="-1"/>
        </w:rPr>
        <w:t xml:space="preserve"> </w:t>
      </w:r>
      <w:r>
        <w:t>that,</w:t>
      </w:r>
      <w:r>
        <w:rPr>
          <w:spacing w:val="-2"/>
        </w:rPr>
        <w:t xml:space="preserve"> </w:t>
      </w:r>
      <w:r>
        <w:t>at</w:t>
      </w:r>
      <w:r>
        <w:rPr>
          <w:spacing w:val="-2"/>
        </w:rPr>
        <w:t xml:space="preserve"> </w:t>
      </w:r>
      <w:r>
        <w:t>any</w:t>
      </w:r>
      <w:r>
        <w:rPr>
          <w:spacing w:val="-4"/>
        </w:rPr>
        <w:t xml:space="preserve"> </w:t>
      </w:r>
      <w:r>
        <w:t>time</w:t>
      </w:r>
      <w:r>
        <w:rPr>
          <w:spacing w:val="-4"/>
        </w:rPr>
        <w:t xml:space="preserve"> </w:t>
      </w:r>
      <w:r>
        <w:t>during</w:t>
      </w:r>
      <w:r>
        <w:rPr>
          <w:spacing w:val="-2"/>
        </w:rPr>
        <w:t xml:space="preserve"> </w:t>
      </w:r>
      <w:r>
        <w:t>the</w:t>
      </w:r>
      <w:r>
        <w:rPr>
          <w:spacing w:val="-4"/>
        </w:rPr>
        <w:t xml:space="preserve"> </w:t>
      </w:r>
      <w:r>
        <w:t>term</w:t>
      </w:r>
      <w:r>
        <w:rPr>
          <w:spacing w:val="-3"/>
        </w:rPr>
        <w:t xml:space="preserve"> </w:t>
      </w:r>
      <w:r>
        <w:t>of</w:t>
      </w:r>
      <w:r>
        <w:rPr>
          <w:spacing w:val="-2"/>
        </w:rPr>
        <w:t xml:space="preserve"> </w:t>
      </w:r>
      <w:r>
        <w:t>this</w:t>
      </w:r>
      <w:r>
        <w:rPr>
          <w:spacing w:val="-4"/>
        </w:rPr>
        <w:t xml:space="preserve"> </w:t>
      </w:r>
      <w:r>
        <w:t>Engagement</w:t>
      </w:r>
      <w:r>
        <w:rPr>
          <w:spacing w:val="-2"/>
        </w:rPr>
        <w:t xml:space="preserve"> </w:t>
      </w:r>
      <w:r>
        <w:t>Agreement, where Law Firm proposes to use a subcontractor to perform any of the services under the Engagement</w:t>
      </w:r>
      <w:r>
        <w:rPr>
          <w:spacing w:val="-6"/>
        </w:rPr>
        <w:t xml:space="preserve"> </w:t>
      </w:r>
      <w:r>
        <w:t>Agreement,</w:t>
      </w:r>
      <w:r>
        <w:rPr>
          <w:spacing w:val="-6"/>
        </w:rPr>
        <w:t xml:space="preserve"> </w:t>
      </w:r>
      <w:r>
        <w:t>and</w:t>
      </w:r>
      <w:r>
        <w:rPr>
          <w:spacing w:val="-2"/>
        </w:rPr>
        <w:t xml:space="preserve"> </w:t>
      </w:r>
      <w:r>
        <w:t>where</w:t>
      </w:r>
      <w:r>
        <w:rPr>
          <w:spacing w:val="-7"/>
        </w:rPr>
        <w:t xml:space="preserve"> </w:t>
      </w:r>
      <w:r>
        <w:t>the</w:t>
      </w:r>
      <w:r>
        <w:rPr>
          <w:spacing w:val="-5"/>
        </w:rPr>
        <w:t xml:space="preserve"> </w:t>
      </w:r>
      <w:r>
        <w:t>value</w:t>
      </w:r>
      <w:r>
        <w:rPr>
          <w:spacing w:val="-5"/>
        </w:rPr>
        <w:t xml:space="preserve"> </w:t>
      </w:r>
      <w:r>
        <w:t>of</w:t>
      </w:r>
      <w:r>
        <w:rPr>
          <w:spacing w:val="-6"/>
        </w:rPr>
        <w:t xml:space="preserve"> </w:t>
      </w:r>
      <w:r>
        <w:t>the</w:t>
      </w:r>
      <w:r>
        <w:rPr>
          <w:spacing w:val="-5"/>
        </w:rPr>
        <w:t xml:space="preserve"> </w:t>
      </w:r>
      <w:r>
        <w:t>proposed</w:t>
      </w:r>
      <w:r>
        <w:rPr>
          <w:spacing w:val="-7"/>
        </w:rPr>
        <w:t xml:space="preserve"> </w:t>
      </w:r>
      <w:r>
        <w:t>subcontract</w:t>
      </w:r>
      <w:r>
        <w:rPr>
          <w:spacing w:val="-6"/>
        </w:rPr>
        <w:t xml:space="preserve"> </w:t>
      </w:r>
      <w:r>
        <w:t>is</w:t>
      </w:r>
      <w:r>
        <w:rPr>
          <w:spacing w:val="-2"/>
        </w:rPr>
        <w:t xml:space="preserve"> </w:t>
      </w:r>
      <w:r>
        <w:t>equal</w:t>
      </w:r>
      <w:r>
        <w:rPr>
          <w:spacing w:val="-3"/>
        </w:rPr>
        <w:t xml:space="preserve"> </w:t>
      </w:r>
      <w:r>
        <w:t>or</w:t>
      </w:r>
      <w:r>
        <w:rPr>
          <w:spacing w:val="-1"/>
        </w:rPr>
        <w:t xml:space="preserve"> </w:t>
      </w:r>
      <w:r>
        <w:t xml:space="preserve">greater than $100,000, (1) the Authorized User reserves the right to approve Law Firm’s use of such subcontractor for purposes of this Engagement Agreement, and (2) the Authorized User may require such subcontractor to submit its own Vendor Responsibility Questionnaire, in which case Law Firm’s use of such subcontractor under this Engagement Agreement will be contingent upon the Authorized User’s review and determination that such subcontractor is </w:t>
      </w:r>
      <w:r>
        <w:rPr>
          <w:spacing w:val="-2"/>
        </w:rPr>
        <w:t>responsible.</w:t>
      </w:r>
    </w:p>
    <w:p w14:paraId="5CE2908B" w14:textId="77777777" w:rsidR="00B86582" w:rsidRDefault="001876D4" w:rsidP="001C0B8F">
      <w:pPr>
        <w:pStyle w:val="Heading2"/>
        <w:keepNext/>
        <w:widowControl/>
        <w:numPr>
          <w:ilvl w:val="0"/>
          <w:numId w:val="8"/>
        </w:numPr>
        <w:tabs>
          <w:tab w:val="left" w:pos="1900"/>
        </w:tabs>
        <w:spacing w:before="250"/>
        <w:ind w:left="1900" w:hanging="760"/>
        <w:jc w:val="left"/>
      </w:pPr>
      <w:bookmarkStart w:id="14" w:name="12._MWBE_and_SDVOB_Goals"/>
      <w:bookmarkEnd w:id="14"/>
      <w:r>
        <w:t>MWBE</w:t>
      </w:r>
      <w:r>
        <w:rPr>
          <w:spacing w:val="-5"/>
        </w:rPr>
        <w:t xml:space="preserve"> </w:t>
      </w:r>
      <w:r>
        <w:t>and</w:t>
      </w:r>
      <w:r>
        <w:rPr>
          <w:spacing w:val="-4"/>
        </w:rPr>
        <w:t xml:space="preserve"> </w:t>
      </w:r>
      <w:r>
        <w:t>SDVOB</w:t>
      </w:r>
      <w:r>
        <w:rPr>
          <w:spacing w:val="-7"/>
        </w:rPr>
        <w:t xml:space="preserve"> </w:t>
      </w:r>
      <w:r>
        <w:rPr>
          <w:spacing w:val="-4"/>
        </w:rPr>
        <w:t>Goals</w:t>
      </w:r>
    </w:p>
    <w:p w14:paraId="5CE2908C" w14:textId="77777777" w:rsidR="00B86582" w:rsidRDefault="00B86582" w:rsidP="001C0B8F">
      <w:pPr>
        <w:pStyle w:val="BodyText"/>
        <w:keepNext/>
        <w:widowControl/>
        <w:spacing w:before="1"/>
        <w:rPr>
          <w:b/>
        </w:rPr>
      </w:pPr>
    </w:p>
    <w:p w14:paraId="5CE2908D" w14:textId="77777777" w:rsidR="00B86582" w:rsidRDefault="001876D4" w:rsidP="001C0B8F">
      <w:pPr>
        <w:pStyle w:val="ListParagraph"/>
        <w:widowControl/>
        <w:numPr>
          <w:ilvl w:val="1"/>
          <w:numId w:val="8"/>
        </w:numPr>
        <w:tabs>
          <w:tab w:val="left" w:pos="1858"/>
          <w:tab w:val="left" w:pos="1860"/>
        </w:tabs>
        <w:ind w:left="1860" w:right="1170" w:hanging="361"/>
      </w:pPr>
      <w:r>
        <w:t>Law Firm shall comply with the requirements for participation by Minority- and Women- Owned Business Enterprises (“MWBEs”) and Service-Disabled Veteran-Owned Businesses</w:t>
      </w:r>
      <w:r>
        <w:rPr>
          <w:spacing w:val="-2"/>
        </w:rPr>
        <w:t xml:space="preserve"> </w:t>
      </w:r>
      <w:r>
        <w:t>(“SDVOBs”)</w:t>
      </w:r>
      <w:r>
        <w:rPr>
          <w:spacing w:val="-4"/>
        </w:rPr>
        <w:t xml:space="preserve"> </w:t>
      </w:r>
      <w:r>
        <w:t>set</w:t>
      </w:r>
      <w:r>
        <w:rPr>
          <w:spacing w:val="-4"/>
        </w:rPr>
        <w:t xml:space="preserve"> </w:t>
      </w:r>
      <w:r>
        <w:t>forth</w:t>
      </w:r>
      <w:r>
        <w:rPr>
          <w:spacing w:val="-3"/>
        </w:rPr>
        <w:t xml:space="preserve"> </w:t>
      </w:r>
      <w:r>
        <w:t>in</w:t>
      </w:r>
      <w:r>
        <w:rPr>
          <w:spacing w:val="-5"/>
        </w:rPr>
        <w:t xml:space="preserve"> </w:t>
      </w:r>
      <w:r>
        <w:t>Attachment</w:t>
      </w:r>
      <w:r>
        <w:rPr>
          <w:spacing w:val="-1"/>
        </w:rPr>
        <w:t xml:space="preserve"> </w:t>
      </w:r>
      <w:r>
        <w:t>1,</w:t>
      </w:r>
      <w:r>
        <w:rPr>
          <w:spacing w:val="-3"/>
        </w:rPr>
        <w:t xml:space="preserve"> </w:t>
      </w:r>
      <w:r>
        <w:t>which</w:t>
      </w:r>
      <w:r>
        <w:rPr>
          <w:spacing w:val="-3"/>
        </w:rPr>
        <w:t xml:space="preserve"> </w:t>
      </w:r>
      <w:r>
        <w:t>is</w:t>
      </w:r>
      <w:r>
        <w:rPr>
          <w:spacing w:val="-2"/>
        </w:rPr>
        <w:t xml:space="preserve"> </w:t>
      </w:r>
      <w:r>
        <w:t>attached</w:t>
      </w:r>
      <w:r>
        <w:rPr>
          <w:spacing w:val="-5"/>
        </w:rPr>
        <w:t xml:space="preserve"> </w:t>
      </w:r>
      <w:r>
        <w:t>hereto</w:t>
      </w:r>
      <w:r>
        <w:rPr>
          <w:spacing w:val="-5"/>
        </w:rPr>
        <w:t xml:space="preserve"> </w:t>
      </w:r>
      <w:r>
        <w:t>and</w:t>
      </w:r>
      <w:r>
        <w:rPr>
          <w:spacing w:val="-5"/>
        </w:rPr>
        <w:t xml:space="preserve"> </w:t>
      </w:r>
      <w:r>
        <w:t>made</w:t>
      </w:r>
      <w:r>
        <w:rPr>
          <w:spacing w:val="-3"/>
        </w:rPr>
        <w:t xml:space="preserve"> </w:t>
      </w:r>
      <w:r>
        <w:t>a part hereof.</w:t>
      </w:r>
    </w:p>
    <w:p w14:paraId="5CE2908E" w14:textId="77777777" w:rsidR="00B86582" w:rsidRDefault="001876D4" w:rsidP="001C0B8F">
      <w:pPr>
        <w:pStyle w:val="ListParagraph"/>
        <w:widowControl/>
        <w:numPr>
          <w:ilvl w:val="1"/>
          <w:numId w:val="8"/>
        </w:numPr>
        <w:tabs>
          <w:tab w:val="left" w:pos="1859"/>
          <w:tab w:val="left" w:pos="7804"/>
        </w:tabs>
        <w:spacing w:before="248"/>
        <w:ind w:left="1859" w:hanging="359"/>
      </w:pPr>
      <w:r>
        <w:t>The</w:t>
      </w:r>
      <w:r>
        <w:rPr>
          <w:spacing w:val="-6"/>
        </w:rPr>
        <w:t xml:space="preserve"> </w:t>
      </w:r>
      <w:r>
        <w:t>Authorized</w:t>
      </w:r>
      <w:r>
        <w:rPr>
          <w:spacing w:val="-7"/>
        </w:rPr>
        <w:t xml:space="preserve"> </w:t>
      </w:r>
      <w:r>
        <w:t>User</w:t>
      </w:r>
      <w:r>
        <w:rPr>
          <w:spacing w:val="-6"/>
        </w:rPr>
        <w:t xml:space="preserve"> </w:t>
      </w:r>
      <w:r>
        <w:t>hereby</w:t>
      </w:r>
      <w:r>
        <w:rPr>
          <w:spacing w:val="-5"/>
        </w:rPr>
        <w:t xml:space="preserve"> </w:t>
      </w:r>
      <w:r>
        <w:t>establishes</w:t>
      </w:r>
      <w:r>
        <w:rPr>
          <w:spacing w:val="-9"/>
        </w:rPr>
        <w:t xml:space="preserve"> </w:t>
      </w:r>
      <w:r>
        <w:t>an</w:t>
      </w:r>
      <w:r>
        <w:rPr>
          <w:spacing w:val="-7"/>
        </w:rPr>
        <w:t xml:space="preserve"> </w:t>
      </w:r>
      <w:r>
        <w:t>overall</w:t>
      </w:r>
      <w:r>
        <w:rPr>
          <w:spacing w:val="-5"/>
        </w:rPr>
        <w:t xml:space="preserve"> </w:t>
      </w:r>
      <w:r>
        <w:t>goal</w:t>
      </w:r>
      <w:r>
        <w:rPr>
          <w:spacing w:val="-7"/>
        </w:rPr>
        <w:t xml:space="preserve"> </w:t>
      </w:r>
      <w:r>
        <w:rPr>
          <w:spacing w:val="-5"/>
        </w:rPr>
        <w:t>of</w:t>
      </w:r>
      <w:r>
        <w:rPr>
          <w:u w:val="single"/>
        </w:rPr>
        <w:tab/>
      </w:r>
      <w:r>
        <w:t>%</w:t>
      </w:r>
      <w:r>
        <w:rPr>
          <w:spacing w:val="-8"/>
        </w:rPr>
        <w:t xml:space="preserve"> </w:t>
      </w:r>
      <w:r>
        <w:t>for</w:t>
      </w:r>
      <w:r>
        <w:rPr>
          <w:spacing w:val="-3"/>
        </w:rPr>
        <w:t xml:space="preserve"> </w:t>
      </w:r>
      <w:r>
        <w:t>MWBE</w:t>
      </w:r>
      <w:r>
        <w:rPr>
          <w:spacing w:val="-6"/>
        </w:rPr>
        <w:t xml:space="preserve"> </w:t>
      </w:r>
      <w:r>
        <w:rPr>
          <w:spacing w:val="-2"/>
        </w:rPr>
        <w:t>participation,</w:t>
      </w:r>
    </w:p>
    <w:p w14:paraId="5CE2908F" w14:textId="77777777" w:rsidR="00B86582" w:rsidRDefault="001876D4" w:rsidP="001C0B8F">
      <w:pPr>
        <w:pStyle w:val="BodyText"/>
        <w:widowControl/>
        <w:spacing w:before="4"/>
        <w:ind w:left="1859" w:right="1101"/>
      </w:pPr>
      <w:r>
        <w:rPr>
          <w:spacing w:val="77"/>
          <w:u w:val="single"/>
        </w:rPr>
        <w:t xml:space="preserve">  </w:t>
      </w:r>
      <w:r>
        <w:t xml:space="preserve">% for Minority-Owned Business Enterprises (“MBE”) participation and </w:t>
      </w:r>
      <w:r>
        <w:rPr>
          <w:spacing w:val="77"/>
          <w:u w:val="single"/>
        </w:rPr>
        <w:t xml:space="preserve">  </w:t>
      </w:r>
      <w:r>
        <w:t>% for Women-Owned Business Enterprises (“WBE”) participation (based on the current availability</w:t>
      </w:r>
      <w:r>
        <w:rPr>
          <w:spacing w:val="-1"/>
        </w:rPr>
        <w:t xml:space="preserve"> </w:t>
      </w:r>
      <w:r>
        <w:t>of</w:t>
      </w:r>
      <w:r>
        <w:rPr>
          <w:spacing w:val="-5"/>
        </w:rPr>
        <w:t xml:space="preserve"> </w:t>
      </w:r>
      <w:r>
        <w:t>MBEs</w:t>
      </w:r>
      <w:r>
        <w:rPr>
          <w:spacing w:val="-4"/>
        </w:rPr>
        <w:t xml:space="preserve"> </w:t>
      </w:r>
      <w:r>
        <w:t>and</w:t>
      </w:r>
      <w:r>
        <w:rPr>
          <w:spacing w:val="-9"/>
        </w:rPr>
        <w:t xml:space="preserve"> </w:t>
      </w:r>
      <w:r>
        <w:t>WBEs).</w:t>
      </w:r>
      <w:r>
        <w:rPr>
          <w:spacing w:val="40"/>
        </w:rPr>
        <w:t xml:space="preserve"> </w:t>
      </w:r>
      <w:r>
        <w:t>The</w:t>
      </w:r>
      <w:r>
        <w:rPr>
          <w:spacing w:val="-9"/>
        </w:rPr>
        <w:t xml:space="preserve"> </w:t>
      </w:r>
      <w:r>
        <w:t>total</w:t>
      </w:r>
      <w:r>
        <w:rPr>
          <w:spacing w:val="-2"/>
        </w:rPr>
        <w:t xml:space="preserve"> </w:t>
      </w:r>
      <w:r>
        <w:t>Contract goal</w:t>
      </w:r>
      <w:r>
        <w:rPr>
          <w:spacing w:val="-7"/>
        </w:rPr>
        <w:t xml:space="preserve"> </w:t>
      </w:r>
      <w:r>
        <w:t>can</w:t>
      </w:r>
      <w:r>
        <w:rPr>
          <w:spacing w:val="-4"/>
        </w:rPr>
        <w:t xml:space="preserve"> </w:t>
      </w:r>
      <w:r>
        <w:t>be</w:t>
      </w:r>
      <w:r>
        <w:rPr>
          <w:spacing w:val="-6"/>
        </w:rPr>
        <w:t xml:space="preserve"> </w:t>
      </w:r>
      <w:r>
        <w:t>obtained</w:t>
      </w:r>
      <w:r>
        <w:rPr>
          <w:spacing w:val="-9"/>
        </w:rPr>
        <w:t xml:space="preserve"> </w:t>
      </w:r>
      <w:r>
        <w:t>by</w:t>
      </w:r>
      <w:r>
        <w:rPr>
          <w:spacing w:val="-1"/>
        </w:rPr>
        <w:t xml:space="preserve"> </w:t>
      </w:r>
      <w:r>
        <w:t>utilizing</w:t>
      </w:r>
      <w:r>
        <w:rPr>
          <w:spacing w:val="-2"/>
        </w:rPr>
        <w:t xml:space="preserve"> </w:t>
      </w:r>
      <w:r>
        <w:t>any combination of MBE and/or WBE participation for subcontracting and supplies acquired under the Contract.</w:t>
      </w:r>
    </w:p>
    <w:p w14:paraId="5CE29090" w14:textId="77777777" w:rsidR="00B86582" w:rsidRDefault="00B86582" w:rsidP="001C0B8F">
      <w:pPr>
        <w:pStyle w:val="BodyText"/>
        <w:widowControl/>
        <w:spacing w:before="1"/>
      </w:pPr>
    </w:p>
    <w:p w14:paraId="5CE29091" w14:textId="77777777" w:rsidR="00B86582" w:rsidRDefault="001876D4" w:rsidP="001C0B8F">
      <w:pPr>
        <w:pStyle w:val="ListParagraph"/>
        <w:widowControl/>
        <w:numPr>
          <w:ilvl w:val="1"/>
          <w:numId w:val="8"/>
        </w:numPr>
        <w:tabs>
          <w:tab w:val="left" w:pos="1858"/>
          <w:tab w:val="left" w:pos="1860"/>
        </w:tabs>
        <w:ind w:left="1860" w:right="1087" w:hanging="360"/>
      </w:pPr>
      <w:r>
        <w:t>The</w:t>
      </w:r>
      <w:r>
        <w:rPr>
          <w:spacing w:val="-2"/>
        </w:rPr>
        <w:t xml:space="preserve"> </w:t>
      </w:r>
      <w:r>
        <w:t>Authorized</w:t>
      </w:r>
      <w:r>
        <w:rPr>
          <w:spacing w:val="-4"/>
        </w:rPr>
        <w:t xml:space="preserve"> </w:t>
      </w:r>
      <w:r>
        <w:t>User</w:t>
      </w:r>
      <w:r>
        <w:rPr>
          <w:spacing w:val="-3"/>
        </w:rPr>
        <w:t xml:space="preserve"> </w:t>
      </w:r>
      <w:r>
        <w:t>hereby</w:t>
      </w:r>
      <w:r>
        <w:rPr>
          <w:spacing w:val="-1"/>
        </w:rPr>
        <w:t xml:space="preserve"> </w:t>
      </w:r>
      <w:r>
        <w:t>establishes</w:t>
      </w:r>
      <w:r>
        <w:rPr>
          <w:spacing w:val="-4"/>
        </w:rPr>
        <w:t xml:space="preserve"> </w:t>
      </w:r>
      <w:r>
        <w:t>an</w:t>
      </w:r>
      <w:r>
        <w:rPr>
          <w:spacing w:val="-2"/>
        </w:rPr>
        <w:t xml:space="preserve"> </w:t>
      </w:r>
      <w:r>
        <w:t>overall</w:t>
      </w:r>
      <w:r>
        <w:rPr>
          <w:spacing w:val="-2"/>
        </w:rPr>
        <w:t xml:space="preserve"> </w:t>
      </w:r>
      <w:r>
        <w:t>goal</w:t>
      </w:r>
      <w:r>
        <w:rPr>
          <w:spacing w:val="-2"/>
        </w:rPr>
        <w:t xml:space="preserve"> </w:t>
      </w:r>
      <w:r>
        <w:t>of</w:t>
      </w:r>
      <w:r>
        <w:rPr>
          <w:spacing w:val="-2"/>
        </w:rPr>
        <w:t xml:space="preserve"> </w:t>
      </w:r>
      <w:r>
        <w:rPr>
          <w:spacing w:val="40"/>
          <w:u w:val="single"/>
        </w:rPr>
        <w:t xml:space="preserve">  </w:t>
      </w:r>
      <w:r>
        <w:t>%</w:t>
      </w:r>
      <w:r>
        <w:rPr>
          <w:spacing w:val="-3"/>
        </w:rPr>
        <w:t xml:space="preserve"> </w:t>
      </w:r>
      <w:r>
        <w:t>for</w:t>
      </w:r>
      <w:r>
        <w:rPr>
          <w:spacing w:val="-3"/>
        </w:rPr>
        <w:t xml:space="preserve"> </w:t>
      </w:r>
      <w:r>
        <w:t>SDVOB</w:t>
      </w:r>
      <w:r>
        <w:rPr>
          <w:spacing w:val="-2"/>
        </w:rPr>
        <w:t xml:space="preserve"> </w:t>
      </w:r>
      <w:r>
        <w:t>participation, based on the current availability of qualified SDVOBs.</w:t>
      </w:r>
    </w:p>
    <w:p w14:paraId="5CE29092" w14:textId="77777777" w:rsidR="00B86582" w:rsidRDefault="001876D4" w:rsidP="001C0B8F">
      <w:pPr>
        <w:pStyle w:val="Heading2"/>
        <w:keepNext/>
        <w:widowControl/>
        <w:numPr>
          <w:ilvl w:val="0"/>
          <w:numId w:val="8"/>
        </w:numPr>
        <w:tabs>
          <w:tab w:val="left" w:pos="1900"/>
        </w:tabs>
        <w:spacing w:before="252"/>
        <w:ind w:left="1900" w:hanging="760"/>
        <w:jc w:val="left"/>
      </w:pPr>
      <w:bookmarkStart w:id="15" w:name="13.__Compliance_with_Procurement_Laws"/>
      <w:bookmarkEnd w:id="15"/>
      <w:r>
        <w:t>Compliance</w:t>
      </w:r>
      <w:r>
        <w:rPr>
          <w:spacing w:val="-14"/>
        </w:rPr>
        <w:t xml:space="preserve"> </w:t>
      </w:r>
      <w:r>
        <w:t>with</w:t>
      </w:r>
      <w:r>
        <w:rPr>
          <w:spacing w:val="-5"/>
        </w:rPr>
        <w:t xml:space="preserve"> </w:t>
      </w:r>
      <w:r>
        <w:t>Procurement</w:t>
      </w:r>
      <w:r>
        <w:rPr>
          <w:spacing w:val="-6"/>
        </w:rPr>
        <w:t xml:space="preserve"> </w:t>
      </w:r>
      <w:r>
        <w:rPr>
          <w:spacing w:val="-4"/>
        </w:rPr>
        <w:t>Laws</w:t>
      </w:r>
    </w:p>
    <w:p w14:paraId="5CE29093" w14:textId="77777777" w:rsidR="00B86582" w:rsidRDefault="00B86582" w:rsidP="001C0B8F">
      <w:pPr>
        <w:pStyle w:val="BodyText"/>
        <w:keepNext/>
        <w:widowControl/>
        <w:spacing w:before="1"/>
        <w:rPr>
          <w:b/>
        </w:rPr>
      </w:pPr>
    </w:p>
    <w:p w14:paraId="5CE29094" w14:textId="77777777" w:rsidR="00B86582" w:rsidRDefault="001876D4" w:rsidP="001C0B8F">
      <w:pPr>
        <w:widowControl/>
        <w:ind w:left="1140"/>
      </w:pPr>
      <w:bookmarkStart w:id="16" w:name="_Hlk187856393"/>
      <w:r>
        <w:t>[</w:t>
      </w:r>
      <w:r>
        <w:rPr>
          <w:i/>
        </w:rPr>
        <w:t>Authorized</w:t>
      </w:r>
      <w:r>
        <w:rPr>
          <w:i/>
          <w:spacing w:val="-10"/>
        </w:rPr>
        <w:t xml:space="preserve"> </w:t>
      </w:r>
      <w:r>
        <w:rPr>
          <w:i/>
        </w:rPr>
        <w:t>Users</w:t>
      </w:r>
      <w:r>
        <w:rPr>
          <w:i/>
          <w:spacing w:val="-8"/>
        </w:rPr>
        <w:t xml:space="preserve"> </w:t>
      </w:r>
      <w:r>
        <w:rPr>
          <w:i/>
        </w:rPr>
        <w:t>that</w:t>
      </w:r>
      <w:r>
        <w:rPr>
          <w:i/>
          <w:spacing w:val="-4"/>
        </w:rPr>
        <w:t xml:space="preserve"> </w:t>
      </w:r>
      <w:r>
        <w:rPr>
          <w:i/>
        </w:rPr>
        <w:t>are</w:t>
      </w:r>
      <w:r>
        <w:rPr>
          <w:i/>
          <w:spacing w:val="-3"/>
        </w:rPr>
        <w:t xml:space="preserve"> </w:t>
      </w:r>
      <w:r>
        <w:rPr>
          <w:i/>
        </w:rPr>
        <w:t>State</w:t>
      </w:r>
      <w:r>
        <w:rPr>
          <w:i/>
          <w:spacing w:val="-8"/>
        </w:rPr>
        <w:t xml:space="preserve"> </w:t>
      </w:r>
      <w:r>
        <w:rPr>
          <w:i/>
        </w:rPr>
        <w:t>agencies</w:t>
      </w:r>
      <w:r>
        <w:rPr>
          <w:i/>
          <w:spacing w:val="-7"/>
        </w:rPr>
        <w:t xml:space="preserve"> </w:t>
      </w:r>
      <w:r>
        <w:rPr>
          <w:i/>
        </w:rPr>
        <w:t>must</w:t>
      </w:r>
      <w:r>
        <w:rPr>
          <w:i/>
          <w:spacing w:val="-4"/>
        </w:rPr>
        <w:t xml:space="preserve"> </w:t>
      </w:r>
      <w:r>
        <w:rPr>
          <w:i/>
        </w:rPr>
        <w:t>include</w:t>
      </w:r>
      <w:r>
        <w:rPr>
          <w:i/>
          <w:spacing w:val="-3"/>
        </w:rPr>
        <w:t xml:space="preserve"> </w:t>
      </w:r>
      <w:r>
        <w:rPr>
          <w:i/>
        </w:rPr>
        <w:t>this</w:t>
      </w:r>
      <w:r>
        <w:rPr>
          <w:i/>
          <w:spacing w:val="-3"/>
        </w:rPr>
        <w:t xml:space="preserve"> </w:t>
      </w:r>
      <w:r>
        <w:rPr>
          <w:i/>
          <w:spacing w:val="-2"/>
        </w:rPr>
        <w:t>provision</w:t>
      </w:r>
      <w:r>
        <w:rPr>
          <w:spacing w:val="-2"/>
        </w:rPr>
        <w:t>]</w:t>
      </w:r>
    </w:p>
    <w:bookmarkEnd w:id="16"/>
    <w:p w14:paraId="5CE29095" w14:textId="77777777" w:rsidR="00B86582" w:rsidRDefault="00B86582" w:rsidP="001C0B8F">
      <w:pPr>
        <w:pStyle w:val="BodyText"/>
        <w:widowControl/>
      </w:pPr>
    </w:p>
    <w:p w14:paraId="5CE29096" w14:textId="77777777" w:rsidR="00B86582" w:rsidRDefault="001876D4" w:rsidP="001C0B8F">
      <w:pPr>
        <w:pStyle w:val="BodyText"/>
        <w:widowControl/>
        <w:ind w:left="1140" w:right="1315"/>
      </w:pPr>
      <w:r>
        <w:t>State Finance Law § 163(4)(g) &amp; § 163(14)(a–d) impose certain reporting requirements on contractors providing consulting services to the State. In furtherance of these reporting requirements, Law Firm shall complete and submit an initial planned employment data report and</w:t>
      </w:r>
      <w:r>
        <w:rPr>
          <w:spacing w:val="-3"/>
        </w:rPr>
        <w:t xml:space="preserve"> </w:t>
      </w:r>
      <w:r>
        <w:t>an</w:t>
      </w:r>
      <w:r>
        <w:rPr>
          <w:spacing w:val="-3"/>
        </w:rPr>
        <w:t xml:space="preserve"> </w:t>
      </w:r>
      <w:r>
        <w:t>annual</w:t>
      </w:r>
      <w:r>
        <w:rPr>
          <w:spacing w:val="-3"/>
        </w:rPr>
        <w:t xml:space="preserve"> </w:t>
      </w:r>
      <w:r>
        <w:t>employment</w:t>
      </w:r>
      <w:r>
        <w:rPr>
          <w:spacing w:val="-4"/>
        </w:rPr>
        <w:t xml:space="preserve"> </w:t>
      </w:r>
      <w:r>
        <w:t>report</w:t>
      </w:r>
      <w:r>
        <w:rPr>
          <w:spacing w:val="-4"/>
        </w:rPr>
        <w:t xml:space="preserve"> </w:t>
      </w:r>
      <w:r>
        <w:t>(Forms</w:t>
      </w:r>
      <w:r>
        <w:rPr>
          <w:spacing w:val="-2"/>
        </w:rPr>
        <w:t xml:space="preserve"> </w:t>
      </w:r>
      <w:r>
        <w:t>A</w:t>
      </w:r>
      <w:r>
        <w:rPr>
          <w:spacing w:val="-4"/>
        </w:rPr>
        <w:t xml:space="preserve"> </w:t>
      </w:r>
      <w:r>
        <w:t>and</w:t>
      </w:r>
      <w:r>
        <w:rPr>
          <w:spacing w:val="-4"/>
        </w:rPr>
        <w:t xml:space="preserve"> </w:t>
      </w:r>
      <w:r>
        <w:t>B</w:t>
      </w:r>
      <w:r>
        <w:rPr>
          <w:spacing w:val="-3"/>
        </w:rPr>
        <w:t xml:space="preserve"> </w:t>
      </w:r>
      <w:r>
        <w:t>respectively)</w:t>
      </w:r>
      <w:r>
        <w:rPr>
          <w:spacing w:val="-1"/>
        </w:rPr>
        <w:t xml:space="preserve"> </w:t>
      </w:r>
      <w:r>
        <w:t>as</w:t>
      </w:r>
      <w:r>
        <w:rPr>
          <w:spacing w:val="-4"/>
        </w:rPr>
        <w:t xml:space="preserve"> </w:t>
      </w:r>
      <w:r>
        <w:t>required</w:t>
      </w:r>
      <w:r>
        <w:rPr>
          <w:spacing w:val="-3"/>
        </w:rPr>
        <w:t xml:space="preserve"> </w:t>
      </w:r>
      <w:r>
        <w:t>by</w:t>
      </w:r>
      <w:r>
        <w:rPr>
          <w:spacing w:val="-2"/>
        </w:rPr>
        <w:t xml:space="preserve"> </w:t>
      </w:r>
      <w:r>
        <w:t>law.</w:t>
      </w:r>
      <w:r>
        <w:rPr>
          <w:spacing w:val="-3"/>
        </w:rPr>
        <w:t xml:space="preserve"> </w:t>
      </w:r>
      <w:r>
        <w:t>Complete instructions and forms may also be accessed at: https:/</w:t>
      </w:r>
      <w:hyperlink r:id="rId7">
        <w:r>
          <w:t>/www.osc.ny.gov/state-</w:t>
        </w:r>
      </w:hyperlink>
      <w:r>
        <w:t xml:space="preserve"> </w:t>
      </w:r>
      <w:r>
        <w:rPr>
          <w:spacing w:val="-2"/>
        </w:rPr>
        <w:t>agencies/</w:t>
      </w:r>
      <w:proofErr w:type="spellStart"/>
      <w:r>
        <w:rPr>
          <w:spacing w:val="-2"/>
        </w:rPr>
        <w:t>gfo</w:t>
      </w:r>
      <w:proofErr w:type="spellEnd"/>
      <w:r>
        <w:rPr>
          <w:spacing w:val="-2"/>
        </w:rPr>
        <w:t>/chapter-xi/xi18c-consultant-disclosure.</w:t>
      </w:r>
    </w:p>
    <w:p w14:paraId="5CE29097" w14:textId="77777777" w:rsidR="00B86582" w:rsidRDefault="00B86582" w:rsidP="001C0B8F">
      <w:pPr>
        <w:pStyle w:val="BodyText"/>
        <w:widowControl/>
        <w:spacing w:before="1"/>
      </w:pPr>
    </w:p>
    <w:p w14:paraId="5CE29098" w14:textId="77777777" w:rsidR="00B86582" w:rsidRDefault="001876D4" w:rsidP="001C0B8F">
      <w:pPr>
        <w:pStyle w:val="Heading2"/>
        <w:keepNext/>
        <w:widowControl/>
        <w:numPr>
          <w:ilvl w:val="0"/>
          <w:numId w:val="8"/>
        </w:numPr>
        <w:tabs>
          <w:tab w:val="left" w:pos="1991"/>
        </w:tabs>
        <w:ind w:left="1991" w:hanging="851"/>
        <w:jc w:val="left"/>
      </w:pPr>
      <w:bookmarkStart w:id="17" w:name="14.__Notices"/>
      <w:bookmarkEnd w:id="17"/>
      <w:r>
        <w:rPr>
          <w:spacing w:val="-2"/>
        </w:rPr>
        <w:t>Notices</w:t>
      </w:r>
    </w:p>
    <w:p w14:paraId="5CE29099" w14:textId="77777777" w:rsidR="00B86582" w:rsidRDefault="00B86582" w:rsidP="001C0B8F">
      <w:pPr>
        <w:pStyle w:val="BodyText"/>
        <w:keepNext/>
        <w:widowControl/>
        <w:rPr>
          <w:b/>
        </w:rPr>
      </w:pPr>
    </w:p>
    <w:p w14:paraId="5CE2909C" w14:textId="39EAFA3F" w:rsidR="00C01616" w:rsidRDefault="001876D4" w:rsidP="001C0B8F">
      <w:pPr>
        <w:pStyle w:val="BodyText"/>
        <w:widowControl/>
        <w:ind w:left="1140" w:right="1127" w:hanging="1"/>
      </w:pPr>
      <w:r>
        <w:t>Any</w:t>
      </w:r>
      <w:r>
        <w:rPr>
          <w:spacing w:val="-1"/>
        </w:rPr>
        <w:t xml:space="preserve"> </w:t>
      </w:r>
      <w:r>
        <w:t>notice</w:t>
      </w:r>
      <w:r>
        <w:rPr>
          <w:spacing w:val="-2"/>
        </w:rPr>
        <w:t xml:space="preserve"> </w:t>
      </w:r>
      <w:r>
        <w:t>or</w:t>
      </w:r>
      <w:r>
        <w:rPr>
          <w:spacing w:val="-3"/>
        </w:rPr>
        <w:t xml:space="preserve"> </w:t>
      </w:r>
      <w:r>
        <w:t>communication</w:t>
      </w:r>
      <w:r>
        <w:rPr>
          <w:spacing w:val="-1"/>
        </w:rPr>
        <w:t xml:space="preserve"> </w:t>
      </w:r>
      <w:r>
        <w:t>by</w:t>
      </w:r>
      <w:r>
        <w:rPr>
          <w:spacing w:val="-4"/>
        </w:rPr>
        <w:t xml:space="preserve"> </w:t>
      </w:r>
      <w:r>
        <w:t>any</w:t>
      </w:r>
      <w:r>
        <w:rPr>
          <w:spacing w:val="-4"/>
        </w:rPr>
        <w:t xml:space="preserve"> </w:t>
      </w:r>
      <w:r>
        <w:t>party</w:t>
      </w:r>
      <w:r>
        <w:rPr>
          <w:spacing w:val="-6"/>
        </w:rPr>
        <w:t xml:space="preserve"> </w:t>
      </w:r>
      <w:r>
        <w:t>to</w:t>
      </w:r>
      <w:r>
        <w:rPr>
          <w:spacing w:val="-9"/>
        </w:rPr>
        <w:t xml:space="preserve"> </w:t>
      </w:r>
      <w:r>
        <w:t>the</w:t>
      </w:r>
      <w:r>
        <w:rPr>
          <w:spacing w:val="-9"/>
        </w:rPr>
        <w:t xml:space="preserve"> </w:t>
      </w:r>
      <w:r>
        <w:t>other</w:t>
      </w:r>
      <w:r>
        <w:rPr>
          <w:spacing w:val="-5"/>
        </w:rPr>
        <w:t xml:space="preserve"> </w:t>
      </w:r>
      <w:r>
        <w:t>required</w:t>
      </w:r>
      <w:r>
        <w:rPr>
          <w:spacing w:val="-6"/>
        </w:rPr>
        <w:t xml:space="preserve"> </w:t>
      </w:r>
      <w:r>
        <w:t>or</w:t>
      </w:r>
      <w:r>
        <w:rPr>
          <w:spacing w:val="-5"/>
        </w:rPr>
        <w:t xml:space="preserve"> </w:t>
      </w:r>
      <w:r>
        <w:t>permitted</w:t>
      </w:r>
      <w:r>
        <w:rPr>
          <w:spacing w:val="-1"/>
        </w:rPr>
        <w:t xml:space="preserve"> </w:t>
      </w:r>
      <w:r>
        <w:t>hereunder</w:t>
      </w:r>
      <w:r>
        <w:rPr>
          <w:spacing w:val="-3"/>
        </w:rPr>
        <w:t xml:space="preserve"> </w:t>
      </w:r>
      <w:r>
        <w:t>shall</w:t>
      </w:r>
      <w:r>
        <w:rPr>
          <w:spacing w:val="-2"/>
        </w:rPr>
        <w:t xml:space="preserve"> </w:t>
      </w:r>
      <w:r>
        <w:t>be in</w:t>
      </w:r>
      <w:r>
        <w:rPr>
          <w:spacing w:val="-1"/>
        </w:rPr>
        <w:t xml:space="preserve"> </w:t>
      </w:r>
      <w:r>
        <w:t>writing</w:t>
      </w:r>
      <w:r>
        <w:rPr>
          <w:spacing w:val="-1"/>
        </w:rPr>
        <w:t xml:space="preserve"> </w:t>
      </w:r>
      <w:r>
        <w:t>and</w:t>
      </w:r>
      <w:r>
        <w:rPr>
          <w:spacing w:val="-3"/>
        </w:rPr>
        <w:t xml:space="preserve"> </w:t>
      </w:r>
      <w:r>
        <w:t>shall</w:t>
      </w:r>
      <w:r>
        <w:rPr>
          <w:spacing w:val="-1"/>
        </w:rPr>
        <w:t xml:space="preserve"> </w:t>
      </w:r>
      <w:r>
        <w:t>be</w:t>
      </w:r>
      <w:r>
        <w:rPr>
          <w:spacing w:val="-1"/>
        </w:rPr>
        <w:t xml:space="preserve"> </w:t>
      </w:r>
      <w:r>
        <w:t>deemed</w:t>
      </w:r>
      <w:r>
        <w:rPr>
          <w:spacing w:val="-1"/>
        </w:rPr>
        <w:t xml:space="preserve"> </w:t>
      </w:r>
      <w:r>
        <w:t>duly</w:t>
      </w:r>
      <w:r>
        <w:rPr>
          <w:spacing w:val="-3"/>
        </w:rPr>
        <w:t xml:space="preserve"> </w:t>
      </w:r>
      <w:r>
        <w:t>served</w:t>
      </w:r>
      <w:r>
        <w:rPr>
          <w:spacing w:val="-3"/>
        </w:rPr>
        <w:t xml:space="preserve"> </w:t>
      </w:r>
      <w:r>
        <w:t>as</w:t>
      </w:r>
      <w:r>
        <w:rPr>
          <w:spacing w:val="-3"/>
        </w:rPr>
        <w:t xml:space="preserve"> </w:t>
      </w:r>
      <w:r>
        <w:t>of</w:t>
      </w:r>
      <w:r>
        <w:rPr>
          <w:spacing w:val="-1"/>
        </w:rPr>
        <w:t xml:space="preserve"> </w:t>
      </w:r>
      <w:r>
        <w:t>(a)</w:t>
      </w:r>
      <w:r>
        <w:rPr>
          <w:spacing w:val="-2"/>
        </w:rPr>
        <w:t xml:space="preserve"> </w:t>
      </w:r>
      <w:r>
        <w:t>the</w:t>
      </w:r>
      <w:r>
        <w:rPr>
          <w:spacing w:val="-1"/>
        </w:rPr>
        <w:t xml:space="preserve"> </w:t>
      </w:r>
      <w:r>
        <w:t>date</w:t>
      </w:r>
      <w:r>
        <w:rPr>
          <w:spacing w:val="-1"/>
        </w:rPr>
        <w:t xml:space="preserve"> </w:t>
      </w:r>
      <w:r>
        <w:t>it</w:t>
      </w:r>
      <w:r>
        <w:rPr>
          <w:spacing w:val="-1"/>
        </w:rPr>
        <w:t xml:space="preserve"> </w:t>
      </w:r>
      <w:r>
        <w:t>is delivered</w:t>
      </w:r>
      <w:r>
        <w:rPr>
          <w:spacing w:val="-3"/>
        </w:rPr>
        <w:t xml:space="preserve"> </w:t>
      </w:r>
      <w:r>
        <w:t>by hand</w:t>
      </w:r>
      <w:r>
        <w:rPr>
          <w:spacing w:val="-3"/>
        </w:rPr>
        <w:t xml:space="preserve"> </w:t>
      </w:r>
      <w:r>
        <w:t>or</w:t>
      </w:r>
      <w:r>
        <w:rPr>
          <w:spacing w:val="-2"/>
        </w:rPr>
        <w:t xml:space="preserve"> </w:t>
      </w:r>
      <w:r>
        <w:t>by</w:t>
      </w:r>
      <w:r>
        <w:rPr>
          <w:spacing w:val="-3"/>
        </w:rPr>
        <w:t xml:space="preserve"> </w:t>
      </w:r>
      <w:r>
        <w:t>email (with appropriate acknowledgement of receipt), (b) three business days after having been mailed</w:t>
      </w:r>
      <w:r>
        <w:rPr>
          <w:spacing w:val="-3"/>
        </w:rPr>
        <w:t xml:space="preserve"> </w:t>
      </w:r>
      <w:r>
        <w:t>by</w:t>
      </w:r>
      <w:r>
        <w:rPr>
          <w:spacing w:val="-2"/>
        </w:rPr>
        <w:t xml:space="preserve"> </w:t>
      </w:r>
      <w:r>
        <w:t>certified</w:t>
      </w:r>
      <w:r>
        <w:rPr>
          <w:spacing w:val="-3"/>
        </w:rPr>
        <w:t xml:space="preserve"> </w:t>
      </w:r>
      <w:r>
        <w:t>mail,</w:t>
      </w:r>
      <w:r>
        <w:rPr>
          <w:spacing w:val="-6"/>
        </w:rPr>
        <w:t xml:space="preserve"> </w:t>
      </w:r>
      <w:r>
        <w:t>postage</w:t>
      </w:r>
      <w:r>
        <w:rPr>
          <w:spacing w:val="-3"/>
        </w:rPr>
        <w:t xml:space="preserve"> </w:t>
      </w:r>
      <w:r>
        <w:t>prepaid,</w:t>
      </w:r>
      <w:r>
        <w:rPr>
          <w:spacing w:val="-3"/>
        </w:rPr>
        <w:t xml:space="preserve"> </w:t>
      </w:r>
      <w:r>
        <w:t>return</w:t>
      </w:r>
      <w:r>
        <w:rPr>
          <w:spacing w:val="-5"/>
        </w:rPr>
        <w:t xml:space="preserve"> </w:t>
      </w:r>
      <w:r>
        <w:t>receipt</w:t>
      </w:r>
      <w:r>
        <w:rPr>
          <w:spacing w:val="-1"/>
        </w:rPr>
        <w:t xml:space="preserve"> </w:t>
      </w:r>
      <w:r>
        <w:t>requested,</w:t>
      </w:r>
      <w:r>
        <w:rPr>
          <w:spacing w:val="-1"/>
        </w:rPr>
        <w:t xml:space="preserve"> </w:t>
      </w:r>
      <w:r>
        <w:t>or</w:t>
      </w:r>
      <w:r>
        <w:rPr>
          <w:spacing w:val="-4"/>
        </w:rPr>
        <w:t xml:space="preserve"> </w:t>
      </w:r>
      <w:r>
        <w:t>(c)</w:t>
      </w:r>
      <w:r>
        <w:rPr>
          <w:spacing w:val="-4"/>
        </w:rPr>
        <w:t xml:space="preserve"> </w:t>
      </w:r>
      <w:r>
        <w:t>the</w:t>
      </w:r>
      <w:r>
        <w:rPr>
          <w:spacing w:val="-3"/>
        </w:rPr>
        <w:t xml:space="preserve"> </w:t>
      </w:r>
      <w:r>
        <w:t>next</w:t>
      </w:r>
      <w:r>
        <w:rPr>
          <w:spacing w:val="-3"/>
        </w:rPr>
        <w:t xml:space="preserve"> </w:t>
      </w:r>
      <w:r>
        <w:t>business</w:t>
      </w:r>
      <w:r>
        <w:rPr>
          <w:spacing w:val="-5"/>
        </w:rPr>
        <w:t xml:space="preserve"> </w:t>
      </w:r>
      <w:r>
        <w:t>day after having been sent for delivery on the next business day, shipping prepaid, by a nationally recognized</w:t>
      </w:r>
      <w:r>
        <w:rPr>
          <w:spacing w:val="-1"/>
        </w:rPr>
        <w:t xml:space="preserve"> </w:t>
      </w:r>
      <w:r>
        <w:t>overnight</w:t>
      </w:r>
      <w:r>
        <w:rPr>
          <w:spacing w:val="-5"/>
        </w:rPr>
        <w:t xml:space="preserve"> </w:t>
      </w:r>
      <w:r>
        <w:t>courier,</w:t>
      </w:r>
      <w:r>
        <w:rPr>
          <w:spacing w:val="-2"/>
        </w:rPr>
        <w:t xml:space="preserve"> </w:t>
      </w:r>
      <w:r>
        <w:t>in</w:t>
      </w:r>
      <w:r>
        <w:rPr>
          <w:spacing w:val="-4"/>
        </w:rPr>
        <w:t xml:space="preserve"> </w:t>
      </w:r>
      <w:r>
        <w:t>each</w:t>
      </w:r>
      <w:r>
        <w:rPr>
          <w:spacing w:val="-4"/>
        </w:rPr>
        <w:t xml:space="preserve"> </w:t>
      </w:r>
      <w:r>
        <w:t>case</w:t>
      </w:r>
      <w:r>
        <w:rPr>
          <w:spacing w:val="-6"/>
        </w:rPr>
        <w:t xml:space="preserve"> </w:t>
      </w:r>
      <w:r>
        <w:t>to</w:t>
      </w:r>
      <w:r>
        <w:rPr>
          <w:spacing w:val="-6"/>
        </w:rPr>
        <w:t xml:space="preserve"> </w:t>
      </w:r>
      <w:r>
        <w:t>the</w:t>
      </w:r>
      <w:r>
        <w:rPr>
          <w:spacing w:val="-6"/>
        </w:rPr>
        <w:t xml:space="preserve"> </w:t>
      </w:r>
      <w:r>
        <w:t>receiving</w:t>
      </w:r>
      <w:r>
        <w:rPr>
          <w:spacing w:val="-2"/>
        </w:rPr>
        <w:t xml:space="preserve"> </w:t>
      </w:r>
      <w:r>
        <w:t>party</w:t>
      </w:r>
      <w:r>
        <w:rPr>
          <w:spacing w:val="-6"/>
        </w:rPr>
        <w:t xml:space="preserve"> </w:t>
      </w:r>
      <w:r>
        <w:t>at</w:t>
      </w:r>
      <w:r>
        <w:rPr>
          <w:spacing w:val="-5"/>
        </w:rPr>
        <w:t xml:space="preserve"> </w:t>
      </w:r>
      <w:r>
        <w:t>the</w:t>
      </w:r>
      <w:r>
        <w:rPr>
          <w:spacing w:val="-4"/>
        </w:rPr>
        <w:t xml:space="preserve"> </w:t>
      </w:r>
      <w:r>
        <w:t>address</w:t>
      </w:r>
      <w:r>
        <w:rPr>
          <w:spacing w:val="-3"/>
        </w:rPr>
        <w:t xml:space="preserve"> </w:t>
      </w:r>
      <w:r>
        <w:t>set</w:t>
      </w:r>
      <w:r>
        <w:rPr>
          <w:spacing w:val="-5"/>
        </w:rPr>
        <w:t xml:space="preserve"> </w:t>
      </w:r>
      <w:r>
        <w:t>forth</w:t>
      </w:r>
      <w:r>
        <w:rPr>
          <w:spacing w:val="-4"/>
        </w:rPr>
        <w:t xml:space="preserve"> </w:t>
      </w:r>
      <w:proofErr w:type="spellStart"/>
      <w:r>
        <w:t>below,or</w:t>
      </w:r>
      <w:proofErr w:type="spellEnd"/>
      <w:r>
        <w:t xml:space="preserve"> at such</w:t>
      </w:r>
      <w:r>
        <w:rPr>
          <w:spacing w:val="-4"/>
        </w:rPr>
        <w:t xml:space="preserve"> </w:t>
      </w:r>
      <w:r>
        <w:t>other</w:t>
      </w:r>
      <w:r>
        <w:rPr>
          <w:spacing w:val="-3"/>
        </w:rPr>
        <w:t xml:space="preserve"> </w:t>
      </w:r>
      <w:r>
        <w:t>address</w:t>
      </w:r>
      <w:r>
        <w:rPr>
          <w:spacing w:val="-6"/>
        </w:rPr>
        <w:t xml:space="preserve"> </w:t>
      </w:r>
      <w:r>
        <w:t>as</w:t>
      </w:r>
      <w:r>
        <w:rPr>
          <w:spacing w:val="-1"/>
        </w:rPr>
        <w:t xml:space="preserve"> </w:t>
      </w:r>
      <w:r>
        <w:t>a</w:t>
      </w:r>
      <w:r>
        <w:rPr>
          <w:spacing w:val="-2"/>
        </w:rPr>
        <w:t xml:space="preserve"> </w:t>
      </w:r>
      <w:r>
        <w:t>party</w:t>
      </w:r>
      <w:r>
        <w:rPr>
          <w:spacing w:val="-6"/>
        </w:rPr>
        <w:t xml:space="preserve"> </w:t>
      </w:r>
      <w:r>
        <w:t>may</w:t>
      </w:r>
      <w:r>
        <w:rPr>
          <w:spacing w:val="-1"/>
        </w:rPr>
        <w:t xml:space="preserve"> </w:t>
      </w:r>
      <w:r>
        <w:t>designate</w:t>
      </w:r>
      <w:r>
        <w:rPr>
          <w:spacing w:val="-2"/>
        </w:rPr>
        <w:t xml:space="preserve"> </w:t>
      </w:r>
      <w:r>
        <w:t>by</w:t>
      </w:r>
      <w:r>
        <w:rPr>
          <w:spacing w:val="-1"/>
        </w:rPr>
        <w:t xml:space="preserve"> </w:t>
      </w:r>
      <w:r>
        <w:t>written</w:t>
      </w:r>
      <w:r>
        <w:rPr>
          <w:spacing w:val="-4"/>
        </w:rPr>
        <w:t xml:space="preserve"> </w:t>
      </w:r>
      <w:r>
        <w:t>notice</w:t>
      </w:r>
      <w:r>
        <w:rPr>
          <w:spacing w:val="-4"/>
        </w:rPr>
        <w:t xml:space="preserve"> </w:t>
      </w:r>
      <w:r>
        <w:t>to</w:t>
      </w:r>
      <w:r>
        <w:rPr>
          <w:spacing w:val="-4"/>
        </w:rPr>
        <w:t xml:space="preserve"> </w:t>
      </w:r>
      <w:r>
        <w:t>the</w:t>
      </w:r>
      <w:r>
        <w:rPr>
          <w:spacing w:val="-6"/>
        </w:rPr>
        <w:t xml:space="preserve"> </w:t>
      </w:r>
      <w:r>
        <w:t>other</w:t>
      </w:r>
      <w:r>
        <w:rPr>
          <w:spacing w:val="-3"/>
        </w:rPr>
        <w:t xml:space="preserve"> </w:t>
      </w:r>
      <w:r>
        <w:t>party</w:t>
      </w:r>
      <w:r>
        <w:rPr>
          <w:spacing w:val="-1"/>
        </w:rPr>
        <w:t xml:space="preserve"> </w:t>
      </w:r>
      <w:r>
        <w:t>sent</w:t>
      </w:r>
      <w:r>
        <w:rPr>
          <w:spacing w:val="-2"/>
        </w:rPr>
        <w:t xml:space="preserve"> </w:t>
      </w:r>
      <w:r>
        <w:t>in</w:t>
      </w:r>
      <w:r>
        <w:rPr>
          <w:spacing w:val="-2"/>
        </w:rPr>
        <w:t xml:space="preserve"> </w:t>
      </w:r>
      <w:r>
        <w:t>the manner set forth herein.</w:t>
      </w:r>
    </w:p>
    <w:p w14:paraId="5CE2909D" w14:textId="77777777" w:rsidR="00B86582" w:rsidRDefault="001876D4" w:rsidP="001C0B8F">
      <w:pPr>
        <w:pStyle w:val="Heading2"/>
        <w:keepNext/>
        <w:widowControl/>
        <w:spacing w:before="252"/>
        <w:ind w:left="1500"/>
      </w:pPr>
      <w:bookmarkStart w:id="18" w:name="If_to_the_Authorized_User:"/>
      <w:bookmarkEnd w:id="18"/>
      <w:r>
        <w:lastRenderedPageBreak/>
        <w:t>If</w:t>
      </w:r>
      <w:r>
        <w:rPr>
          <w:spacing w:val="-4"/>
        </w:rPr>
        <w:t xml:space="preserve"> </w:t>
      </w:r>
      <w:r>
        <w:t>to</w:t>
      </w:r>
      <w:r>
        <w:rPr>
          <w:spacing w:val="-5"/>
        </w:rPr>
        <w:t xml:space="preserve"> </w:t>
      </w:r>
      <w:r>
        <w:t>the</w:t>
      </w:r>
      <w:r>
        <w:rPr>
          <w:spacing w:val="-5"/>
        </w:rPr>
        <w:t xml:space="preserve"> </w:t>
      </w:r>
      <w:r>
        <w:t>Authorized</w:t>
      </w:r>
      <w:r>
        <w:rPr>
          <w:spacing w:val="-3"/>
        </w:rPr>
        <w:t xml:space="preserve"> </w:t>
      </w:r>
      <w:r>
        <w:rPr>
          <w:spacing w:val="-4"/>
        </w:rPr>
        <w:t>User:</w:t>
      </w:r>
    </w:p>
    <w:p w14:paraId="5CE2909E" w14:textId="77777777" w:rsidR="00B86582" w:rsidRDefault="00B86582" w:rsidP="001C0B8F">
      <w:pPr>
        <w:pStyle w:val="BodyText"/>
        <w:keepNext/>
        <w:widowControl/>
        <w:spacing w:before="3"/>
        <w:rPr>
          <w:b/>
        </w:rPr>
      </w:pPr>
    </w:p>
    <w:p w14:paraId="5CE2909F" w14:textId="77777777" w:rsidR="00B86582" w:rsidRDefault="001876D4" w:rsidP="001C0B8F">
      <w:pPr>
        <w:pStyle w:val="BodyText"/>
        <w:keepNext/>
        <w:widowControl/>
        <w:ind w:left="2580" w:right="8217"/>
      </w:pPr>
      <w:r>
        <w:rPr>
          <w:spacing w:val="-2"/>
        </w:rPr>
        <w:t>[Name] [Title] Tel</w:t>
      </w:r>
      <w:r>
        <w:rPr>
          <w:spacing w:val="-14"/>
        </w:rPr>
        <w:t xml:space="preserve"> </w:t>
      </w:r>
      <w:r>
        <w:rPr>
          <w:spacing w:val="-2"/>
        </w:rPr>
        <w:t>No.:</w:t>
      </w:r>
    </w:p>
    <w:p w14:paraId="5CE290A0" w14:textId="77777777" w:rsidR="00B86582" w:rsidRDefault="001876D4" w:rsidP="001C0B8F">
      <w:pPr>
        <w:pStyle w:val="BodyText"/>
        <w:widowControl/>
        <w:spacing w:line="245" w:lineRule="exact"/>
        <w:ind w:left="2579"/>
      </w:pPr>
      <w:r>
        <w:rPr>
          <w:spacing w:val="-2"/>
        </w:rPr>
        <w:t>Email:</w:t>
      </w:r>
    </w:p>
    <w:p w14:paraId="5CE290A1" w14:textId="77777777" w:rsidR="00B86582" w:rsidRDefault="00B86582" w:rsidP="001C0B8F">
      <w:pPr>
        <w:pStyle w:val="BodyText"/>
        <w:widowControl/>
        <w:spacing w:before="5"/>
      </w:pPr>
    </w:p>
    <w:p w14:paraId="5CE290A2" w14:textId="77777777" w:rsidR="00B86582" w:rsidRDefault="001876D4" w:rsidP="001C0B8F">
      <w:pPr>
        <w:pStyle w:val="Heading2"/>
        <w:keepNext/>
        <w:widowControl/>
        <w:ind w:left="1500"/>
      </w:pPr>
      <w:bookmarkStart w:id="19" w:name="If_to_Law_Firm:"/>
      <w:bookmarkEnd w:id="19"/>
      <w:r>
        <w:t>If</w:t>
      </w:r>
      <w:r>
        <w:rPr>
          <w:spacing w:val="-6"/>
        </w:rPr>
        <w:t xml:space="preserve"> </w:t>
      </w:r>
      <w:r>
        <w:t>to</w:t>
      </w:r>
      <w:r>
        <w:rPr>
          <w:spacing w:val="-3"/>
        </w:rPr>
        <w:t xml:space="preserve"> </w:t>
      </w:r>
      <w:r>
        <w:t>Law</w:t>
      </w:r>
      <w:r>
        <w:rPr>
          <w:spacing w:val="-1"/>
        </w:rPr>
        <w:t xml:space="preserve"> </w:t>
      </w:r>
      <w:r>
        <w:rPr>
          <w:spacing w:val="-2"/>
        </w:rPr>
        <w:t>Firm:</w:t>
      </w:r>
    </w:p>
    <w:p w14:paraId="5CE290A3" w14:textId="77777777" w:rsidR="00B86582" w:rsidRDefault="00B86582" w:rsidP="001C0B8F">
      <w:pPr>
        <w:pStyle w:val="BodyText"/>
        <w:keepNext/>
        <w:widowControl/>
        <w:rPr>
          <w:b/>
        </w:rPr>
      </w:pPr>
    </w:p>
    <w:p w14:paraId="5CE290A4" w14:textId="77777777" w:rsidR="00B86582" w:rsidRDefault="001876D4" w:rsidP="001C0B8F">
      <w:pPr>
        <w:pStyle w:val="BodyText"/>
        <w:keepNext/>
        <w:widowControl/>
        <w:ind w:left="2580" w:right="8158"/>
      </w:pPr>
      <w:r>
        <w:rPr>
          <w:spacing w:val="-2"/>
        </w:rPr>
        <w:t>[Name] [Title] Tel.</w:t>
      </w:r>
      <w:r>
        <w:rPr>
          <w:spacing w:val="-14"/>
        </w:rPr>
        <w:t xml:space="preserve"> </w:t>
      </w:r>
      <w:r>
        <w:rPr>
          <w:spacing w:val="-2"/>
        </w:rPr>
        <w:t>No.:</w:t>
      </w:r>
    </w:p>
    <w:p w14:paraId="5CE290A5" w14:textId="77777777" w:rsidR="00B86582" w:rsidRDefault="001876D4" w:rsidP="001C0B8F">
      <w:pPr>
        <w:pStyle w:val="BodyText"/>
        <w:widowControl/>
        <w:spacing w:before="2"/>
        <w:ind w:left="2580"/>
      </w:pPr>
      <w:r>
        <w:rPr>
          <w:spacing w:val="-2"/>
        </w:rPr>
        <w:t>Email:</w:t>
      </w:r>
    </w:p>
    <w:p w14:paraId="5CE290A6" w14:textId="77777777" w:rsidR="00B86582" w:rsidRDefault="001876D4" w:rsidP="001C0B8F">
      <w:pPr>
        <w:pStyle w:val="Heading2"/>
        <w:keepNext/>
        <w:widowControl/>
        <w:numPr>
          <w:ilvl w:val="0"/>
          <w:numId w:val="8"/>
        </w:numPr>
        <w:tabs>
          <w:tab w:val="left" w:pos="1720"/>
        </w:tabs>
        <w:spacing w:before="251"/>
        <w:ind w:left="1720" w:hanging="580"/>
        <w:jc w:val="left"/>
      </w:pPr>
      <w:bookmarkStart w:id="20" w:name="15.__Entire_Agreement_and_Interpretation"/>
      <w:bookmarkEnd w:id="20"/>
      <w:r>
        <w:t>Entire</w:t>
      </w:r>
      <w:r>
        <w:rPr>
          <w:spacing w:val="-11"/>
        </w:rPr>
        <w:t xml:space="preserve"> </w:t>
      </w:r>
      <w:r>
        <w:t>Agreement and</w:t>
      </w:r>
      <w:r>
        <w:rPr>
          <w:spacing w:val="-7"/>
        </w:rPr>
        <w:t xml:space="preserve"> </w:t>
      </w:r>
      <w:r>
        <w:rPr>
          <w:spacing w:val="-2"/>
        </w:rPr>
        <w:t>Interpretation</w:t>
      </w:r>
    </w:p>
    <w:p w14:paraId="5CE290A7" w14:textId="77777777" w:rsidR="00B86582" w:rsidRDefault="00B86582" w:rsidP="001C0B8F">
      <w:pPr>
        <w:pStyle w:val="BodyText"/>
        <w:keepNext/>
        <w:widowControl/>
        <w:spacing w:before="3"/>
        <w:rPr>
          <w:b/>
        </w:rPr>
      </w:pPr>
    </w:p>
    <w:p w14:paraId="5CE290A8" w14:textId="77777777" w:rsidR="00B86582" w:rsidRDefault="001876D4" w:rsidP="001C0B8F">
      <w:pPr>
        <w:pStyle w:val="ListParagraph"/>
        <w:widowControl/>
        <w:numPr>
          <w:ilvl w:val="1"/>
          <w:numId w:val="8"/>
        </w:numPr>
        <w:tabs>
          <w:tab w:val="left" w:pos="1678"/>
          <w:tab w:val="left" w:pos="1680"/>
        </w:tabs>
        <w:ind w:left="1680" w:right="1326" w:hanging="361"/>
      </w:pPr>
      <w:r>
        <w:t>Appendix</w:t>
      </w:r>
      <w:r>
        <w:rPr>
          <w:spacing w:val="-5"/>
        </w:rPr>
        <w:t xml:space="preserve"> </w:t>
      </w:r>
      <w:r>
        <w:t>A,</w:t>
      </w:r>
      <w:r>
        <w:rPr>
          <w:spacing w:val="-2"/>
        </w:rPr>
        <w:t xml:space="preserve"> </w:t>
      </w:r>
      <w:r>
        <w:t>Standard</w:t>
      </w:r>
      <w:r>
        <w:rPr>
          <w:spacing w:val="-8"/>
        </w:rPr>
        <w:t xml:space="preserve"> </w:t>
      </w:r>
      <w:r>
        <w:t>Clauses</w:t>
      </w:r>
      <w:r>
        <w:rPr>
          <w:spacing w:val="-5"/>
        </w:rPr>
        <w:t xml:space="preserve"> </w:t>
      </w:r>
      <w:r>
        <w:t>for</w:t>
      </w:r>
      <w:r>
        <w:rPr>
          <w:spacing w:val="-5"/>
        </w:rPr>
        <w:t xml:space="preserve"> </w:t>
      </w:r>
      <w:r>
        <w:t>New</w:t>
      </w:r>
      <w:r>
        <w:rPr>
          <w:spacing w:val="-9"/>
        </w:rPr>
        <w:t xml:space="preserve"> </w:t>
      </w:r>
      <w:r>
        <w:t>York</w:t>
      </w:r>
      <w:r>
        <w:rPr>
          <w:spacing w:val="-8"/>
        </w:rPr>
        <w:t xml:space="preserve"> </w:t>
      </w:r>
      <w:r>
        <w:t>State</w:t>
      </w:r>
      <w:r>
        <w:rPr>
          <w:spacing w:val="-6"/>
        </w:rPr>
        <w:t xml:space="preserve"> </w:t>
      </w:r>
      <w:r>
        <w:t>Contracts,</w:t>
      </w:r>
      <w:r>
        <w:rPr>
          <w:spacing w:val="-4"/>
        </w:rPr>
        <w:t xml:space="preserve"> </w:t>
      </w:r>
      <w:r>
        <w:t>attached</w:t>
      </w:r>
      <w:r>
        <w:rPr>
          <w:spacing w:val="-6"/>
        </w:rPr>
        <w:t xml:space="preserve"> </w:t>
      </w:r>
      <w:r>
        <w:t>hereto,</w:t>
      </w:r>
      <w:r>
        <w:rPr>
          <w:spacing w:val="-2"/>
        </w:rPr>
        <w:t xml:space="preserve"> </w:t>
      </w:r>
      <w:r>
        <w:t>is</w:t>
      </w:r>
      <w:r>
        <w:rPr>
          <w:spacing w:val="-5"/>
        </w:rPr>
        <w:t xml:space="preserve"> </w:t>
      </w:r>
      <w:r>
        <w:t xml:space="preserve">hereby expressly made a part of this Engagement Agreement as fully as if set forth at length </w:t>
      </w:r>
      <w:r>
        <w:rPr>
          <w:spacing w:val="-2"/>
        </w:rPr>
        <w:t>herein.</w:t>
      </w:r>
    </w:p>
    <w:p w14:paraId="5CE290A9" w14:textId="77777777" w:rsidR="00B86582" w:rsidRDefault="001876D4" w:rsidP="001C0B8F">
      <w:pPr>
        <w:pStyle w:val="ListParagraph"/>
        <w:widowControl/>
        <w:numPr>
          <w:ilvl w:val="1"/>
          <w:numId w:val="8"/>
        </w:numPr>
        <w:tabs>
          <w:tab w:val="left" w:pos="1680"/>
        </w:tabs>
        <w:spacing w:before="250"/>
        <w:ind w:left="1680" w:right="1290" w:hanging="360"/>
      </w:pPr>
      <w:r>
        <w:rPr>
          <w:noProof/>
        </w:rPr>
        <mc:AlternateContent>
          <mc:Choice Requires="wps">
            <w:drawing>
              <wp:anchor distT="0" distB="0" distL="0" distR="0" simplePos="0" relativeHeight="15729664" behindDoc="0" locked="0" layoutInCell="1" allowOverlap="1" wp14:anchorId="5CE291C5" wp14:editId="5CE291C6">
                <wp:simplePos x="0" y="0"/>
                <wp:positionH relativeFrom="page">
                  <wp:posOffset>3853179</wp:posOffset>
                </wp:positionH>
                <wp:positionV relativeFrom="paragraph">
                  <wp:posOffset>1591464</wp:posOffset>
                </wp:positionV>
                <wp:extent cx="3810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795"/>
                              </a:lnTo>
                              <a:lnTo>
                                <a:pt x="38100" y="10795"/>
                              </a:lnTo>
                              <a:lnTo>
                                <a:pt x="38100"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2FCEEC86" id="Graphic 6" o:spid="_x0000_s1026" style="position:absolute;margin-left:303.4pt;margin-top:125.3pt;width:3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" path="m38100,l,,,10795r38100,l38100,xe" fillcolor="#d13438"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5CE291C7" wp14:editId="5CE291C8">
                <wp:simplePos x="0" y="0"/>
                <wp:positionH relativeFrom="page">
                  <wp:posOffset>5544311</wp:posOffset>
                </wp:positionH>
                <wp:positionV relativeFrom="paragraph">
                  <wp:posOffset>1751192</wp:posOffset>
                </wp:positionV>
                <wp:extent cx="4000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11" y="0"/>
                              </a:moveTo>
                              <a:lnTo>
                                <a:pt x="0" y="0"/>
                              </a:lnTo>
                              <a:lnTo>
                                <a:pt x="0" y="10680"/>
                              </a:lnTo>
                              <a:lnTo>
                                <a:pt x="39611" y="10680"/>
                              </a:lnTo>
                              <a:lnTo>
                                <a:pt x="39611"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72336E3A" id="Graphic 7" o:spid="_x0000_s1026" style="position:absolute;margin-left:436.55pt;margin-top:137.9pt;width:3.15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" path="m39611,l,,,10680r39611,l39611,xe" fillcolor="#d13438" stroked="f">
                <v:path arrowok="t"/>
                <w10:wrap anchorx="page"/>
              </v:shape>
            </w:pict>
          </mc:Fallback>
        </mc:AlternateContent>
      </w:r>
      <w:r>
        <w:t>This Engagement Agreement, including Appendix A and Attachment 1 (MWBE and SDVOB Requirements), together with the Contract and any referenced appendices, exhibits and attachments, constitutes the entire agreement between the parties with respect to the subject matter hereof and supersedes all prior agreements and understandings of the parties, whether written or oral, with respect to the subject matter hereof.</w:t>
      </w:r>
      <w:r>
        <w:rPr>
          <w:spacing w:val="-4"/>
        </w:rPr>
        <w:t xml:space="preserve"> </w:t>
      </w:r>
      <w:r>
        <w:t>No</w:t>
      </w:r>
      <w:r>
        <w:rPr>
          <w:spacing w:val="-5"/>
        </w:rPr>
        <w:t xml:space="preserve"> </w:t>
      </w:r>
      <w:r>
        <w:t>statement,</w:t>
      </w:r>
      <w:r>
        <w:rPr>
          <w:spacing w:val="-4"/>
        </w:rPr>
        <w:t xml:space="preserve"> </w:t>
      </w:r>
      <w:r>
        <w:t>promise,</w:t>
      </w:r>
      <w:r>
        <w:rPr>
          <w:spacing w:val="-5"/>
        </w:rPr>
        <w:t xml:space="preserve"> </w:t>
      </w:r>
      <w:r>
        <w:t>condition,</w:t>
      </w:r>
      <w:r>
        <w:rPr>
          <w:spacing w:val="-5"/>
        </w:rPr>
        <w:t xml:space="preserve"> </w:t>
      </w:r>
      <w:r>
        <w:t>understanding,</w:t>
      </w:r>
      <w:r>
        <w:rPr>
          <w:spacing w:val="-4"/>
        </w:rPr>
        <w:t xml:space="preserve"> </w:t>
      </w:r>
      <w:r>
        <w:t>inducement,</w:t>
      </w:r>
      <w:r>
        <w:rPr>
          <w:spacing w:val="-5"/>
        </w:rPr>
        <w:t xml:space="preserve"> </w:t>
      </w:r>
      <w:r>
        <w:t>or</w:t>
      </w:r>
      <w:r>
        <w:rPr>
          <w:spacing w:val="-6"/>
        </w:rPr>
        <w:t xml:space="preserve"> </w:t>
      </w:r>
      <w:r>
        <w:t>representation, oral or written, expressor implied, that is not contained herein shall be binding or valid. This Engagement Agreement may not be changed, modified, or altered in any manner except by an instrument in writing executed</w:t>
      </w:r>
      <w:r>
        <w:rPr>
          <w:spacing w:val="-1"/>
        </w:rPr>
        <w:t xml:space="preserve"> </w:t>
      </w:r>
      <w:r>
        <w:t>by</w:t>
      </w:r>
      <w:r>
        <w:rPr>
          <w:spacing w:val="-1"/>
        </w:rPr>
        <w:t xml:space="preserve"> </w:t>
      </w:r>
      <w:r>
        <w:t>the</w:t>
      </w:r>
      <w:r>
        <w:rPr>
          <w:spacing w:val="-1"/>
        </w:rPr>
        <w:t xml:space="preserve"> </w:t>
      </w:r>
      <w:r>
        <w:t>Authorized</w:t>
      </w:r>
      <w:r>
        <w:rPr>
          <w:spacing w:val="-1"/>
        </w:rPr>
        <w:t xml:space="preserve"> </w:t>
      </w:r>
      <w:r>
        <w:t>User and Firm and, in</w:t>
      </w:r>
      <w:r>
        <w:rPr>
          <w:spacing w:val="-1"/>
        </w:rPr>
        <w:t xml:space="preserve"> </w:t>
      </w:r>
      <w:r>
        <w:t>the case of State agency Authorized Users, approved by the Office of the Attorney General and the Office of the State Comptroller.</w:t>
      </w:r>
    </w:p>
    <w:p w14:paraId="5CE290AA" w14:textId="77777777" w:rsidR="00B86582" w:rsidRDefault="00B86582" w:rsidP="001C0B8F">
      <w:pPr>
        <w:pStyle w:val="BodyText"/>
        <w:widowControl/>
        <w:spacing w:before="2"/>
      </w:pPr>
    </w:p>
    <w:p w14:paraId="5CE290AB" w14:textId="77777777" w:rsidR="00B86582" w:rsidRDefault="001876D4" w:rsidP="001C0B8F">
      <w:pPr>
        <w:pStyle w:val="ListParagraph"/>
        <w:widowControl/>
        <w:numPr>
          <w:ilvl w:val="1"/>
          <w:numId w:val="8"/>
        </w:numPr>
        <w:tabs>
          <w:tab w:val="left" w:pos="1677"/>
          <w:tab w:val="left" w:pos="1679"/>
        </w:tabs>
        <w:ind w:left="1679" w:right="1191" w:hanging="360"/>
      </w:pPr>
      <w:r>
        <w:t>The</w:t>
      </w:r>
      <w:r>
        <w:rPr>
          <w:spacing w:val="-3"/>
        </w:rPr>
        <w:t xml:space="preserve"> </w:t>
      </w:r>
      <w:r>
        <w:t>captions</w:t>
      </w:r>
      <w:r>
        <w:rPr>
          <w:spacing w:val="-5"/>
        </w:rPr>
        <w:t xml:space="preserve"> </w:t>
      </w:r>
      <w:r>
        <w:t>contained</w:t>
      </w:r>
      <w:r>
        <w:rPr>
          <w:spacing w:val="-5"/>
        </w:rPr>
        <w:t xml:space="preserve"> </w:t>
      </w:r>
      <w:r>
        <w:t>in</w:t>
      </w:r>
      <w:r>
        <w:rPr>
          <w:spacing w:val="-3"/>
        </w:rPr>
        <w:t xml:space="preserve"> </w:t>
      </w:r>
      <w:r>
        <w:t>this</w:t>
      </w:r>
      <w:r>
        <w:rPr>
          <w:spacing w:val="-2"/>
        </w:rPr>
        <w:t xml:space="preserve"> </w:t>
      </w:r>
      <w:r>
        <w:t>Engagement</w:t>
      </w:r>
      <w:r>
        <w:rPr>
          <w:spacing w:val="-1"/>
        </w:rPr>
        <w:t xml:space="preserve"> </w:t>
      </w:r>
      <w:r>
        <w:t>Agreement</w:t>
      </w:r>
      <w:r>
        <w:rPr>
          <w:spacing w:val="-3"/>
        </w:rPr>
        <w:t xml:space="preserve"> </w:t>
      </w:r>
      <w:r>
        <w:t>are</w:t>
      </w:r>
      <w:r>
        <w:rPr>
          <w:spacing w:val="-5"/>
        </w:rPr>
        <w:t xml:space="preserve"> </w:t>
      </w:r>
      <w:r>
        <w:t>intended</w:t>
      </w:r>
      <w:r>
        <w:rPr>
          <w:spacing w:val="-5"/>
        </w:rPr>
        <w:t xml:space="preserve"> </w:t>
      </w:r>
      <w:r>
        <w:t>for</w:t>
      </w:r>
      <w:r>
        <w:rPr>
          <w:spacing w:val="-1"/>
        </w:rPr>
        <w:t xml:space="preserve"> </w:t>
      </w:r>
      <w:r>
        <w:t>convenience</w:t>
      </w:r>
      <w:r>
        <w:rPr>
          <w:spacing w:val="-3"/>
        </w:rPr>
        <w:t xml:space="preserve"> </w:t>
      </w:r>
      <w:r>
        <w:t xml:space="preserve">and reference purposes only and shall in no way be deemed to define or limit any provision </w:t>
      </w:r>
      <w:r>
        <w:rPr>
          <w:spacing w:val="-2"/>
        </w:rPr>
        <w:t>thereof.</w:t>
      </w:r>
    </w:p>
    <w:p w14:paraId="5CE290AC" w14:textId="77777777" w:rsidR="00B86582" w:rsidRDefault="001876D4" w:rsidP="001C0B8F">
      <w:pPr>
        <w:pStyle w:val="ListParagraph"/>
        <w:widowControl/>
        <w:numPr>
          <w:ilvl w:val="1"/>
          <w:numId w:val="8"/>
        </w:numPr>
        <w:tabs>
          <w:tab w:val="left" w:pos="1677"/>
          <w:tab w:val="left" w:pos="1679"/>
        </w:tabs>
        <w:spacing w:before="252"/>
        <w:ind w:left="1679" w:right="1056" w:hanging="360"/>
      </w:pPr>
      <w:r>
        <w:t>In</w:t>
      </w:r>
      <w:r>
        <w:rPr>
          <w:spacing w:val="-4"/>
        </w:rPr>
        <w:t xml:space="preserve"> </w:t>
      </w:r>
      <w:r>
        <w:t>the</w:t>
      </w:r>
      <w:r>
        <w:rPr>
          <w:spacing w:val="-2"/>
        </w:rPr>
        <w:t xml:space="preserve"> </w:t>
      </w:r>
      <w:r>
        <w:t>event</w:t>
      </w:r>
      <w:r>
        <w:rPr>
          <w:spacing w:val="-1"/>
        </w:rPr>
        <w:t xml:space="preserve"> </w:t>
      </w:r>
      <w:r>
        <w:t>of</w:t>
      </w:r>
      <w:r>
        <w:rPr>
          <w:spacing w:val="-2"/>
        </w:rPr>
        <w:t xml:space="preserve"> </w:t>
      </w:r>
      <w:r>
        <w:t>any</w:t>
      </w:r>
      <w:r>
        <w:rPr>
          <w:spacing w:val="-1"/>
        </w:rPr>
        <w:t xml:space="preserve"> </w:t>
      </w:r>
      <w:r>
        <w:t>conflict,</w:t>
      </w:r>
      <w:r>
        <w:rPr>
          <w:spacing w:val="-2"/>
        </w:rPr>
        <w:t xml:space="preserve"> </w:t>
      </w:r>
      <w:r>
        <w:t>discrepancy,</w:t>
      </w:r>
      <w:r>
        <w:rPr>
          <w:spacing w:val="-2"/>
        </w:rPr>
        <w:t xml:space="preserve"> </w:t>
      </w:r>
      <w:r>
        <w:t>disagreement</w:t>
      </w:r>
      <w:r>
        <w:rPr>
          <w:spacing w:val="-2"/>
        </w:rPr>
        <w:t xml:space="preserve"> </w:t>
      </w:r>
      <w:r>
        <w:t>or</w:t>
      </w:r>
      <w:r>
        <w:rPr>
          <w:spacing w:val="-3"/>
        </w:rPr>
        <w:t xml:space="preserve"> </w:t>
      </w:r>
      <w:r>
        <w:t>ambiguity</w:t>
      </w:r>
      <w:r>
        <w:rPr>
          <w:spacing w:val="-4"/>
        </w:rPr>
        <w:t xml:space="preserve"> </w:t>
      </w:r>
      <w:r>
        <w:t>between</w:t>
      </w:r>
      <w:r>
        <w:rPr>
          <w:spacing w:val="-2"/>
        </w:rPr>
        <w:t xml:space="preserve"> </w:t>
      </w:r>
      <w:r>
        <w:t>or</w:t>
      </w:r>
      <w:r>
        <w:rPr>
          <w:spacing w:val="-3"/>
        </w:rPr>
        <w:t xml:space="preserve"> </w:t>
      </w:r>
      <w:r>
        <w:t>among</w:t>
      </w:r>
      <w:r>
        <w:rPr>
          <w:spacing w:val="-4"/>
        </w:rPr>
        <w:t xml:space="preserve"> </w:t>
      </w:r>
      <w:r>
        <w:t>the documents referenced herein and this Engagement Agreement, the documents shall be given preference in the following order to interpret and to resolve any such conflict, discrepancy, disagreement or ambiguity:</w:t>
      </w:r>
    </w:p>
    <w:p w14:paraId="5CE290AD" w14:textId="77777777" w:rsidR="00B86582" w:rsidRDefault="001876D4" w:rsidP="001C0B8F">
      <w:pPr>
        <w:pStyle w:val="ListParagraph"/>
        <w:widowControl/>
        <w:numPr>
          <w:ilvl w:val="2"/>
          <w:numId w:val="8"/>
        </w:numPr>
        <w:tabs>
          <w:tab w:val="left" w:pos="2580"/>
        </w:tabs>
        <w:spacing w:before="252" w:line="251" w:lineRule="exact"/>
        <w:ind w:hanging="720"/>
      </w:pPr>
      <w:r>
        <w:t>Appendix</w:t>
      </w:r>
      <w:r>
        <w:rPr>
          <w:spacing w:val="-5"/>
        </w:rPr>
        <w:t xml:space="preserve"> </w:t>
      </w:r>
      <w:r>
        <w:t>A</w:t>
      </w:r>
      <w:r>
        <w:rPr>
          <w:spacing w:val="-6"/>
        </w:rPr>
        <w:t xml:space="preserve"> </w:t>
      </w:r>
      <w:r>
        <w:t>(Standard</w:t>
      </w:r>
      <w:r>
        <w:rPr>
          <w:spacing w:val="-7"/>
        </w:rPr>
        <w:t xml:space="preserve"> </w:t>
      </w:r>
      <w:r>
        <w:t>Clauses</w:t>
      </w:r>
      <w:r>
        <w:rPr>
          <w:spacing w:val="-5"/>
        </w:rPr>
        <w:t xml:space="preserve"> </w:t>
      </w:r>
      <w:r>
        <w:t>for</w:t>
      </w:r>
      <w:r>
        <w:rPr>
          <w:spacing w:val="-5"/>
        </w:rPr>
        <w:t xml:space="preserve"> </w:t>
      </w:r>
      <w:r>
        <w:t>New</w:t>
      </w:r>
      <w:r>
        <w:rPr>
          <w:spacing w:val="-8"/>
        </w:rPr>
        <w:t xml:space="preserve"> </w:t>
      </w:r>
      <w:r>
        <w:t>York</w:t>
      </w:r>
      <w:r>
        <w:rPr>
          <w:spacing w:val="-8"/>
        </w:rPr>
        <w:t xml:space="preserve"> </w:t>
      </w:r>
      <w:r>
        <w:t>State</w:t>
      </w:r>
      <w:r>
        <w:rPr>
          <w:spacing w:val="-3"/>
        </w:rPr>
        <w:t xml:space="preserve"> </w:t>
      </w:r>
      <w:r>
        <w:rPr>
          <w:spacing w:val="-2"/>
        </w:rPr>
        <w:t>Contracts)</w:t>
      </w:r>
    </w:p>
    <w:p w14:paraId="5CE290AE" w14:textId="77777777" w:rsidR="00B86582" w:rsidRDefault="001876D4" w:rsidP="001C0B8F">
      <w:pPr>
        <w:pStyle w:val="ListParagraph"/>
        <w:widowControl/>
        <w:numPr>
          <w:ilvl w:val="2"/>
          <w:numId w:val="8"/>
        </w:numPr>
        <w:tabs>
          <w:tab w:val="left" w:pos="2579"/>
          <w:tab w:val="left" w:pos="7216"/>
        </w:tabs>
        <w:spacing w:line="251" w:lineRule="exact"/>
        <w:ind w:left="2579" w:hanging="719"/>
      </w:pPr>
      <w:r>
        <w:t>The</w:t>
      </w:r>
      <w:r>
        <w:rPr>
          <w:spacing w:val="-12"/>
        </w:rPr>
        <w:t xml:space="preserve"> </w:t>
      </w:r>
      <w:r>
        <w:t>Centralized</w:t>
      </w:r>
      <w:r>
        <w:rPr>
          <w:spacing w:val="-9"/>
        </w:rPr>
        <w:t xml:space="preserve"> </w:t>
      </w:r>
      <w:r>
        <w:t>Contract</w:t>
      </w:r>
      <w:r>
        <w:rPr>
          <w:spacing w:val="-11"/>
        </w:rPr>
        <w:t xml:space="preserve"> </w:t>
      </w:r>
      <w:r>
        <w:t>(Contract</w:t>
      </w:r>
      <w:r>
        <w:rPr>
          <w:spacing w:val="-5"/>
        </w:rPr>
        <w:t xml:space="preserve"> </w:t>
      </w:r>
      <w:r>
        <w:rPr>
          <w:spacing w:val="-10"/>
        </w:rPr>
        <w:t>#</w:t>
      </w:r>
      <w:r>
        <w:rPr>
          <w:u w:val="single"/>
        </w:rPr>
        <w:tab/>
      </w:r>
      <w:r>
        <w:rPr>
          <w:spacing w:val="-10"/>
        </w:rPr>
        <w:t>)</w:t>
      </w:r>
    </w:p>
    <w:p w14:paraId="5CE290AF" w14:textId="6B528A31" w:rsidR="00876596" w:rsidRDefault="001876D4" w:rsidP="001C0B8F">
      <w:pPr>
        <w:pStyle w:val="ListParagraph"/>
        <w:widowControl/>
        <w:numPr>
          <w:ilvl w:val="2"/>
          <w:numId w:val="8"/>
        </w:numPr>
        <w:tabs>
          <w:tab w:val="left" w:pos="2580"/>
        </w:tabs>
        <w:spacing w:before="4"/>
        <w:ind w:right="1688"/>
        <w:rPr>
          <w:spacing w:val="-2"/>
        </w:rPr>
      </w:pPr>
      <w:r>
        <w:t>This</w:t>
      </w:r>
      <w:r>
        <w:rPr>
          <w:spacing w:val="-4"/>
        </w:rPr>
        <w:t xml:space="preserve"> </w:t>
      </w:r>
      <w:r>
        <w:t>Engagement</w:t>
      </w:r>
      <w:r>
        <w:rPr>
          <w:spacing w:val="-5"/>
        </w:rPr>
        <w:t xml:space="preserve"> </w:t>
      </w:r>
      <w:r>
        <w:t>Agreement,</w:t>
      </w:r>
      <w:r>
        <w:rPr>
          <w:spacing w:val="-4"/>
        </w:rPr>
        <w:t xml:space="preserve"> </w:t>
      </w:r>
      <w:r>
        <w:t>including</w:t>
      </w:r>
      <w:r>
        <w:rPr>
          <w:spacing w:val="-5"/>
        </w:rPr>
        <w:t xml:space="preserve"> </w:t>
      </w:r>
      <w:r>
        <w:t>Attachment</w:t>
      </w:r>
      <w:r>
        <w:rPr>
          <w:spacing w:val="-4"/>
        </w:rPr>
        <w:t xml:space="preserve"> </w:t>
      </w:r>
      <w:r>
        <w:t>1</w:t>
      </w:r>
      <w:r>
        <w:rPr>
          <w:spacing w:val="-7"/>
        </w:rPr>
        <w:t xml:space="preserve"> </w:t>
      </w:r>
      <w:r>
        <w:t>(MWBE</w:t>
      </w:r>
      <w:r>
        <w:rPr>
          <w:spacing w:val="-5"/>
        </w:rPr>
        <w:t xml:space="preserve"> </w:t>
      </w:r>
      <w:r>
        <w:t>and</w:t>
      </w:r>
      <w:r>
        <w:rPr>
          <w:spacing w:val="-5"/>
        </w:rPr>
        <w:t xml:space="preserve"> </w:t>
      </w:r>
      <w:r>
        <w:t xml:space="preserve">SDVOB </w:t>
      </w:r>
      <w:r>
        <w:rPr>
          <w:spacing w:val="-2"/>
        </w:rPr>
        <w:t>Requirements)</w:t>
      </w:r>
    </w:p>
    <w:p w14:paraId="3D5757DC" w14:textId="66E21140" w:rsidR="003D4731" w:rsidRPr="003D4731" w:rsidRDefault="003D4731" w:rsidP="001C0B8F">
      <w:pPr>
        <w:widowControl/>
        <w:rPr>
          <w:spacing w:val="-2"/>
        </w:rPr>
      </w:pPr>
    </w:p>
    <w:p w14:paraId="5CE290B1" w14:textId="77777777" w:rsidR="00B86582" w:rsidRDefault="001876D4" w:rsidP="001C0B8F">
      <w:pPr>
        <w:pStyle w:val="Heading2"/>
        <w:keepNext/>
        <w:widowControl/>
        <w:numPr>
          <w:ilvl w:val="0"/>
          <w:numId w:val="8"/>
        </w:numPr>
        <w:tabs>
          <w:tab w:val="left" w:pos="1811"/>
        </w:tabs>
        <w:spacing w:before="80"/>
        <w:ind w:left="1811" w:hanging="671"/>
        <w:jc w:val="left"/>
      </w:pPr>
      <w:bookmarkStart w:id="21" w:name="16._Severability"/>
      <w:bookmarkEnd w:id="21"/>
      <w:r>
        <w:rPr>
          <w:spacing w:val="-2"/>
        </w:rPr>
        <w:t>Severability</w:t>
      </w:r>
    </w:p>
    <w:p w14:paraId="5CE290B2" w14:textId="77777777" w:rsidR="00B86582" w:rsidRDefault="00B86582" w:rsidP="001C0B8F">
      <w:pPr>
        <w:pStyle w:val="BodyText"/>
        <w:keepNext/>
        <w:widowControl/>
        <w:rPr>
          <w:b/>
        </w:rPr>
      </w:pPr>
    </w:p>
    <w:p w14:paraId="5CE290B3" w14:textId="77777777" w:rsidR="00B86582" w:rsidRDefault="001876D4" w:rsidP="001C0B8F">
      <w:pPr>
        <w:pStyle w:val="BodyText"/>
        <w:widowControl/>
        <w:ind w:left="1140" w:right="1060" w:hanging="1"/>
      </w:pPr>
      <w:r>
        <w:t>In</w:t>
      </w:r>
      <w:r>
        <w:rPr>
          <w:spacing w:val="-1"/>
        </w:rPr>
        <w:t xml:space="preserve"> </w:t>
      </w:r>
      <w:r>
        <w:t>the event that any</w:t>
      </w:r>
      <w:r>
        <w:rPr>
          <w:spacing w:val="-1"/>
        </w:rPr>
        <w:t xml:space="preserve"> </w:t>
      </w:r>
      <w:r>
        <w:t>one</w:t>
      </w:r>
      <w:r>
        <w:rPr>
          <w:spacing w:val="-1"/>
        </w:rPr>
        <w:t xml:space="preserve"> </w:t>
      </w:r>
      <w:r>
        <w:t>or more of the provisions of this</w:t>
      </w:r>
      <w:r>
        <w:rPr>
          <w:spacing w:val="-1"/>
        </w:rPr>
        <w:t xml:space="preserve"> </w:t>
      </w:r>
      <w:r>
        <w:t>Engagement Agreement shall</w:t>
      </w:r>
      <w:r>
        <w:rPr>
          <w:spacing w:val="-2"/>
        </w:rPr>
        <w:t xml:space="preserve"> </w:t>
      </w:r>
      <w:r>
        <w:t>for any reason be declared unenforceable under the laws or regulations in force, such provision will have no effect on</w:t>
      </w:r>
      <w:r>
        <w:rPr>
          <w:spacing w:val="-1"/>
        </w:rPr>
        <w:t xml:space="preserve"> </w:t>
      </w:r>
      <w:r>
        <w:t>the validity of the</w:t>
      </w:r>
      <w:r>
        <w:rPr>
          <w:spacing w:val="-1"/>
        </w:rPr>
        <w:t xml:space="preserve"> </w:t>
      </w:r>
      <w:r>
        <w:t xml:space="preserve">remainder of this Engagement Agreement, which shall then </w:t>
      </w:r>
      <w:r>
        <w:lastRenderedPageBreak/>
        <w:t>be</w:t>
      </w:r>
      <w:r>
        <w:rPr>
          <w:spacing w:val="-2"/>
        </w:rPr>
        <w:t xml:space="preserve"> </w:t>
      </w:r>
      <w:r>
        <w:t>construed</w:t>
      </w:r>
      <w:r>
        <w:rPr>
          <w:spacing w:val="-4"/>
        </w:rPr>
        <w:t xml:space="preserve"> </w:t>
      </w:r>
      <w:r>
        <w:t>as</w:t>
      </w:r>
      <w:r>
        <w:rPr>
          <w:spacing w:val="-1"/>
        </w:rPr>
        <w:t xml:space="preserve"> </w:t>
      </w:r>
      <w:r>
        <w:t>if</w:t>
      </w:r>
      <w:r>
        <w:rPr>
          <w:spacing w:val="-2"/>
        </w:rPr>
        <w:t xml:space="preserve"> </w:t>
      </w:r>
      <w:r>
        <w:t>such</w:t>
      </w:r>
      <w:r>
        <w:rPr>
          <w:spacing w:val="-4"/>
        </w:rPr>
        <w:t xml:space="preserve"> </w:t>
      </w:r>
      <w:r>
        <w:t>unenforceable</w:t>
      </w:r>
      <w:r>
        <w:rPr>
          <w:spacing w:val="-2"/>
        </w:rPr>
        <w:t xml:space="preserve"> </w:t>
      </w:r>
      <w:r>
        <w:t>provision</w:t>
      </w:r>
      <w:r>
        <w:rPr>
          <w:spacing w:val="-2"/>
        </w:rPr>
        <w:t xml:space="preserve"> </w:t>
      </w:r>
      <w:r>
        <w:t>had</w:t>
      </w:r>
      <w:r>
        <w:rPr>
          <w:spacing w:val="-2"/>
        </w:rPr>
        <w:t xml:space="preserve"> </w:t>
      </w:r>
      <w:r>
        <w:t>never</w:t>
      </w:r>
      <w:r>
        <w:rPr>
          <w:spacing w:val="-3"/>
        </w:rPr>
        <w:t xml:space="preserve"> </w:t>
      </w:r>
      <w:r>
        <w:t>been</w:t>
      </w:r>
      <w:r>
        <w:rPr>
          <w:spacing w:val="-2"/>
        </w:rPr>
        <w:t xml:space="preserve"> </w:t>
      </w:r>
      <w:r>
        <w:t>written</w:t>
      </w:r>
      <w:r>
        <w:rPr>
          <w:spacing w:val="-4"/>
        </w:rPr>
        <w:t xml:space="preserve"> </w:t>
      </w:r>
      <w:r>
        <w:t>or</w:t>
      </w:r>
      <w:r>
        <w:rPr>
          <w:spacing w:val="-5"/>
        </w:rPr>
        <w:t xml:space="preserve"> </w:t>
      </w:r>
      <w:r>
        <w:t>was</w:t>
      </w:r>
      <w:r>
        <w:rPr>
          <w:spacing w:val="-1"/>
        </w:rPr>
        <w:t xml:space="preserve"> </w:t>
      </w:r>
      <w:r>
        <w:t>never</w:t>
      </w:r>
      <w:r>
        <w:rPr>
          <w:spacing w:val="-3"/>
        </w:rPr>
        <w:t xml:space="preserve"> </w:t>
      </w:r>
      <w:r>
        <w:t>contained in this Engagement Agreement.</w:t>
      </w:r>
    </w:p>
    <w:p w14:paraId="5CE290B4" w14:textId="77777777" w:rsidR="00B86582" w:rsidRDefault="00B86582" w:rsidP="001C0B8F">
      <w:pPr>
        <w:pStyle w:val="BodyText"/>
        <w:widowControl/>
      </w:pPr>
    </w:p>
    <w:p w14:paraId="5CE290B5" w14:textId="77777777" w:rsidR="00B86582" w:rsidRDefault="00B86582" w:rsidP="001C0B8F">
      <w:pPr>
        <w:pStyle w:val="BodyText"/>
        <w:widowControl/>
        <w:spacing w:before="1"/>
      </w:pPr>
    </w:p>
    <w:p w14:paraId="5CE290B6" w14:textId="77777777" w:rsidR="00B86582" w:rsidRDefault="001876D4" w:rsidP="001C0B8F">
      <w:pPr>
        <w:widowControl/>
        <w:ind w:left="3224" w:right="3140"/>
        <w:jc w:val="center"/>
        <w:rPr>
          <w:b/>
          <w:sz w:val="24"/>
        </w:rPr>
      </w:pPr>
      <w:bookmarkStart w:id="22" w:name="[signatures_appear_on_next_page]"/>
      <w:bookmarkEnd w:id="22"/>
      <w:r>
        <w:rPr>
          <w:b/>
          <w:sz w:val="24"/>
        </w:rPr>
        <w:t>[signatures</w:t>
      </w:r>
      <w:r>
        <w:rPr>
          <w:b/>
          <w:spacing w:val="-7"/>
          <w:sz w:val="24"/>
        </w:rPr>
        <w:t xml:space="preserve"> </w:t>
      </w:r>
      <w:r>
        <w:rPr>
          <w:b/>
          <w:sz w:val="24"/>
        </w:rPr>
        <w:t>appear</w:t>
      </w:r>
      <w:r>
        <w:rPr>
          <w:b/>
          <w:spacing w:val="-4"/>
          <w:sz w:val="24"/>
        </w:rPr>
        <w:t xml:space="preserve"> </w:t>
      </w:r>
      <w:r>
        <w:rPr>
          <w:b/>
          <w:sz w:val="24"/>
        </w:rPr>
        <w:t>on</w:t>
      </w:r>
      <w:r>
        <w:rPr>
          <w:b/>
          <w:spacing w:val="-3"/>
          <w:sz w:val="24"/>
        </w:rPr>
        <w:t xml:space="preserve"> </w:t>
      </w:r>
      <w:r>
        <w:rPr>
          <w:b/>
          <w:sz w:val="24"/>
        </w:rPr>
        <w:t>next</w:t>
      </w:r>
      <w:r>
        <w:rPr>
          <w:b/>
          <w:spacing w:val="-3"/>
          <w:sz w:val="24"/>
        </w:rPr>
        <w:t xml:space="preserve"> </w:t>
      </w:r>
      <w:r>
        <w:rPr>
          <w:b/>
          <w:spacing w:val="-4"/>
          <w:sz w:val="24"/>
        </w:rPr>
        <w:t>page]</w:t>
      </w:r>
    </w:p>
    <w:p w14:paraId="0AB0FBF9" w14:textId="77777777" w:rsidR="00C01616" w:rsidRDefault="00C01616" w:rsidP="001C0B8F">
      <w:pPr>
        <w:widowControl/>
        <w:rPr>
          <w:b/>
        </w:rPr>
      </w:pPr>
      <w:r>
        <w:rPr>
          <w:b/>
        </w:rPr>
        <w:br w:type="page"/>
      </w:r>
    </w:p>
    <w:p w14:paraId="5CE290B8" w14:textId="77BF8DD4" w:rsidR="00B86582" w:rsidRDefault="001876D4" w:rsidP="001C0B8F">
      <w:pPr>
        <w:pStyle w:val="BodyText"/>
        <w:widowControl/>
        <w:spacing w:before="72"/>
        <w:ind w:left="1139" w:right="1060"/>
      </w:pPr>
      <w:r>
        <w:rPr>
          <w:b/>
        </w:rPr>
        <w:lastRenderedPageBreak/>
        <w:t>IN</w:t>
      </w:r>
      <w:r>
        <w:rPr>
          <w:b/>
          <w:spacing w:val="-3"/>
        </w:rPr>
        <w:t xml:space="preserve"> </w:t>
      </w:r>
      <w:r>
        <w:rPr>
          <w:b/>
        </w:rPr>
        <w:t>WITNESS</w:t>
      </w:r>
      <w:r>
        <w:rPr>
          <w:b/>
          <w:spacing w:val="-3"/>
        </w:rPr>
        <w:t xml:space="preserve"> </w:t>
      </w:r>
      <w:r>
        <w:rPr>
          <w:b/>
        </w:rPr>
        <w:t>WHEREOF</w:t>
      </w:r>
      <w:r>
        <w:t>,</w:t>
      </w:r>
      <w:r>
        <w:rPr>
          <w:spacing w:val="-4"/>
        </w:rPr>
        <w:t xml:space="preserve"> </w:t>
      </w:r>
      <w:r>
        <w:t>the</w:t>
      </w:r>
      <w:r>
        <w:rPr>
          <w:spacing w:val="-3"/>
        </w:rPr>
        <w:t xml:space="preserve"> </w:t>
      </w:r>
      <w:r>
        <w:t>parties</w:t>
      </w:r>
      <w:r>
        <w:rPr>
          <w:spacing w:val="-5"/>
        </w:rPr>
        <w:t xml:space="preserve"> </w:t>
      </w:r>
      <w:r>
        <w:t>hereto</w:t>
      </w:r>
      <w:r>
        <w:rPr>
          <w:spacing w:val="-3"/>
        </w:rPr>
        <w:t xml:space="preserve"> </w:t>
      </w:r>
      <w:r>
        <w:t>have</w:t>
      </w:r>
      <w:r>
        <w:rPr>
          <w:spacing w:val="-3"/>
        </w:rPr>
        <w:t xml:space="preserve"> </w:t>
      </w:r>
      <w:r>
        <w:t>executed</w:t>
      </w:r>
      <w:r>
        <w:rPr>
          <w:spacing w:val="-7"/>
        </w:rPr>
        <w:t xml:space="preserve"> </w:t>
      </w:r>
      <w:r>
        <w:t>this</w:t>
      </w:r>
      <w:r>
        <w:rPr>
          <w:spacing w:val="-2"/>
        </w:rPr>
        <w:t xml:space="preserve"> </w:t>
      </w:r>
      <w:r>
        <w:t>Engagement</w:t>
      </w:r>
      <w:r>
        <w:rPr>
          <w:spacing w:val="-3"/>
        </w:rPr>
        <w:t xml:space="preserve"> </w:t>
      </w:r>
      <w:r>
        <w:t>Agreement</w:t>
      </w:r>
      <w:r>
        <w:rPr>
          <w:spacing w:val="-3"/>
        </w:rPr>
        <w:t xml:space="preserve"> </w:t>
      </w:r>
      <w:r>
        <w:t>as</w:t>
      </w:r>
      <w:r>
        <w:rPr>
          <w:spacing w:val="-5"/>
        </w:rPr>
        <w:t xml:space="preserve"> </w:t>
      </w:r>
      <w:r>
        <w:t>of the day and year first written above, and the persons signing this Engagement Agreement represent and</w:t>
      </w:r>
      <w:r>
        <w:rPr>
          <w:spacing w:val="-1"/>
        </w:rPr>
        <w:t xml:space="preserve"> </w:t>
      </w:r>
      <w:r>
        <w:t>warrant that they are duly</w:t>
      </w:r>
      <w:r>
        <w:rPr>
          <w:spacing w:val="-1"/>
        </w:rPr>
        <w:t xml:space="preserve"> </w:t>
      </w:r>
      <w:r>
        <w:t>authorized to</w:t>
      </w:r>
      <w:r>
        <w:rPr>
          <w:spacing w:val="-1"/>
        </w:rPr>
        <w:t xml:space="preserve"> </w:t>
      </w:r>
      <w:r>
        <w:t>sign on</w:t>
      </w:r>
      <w:r>
        <w:rPr>
          <w:spacing w:val="-1"/>
        </w:rPr>
        <w:t xml:space="preserve"> </w:t>
      </w:r>
      <w:r>
        <w:t>behalf of the respective parties.</w:t>
      </w:r>
    </w:p>
    <w:p w14:paraId="5CE290B9" w14:textId="77777777" w:rsidR="00B86582" w:rsidRDefault="00B86582" w:rsidP="001C0B8F">
      <w:pPr>
        <w:pStyle w:val="BodyText"/>
        <w:widowControl/>
      </w:pPr>
    </w:p>
    <w:p w14:paraId="5CE290BA" w14:textId="77777777" w:rsidR="00B86582" w:rsidRDefault="00B86582" w:rsidP="001C0B8F">
      <w:pPr>
        <w:pStyle w:val="BodyText"/>
        <w:widowControl/>
        <w:spacing w:before="249"/>
      </w:pPr>
    </w:p>
    <w:p w14:paraId="5CE290BB" w14:textId="77777777" w:rsidR="00B86582" w:rsidRDefault="001876D4" w:rsidP="001C0B8F">
      <w:pPr>
        <w:widowControl/>
        <w:ind w:left="5462"/>
        <w:rPr>
          <w:b/>
        </w:rPr>
      </w:pPr>
      <w:bookmarkStart w:id="23" w:name="Authorized_User_Certification"/>
      <w:bookmarkEnd w:id="23"/>
      <w:r>
        <w:rPr>
          <w:b/>
          <w:u w:val="thick"/>
        </w:rPr>
        <w:t>Authorized</w:t>
      </w:r>
      <w:r>
        <w:rPr>
          <w:b/>
          <w:spacing w:val="-11"/>
          <w:u w:val="thick"/>
        </w:rPr>
        <w:t xml:space="preserve"> </w:t>
      </w:r>
      <w:r>
        <w:rPr>
          <w:b/>
          <w:u w:val="thick"/>
        </w:rPr>
        <w:t>User</w:t>
      </w:r>
      <w:r>
        <w:rPr>
          <w:b/>
          <w:spacing w:val="-5"/>
          <w:u w:val="thick"/>
        </w:rPr>
        <w:t xml:space="preserve"> </w:t>
      </w:r>
      <w:r>
        <w:rPr>
          <w:b/>
          <w:spacing w:val="-2"/>
          <w:u w:val="thick"/>
        </w:rPr>
        <w:t>Certification</w:t>
      </w:r>
    </w:p>
    <w:p w14:paraId="5CE290BC" w14:textId="77777777" w:rsidR="00B86582" w:rsidRDefault="001876D4" w:rsidP="001C0B8F">
      <w:pPr>
        <w:pStyle w:val="BodyText"/>
        <w:widowControl/>
        <w:spacing w:before="4"/>
        <w:ind w:left="5462" w:right="1268"/>
      </w:pPr>
      <w:r>
        <w:t>In</w:t>
      </w:r>
      <w:r>
        <w:rPr>
          <w:spacing w:val="-4"/>
        </w:rPr>
        <w:t xml:space="preserve"> </w:t>
      </w:r>
      <w:r>
        <w:t>addition</w:t>
      </w:r>
      <w:r>
        <w:rPr>
          <w:spacing w:val="-6"/>
        </w:rPr>
        <w:t xml:space="preserve"> </w:t>
      </w:r>
      <w:r>
        <w:t>to</w:t>
      </w:r>
      <w:r>
        <w:rPr>
          <w:spacing w:val="-6"/>
        </w:rPr>
        <w:t xml:space="preserve"> </w:t>
      </w:r>
      <w:r>
        <w:t>the</w:t>
      </w:r>
      <w:r>
        <w:rPr>
          <w:spacing w:val="-6"/>
        </w:rPr>
        <w:t xml:space="preserve"> </w:t>
      </w:r>
      <w:r>
        <w:t>acceptance</w:t>
      </w:r>
      <w:r>
        <w:rPr>
          <w:spacing w:val="-4"/>
        </w:rPr>
        <w:t xml:space="preserve"> </w:t>
      </w:r>
      <w:r>
        <w:t>of</w:t>
      </w:r>
      <w:r>
        <w:rPr>
          <w:spacing w:val="-4"/>
        </w:rPr>
        <w:t xml:space="preserve"> </w:t>
      </w:r>
      <w:r>
        <w:t>this</w:t>
      </w:r>
      <w:r>
        <w:rPr>
          <w:spacing w:val="-6"/>
        </w:rPr>
        <w:t xml:space="preserve"> </w:t>
      </w:r>
      <w:r>
        <w:t>Agreement,</w:t>
      </w:r>
      <w:r>
        <w:rPr>
          <w:spacing w:val="-5"/>
        </w:rPr>
        <w:t xml:space="preserve"> </w:t>
      </w:r>
      <w:r>
        <w:t>I also certify that original copies of this signature page will be attached to all other exact copies of this Engagement Agreement.</w:t>
      </w:r>
    </w:p>
    <w:p w14:paraId="5CE290BD" w14:textId="77777777" w:rsidR="00B86582" w:rsidRDefault="00B86582" w:rsidP="001C0B8F">
      <w:pPr>
        <w:pStyle w:val="BodyText"/>
        <w:widowControl/>
        <w:rPr>
          <w:sz w:val="20"/>
        </w:rPr>
      </w:pPr>
    </w:p>
    <w:p w14:paraId="5CE290BE" w14:textId="77777777" w:rsidR="00B86582" w:rsidRDefault="00B86582" w:rsidP="001C0B8F">
      <w:pPr>
        <w:pStyle w:val="BodyText"/>
        <w:widowControl/>
        <w:rPr>
          <w:sz w:val="20"/>
        </w:rPr>
      </w:pPr>
    </w:p>
    <w:p w14:paraId="5CE290BF" w14:textId="77777777" w:rsidR="00B86582" w:rsidRDefault="00B86582" w:rsidP="001C0B8F">
      <w:pPr>
        <w:pStyle w:val="BodyText"/>
        <w:widowControl/>
        <w:spacing w:before="145"/>
        <w:rPr>
          <w:sz w:val="20"/>
        </w:rPr>
      </w:pPr>
    </w:p>
    <w:tbl>
      <w:tblPr>
        <w:tblW w:w="0" w:type="auto"/>
        <w:tblInd w:w="936" w:type="dxa"/>
        <w:tblLayout w:type="fixed"/>
        <w:tblCellMar>
          <w:left w:w="0" w:type="dxa"/>
          <w:right w:w="0" w:type="dxa"/>
        </w:tblCellMar>
        <w:tblLook w:val="01E0" w:firstRow="1" w:lastRow="1" w:firstColumn="1" w:lastColumn="1" w:noHBand="0" w:noVBand="0"/>
      </w:tblPr>
      <w:tblGrid>
        <w:gridCol w:w="3466"/>
        <w:gridCol w:w="3599"/>
      </w:tblGrid>
      <w:tr w:rsidR="00B86582" w14:paraId="5CE290C2" w14:textId="77777777">
        <w:trPr>
          <w:trHeight w:val="615"/>
        </w:trPr>
        <w:tc>
          <w:tcPr>
            <w:tcW w:w="3466" w:type="dxa"/>
          </w:tcPr>
          <w:p w14:paraId="5CE290C0" w14:textId="77777777" w:rsidR="00B86582" w:rsidRDefault="001876D4" w:rsidP="001C0B8F">
            <w:pPr>
              <w:pStyle w:val="TableParagraph"/>
              <w:widowControl/>
              <w:spacing w:line="268" w:lineRule="exact"/>
              <w:rPr>
                <w:b/>
                <w:sz w:val="24"/>
              </w:rPr>
            </w:pPr>
            <w:r>
              <w:rPr>
                <w:b/>
                <w:sz w:val="24"/>
              </w:rPr>
              <w:t>[Law</w:t>
            </w:r>
            <w:r>
              <w:rPr>
                <w:b/>
                <w:spacing w:val="-1"/>
                <w:sz w:val="24"/>
              </w:rPr>
              <w:t xml:space="preserve"> </w:t>
            </w:r>
            <w:r>
              <w:rPr>
                <w:b/>
                <w:spacing w:val="-4"/>
                <w:sz w:val="24"/>
              </w:rPr>
              <w:t>Firm]</w:t>
            </w:r>
          </w:p>
        </w:tc>
        <w:tc>
          <w:tcPr>
            <w:tcW w:w="3599" w:type="dxa"/>
          </w:tcPr>
          <w:p w14:paraId="5CE290C1" w14:textId="77777777" w:rsidR="00B86582" w:rsidRDefault="001876D4" w:rsidP="001C0B8F">
            <w:pPr>
              <w:pStyle w:val="TableParagraph"/>
              <w:widowControl/>
              <w:spacing w:line="268" w:lineRule="exact"/>
              <w:ind w:left="1535"/>
              <w:rPr>
                <w:b/>
                <w:sz w:val="24"/>
              </w:rPr>
            </w:pPr>
            <w:r>
              <w:rPr>
                <w:b/>
                <w:sz w:val="24"/>
              </w:rPr>
              <w:t>[Authorized</w:t>
            </w:r>
            <w:r>
              <w:rPr>
                <w:b/>
                <w:spacing w:val="-8"/>
                <w:sz w:val="24"/>
              </w:rPr>
              <w:t xml:space="preserve"> </w:t>
            </w:r>
            <w:r>
              <w:rPr>
                <w:b/>
                <w:spacing w:val="-2"/>
                <w:sz w:val="24"/>
              </w:rPr>
              <w:t>User]</w:t>
            </w:r>
          </w:p>
        </w:tc>
      </w:tr>
      <w:tr w:rsidR="00B86582" w14:paraId="5CE290CB" w14:textId="77777777">
        <w:trPr>
          <w:trHeight w:val="1702"/>
        </w:trPr>
        <w:tc>
          <w:tcPr>
            <w:tcW w:w="3466" w:type="dxa"/>
          </w:tcPr>
          <w:p w14:paraId="5CE290C3" w14:textId="77777777" w:rsidR="00B86582" w:rsidRDefault="00B86582" w:rsidP="001C0B8F">
            <w:pPr>
              <w:pStyle w:val="TableParagraph"/>
              <w:widowControl/>
              <w:spacing w:before="110"/>
              <w:ind w:left="0"/>
              <w:rPr>
                <w:sz w:val="20"/>
              </w:rPr>
            </w:pPr>
          </w:p>
          <w:p w14:paraId="5CE290C4" w14:textId="77777777" w:rsidR="00B86582" w:rsidRDefault="001876D4" w:rsidP="001C0B8F">
            <w:pPr>
              <w:pStyle w:val="TableParagraph"/>
              <w:widowControl/>
              <w:tabs>
                <w:tab w:val="left" w:pos="769"/>
                <w:tab w:val="left" w:pos="3930"/>
              </w:tabs>
              <w:ind w:right="-476"/>
              <w:rPr>
                <w:sz w:val="20"/>
              </w:rPr>
            </w:pPr>
            <w:r>
              <w:rPr>
                <w:spacing w:val="-4"/>
                <w:sz w:val="20"/>
              </w:rPr>
              <w:t>By:</w:t>
            </w:r>
            <w:r>
              <w:rPr>
                <w:sz w:val="20"/>
              </w:rPr>
              <w:tab/>
            </w:r>
            <w:r>
              <w:rPr>
                <w:sz w:val="20"/>
                <w:u w:val="single"/>
              </w:rPr>
              <w:tab/>
            </w:r>
            <w:r>
              <w:rPr>
                <w:sz w:val="20"/>
              </w:rPr>
              <w:t xml:space="preserve"> </w:t>
            </w:r>
            <w:r>
              <w:rPr>
                <w:spacing w:val="-2"/>
                <w:sz w:val="20"/>
              </w:rPr>
              <w:t>Name:</w:t>
            </w:r>
          </w:p>
          <w:p w14:paraId="5CE290C5" w14:textId="77777777" w:rsidR="00B86582" w:rsidRDefault="001876D4" w:rsidP="001C0B8F">
            <w:pPr>
              <w:pStyle w:val="TableParagraph"/>
              <w:widowControl/>
              <w:spacing w:before="1"/>
              <w:rPr>
                <w:sz w:val="20"/>
              </w:rPr>
            </w:pPr>
            <w:r>
              <w:rPr>
                <w:spacing w:val="-2"/>
                <w:sz w:val="20"/>
              </w:rPr>
              <w:t>Title:</w:t>
            </w:r>
          </w:p>
          <w:p w14:paraId="5CE290C6" w14:textId="77777777" w:rsidR="00B86582" w:rsidRDefault="001876D4" w:rsidP="001C0B8F">
            <w:pPr>
              <w:pStyle w:val="TableParagraph"/>
              <w:widowControl/>
              <w:rPr>
                <w:sz w:val="20"/>
              </w:rPr>
            </w:pPr>
            <w:r>
              <w:rPr>
                <w:sz w:val="20"/>
              </w:rPr>
              <w:t>Federal</w:t>
            </w:r>
            <w:r>
              <w:rPr>
                <w:spacing w:val="2"/>
                <w:sz w:val="20"/>
              </w:rPr>
              <w:t xml:space="preserve"> </w:t>
            </w:r>
            <w:r>
              <w:rPr>
                <w:sz w:val="20"/>
              </w:rPr>
              <w:t>I.D.</w:t>
            </w:r>
            <w:r>
              <w:rPr>
                <w:spacing w:val="6"/>
                <w:sz w:val="20"/>
              </w:rPr>
              <w:t xml:space="preserve"> </w:t>
            </w:r>
            <w:r>
              <w:rPr>
                <w:spacing w:val="-4"/>
                <w:sz w:val="20"/>
              </w:rPr>
              <w:t>No.:</w:t>
            </w:r>
          </w:p>
          <w:p w14:paraId="5CE290C7" w14:textId="77777777" w:rsidR="00B86582" w:rsidRDefault="001876D4" w:rsidP="001C0B8F">
            <w:pPr>
              <w:pStyle w:val="TableParagraph"/>
              <w:widowControl/>
              <w:spacing w:line="212" w:lineRule="exact"/>
              <w:ind w:right="1109"/>
              <w:rPr>
                <w:sz w:val="20"/>
              </w:rPr>
            </w:pPr>
            <w:r>
              <w:rPr>
                <w:sz w:val="20"/>
              </w:rPr>
              <w:t>NYS</w:t>
            </w:r>
            <w:r>
              <w:rPr>
                <w:spacing w:val="-14"/>
                <w:sz w:val="20"/>
              </w:rPr>
              <w:t xml:space="preserve"> </w:t>
            </w:r>
            <w:r>
              <w:rPr>
                <w:sz w:val="20"/>
              </w:rPr>
              <w:t>Vendor</w:t>
            </w:r>
            <w:r>
              <w:rPr>
                <w:spacing w:val="-14"/>
                <w:sz w:val="20"/>
              </w:rPr>
              <w:t xml:space="preserve"> </w:t>
            </w:r>
            <w:r>
              <w:rPr>
                <w:sz w:val="20"/>
              </w:rPr>
              <w:t>I.D.</w:t>
            </w:r>
            <w:r>
              <w:rPr>
                <w:spacing w:val="-14"/>
                <w:sz w:val="20"/>
              </w:rPr>
              <w:t xml:space="preserve"> </w:t>
            </w:r>
            <w:r>
              <w:rPr>
                <w:sz w:val="20"/>
              </w:rPr>
              <w:t xml:space="preserve">No.: </w:t>
            </w:r>
            <w:r>
              <w:rPr>
                <w:spacing w:val="-2"/>
                <w:sz w:val="20"/>
              </w:rPr>
              <w:t>Date:</w:t>
            </w:r>
          </w:p>
        </w:tc>
        <w:tc>
          <w:tcPr>
            <w:tcW w:w="3599" w:type="dxa"/>
          </w:tcPr>
          <w:p w14:paraId="5CE290C8" w14:textId="77777777" w:rsidR="00B86582" w:rsidRDefault="00B86582" w:rsidP="001C0B8F">
            <w:pPr>
              <w:pStyle w:val="TableParagraph"/>
              <w:widowControl/>
              <w:spacing w:before="110"/>
              <w:ind w:left="0"/>
              <w:rPr>
                <w:sz w:val="20"/>
              </w:rPr>
            </w:pPr>
          </w:p>
          <w:p w14:paraId="5CE290C9" w14:textId="77777777" w:rsidR="00B86582" w:rsidRDefault="001876D4" w:rsidP="001C0B8F">
            <w:pPr>
              <w:pStyle w:val="TableParagraph"/>
              <w:widowControl/>
              <w:tabs>
                <w:tab w:val="left" w:pos="2255"/>
                <w:tab w:val="left" w:pos="5415"/>
              </w:tabs>
              <w:ind w:left="1535" w:right="-1829"/>
              <w:rPr>
                <w:sz w:val="20"/>
              </w:rPr>
            </w:pPr>
            <w:r>
              <w:rPr>
                <w:spacing w:val="-4"/>
                <w:sz w:val="20"/>
              </w:rPr>
              <w:t>By:</w:t>
            </w:r>
            <w:r>
              <w:rPr>
                <w:sz w:val="20"/>
              </w:rPr>
              <w:tab/>
            </w:r>
            <w:r>
              <w:rPr>
                <w:sz w:val="20"/>
                <w:u w:val="single"/>
              </w:rPr>
              <w:tab/>
            </w:r>
            <w:r>
              <w:rPr>
                <w:sz w:val="20"/>
              </w:rPr>
              <w:t xml:space="preserve"> </w:t>
            </w:r>
            <w:r>
              <w:rPr>
                <w:spacing w:val="-2"/>
                <w:sz w:val="20"/>
              </w:rPr>
              <w:t>Name:</w:t>
            </w:r>
          </w:p>
          <w:p w14:paraId="5CE290CA" w14:textId="77777777" w:rsidR="00B86582" w:rsidRDefault="001876D4" w:rsidP="001C0B8F">
            <w:pPr>
              <w:pStyle w:val="TableParagraph"/>
              <w:widowControl/>
              <w:spacing w:before="1"/>
              <w:ind w:left="1535" w:right="1585"/>
              <w:rPr>
                <w:sz w:val="20"/>
              </w:rPr>
            </w:pPr>
            <w:r>
              <w:rPr>
                <w:spacing w:val="-2"/>
                <w:sz w:val="20"/>
              </w:rPr>
              <w:t xml:space="preserve">Title: </w:t>
            </w:r>
            <w:r>
              <w:rPr>
                <w:spacing w:val="-4"/>
                <w:sz w:val="20"/>
              </w:rPr>
              <w:t>Date:</w:t>
            </w:r>
          </w:p>
        </w:tc>
      </w:tr>
    </w:tbl>
    <w:p w14:paraId="5CE290CC" w14:textId="77777777" w:rsidR="00B86582" w:rsidRDefault="00B86582" w:rsidP="001C0B8F">
      <w:pPr>
        <w:widowControl/>
        <w:rPr>
          <w:sz w:val="20"/>
        </w:rPr>
        <w:sectPr w:rsidR="00B86582" w:rsidSect="00F07CA5">
          <w:headerReference w:type="default" r:id="rId8"/>
          <w:footerReference w:type="default" r:id="rId9"/>
          <w:pgSz w:w="12240" w:h="15840"/>
          <w:pgMar w:top="1620" w:right="380" w:bottom="1020" w:left="300" w:header="432" w:footer="432" w:gutter="0"/>
          <w:cols w:space="720"/>
          <w:titlePg/>
          <w:docGrid w:linePitch="299"/>
        </w:sectPr>
      </w:pPr>
    </w:p>
    <w:p w14:paraId="5CE290CD" w14:textId="77777777" w:rsidR="00B86582" w:rsidRDefault="001876D4">
      <w:pPr>
        <w:spacing w:before="64"/>
        <w:ind w:left="631"/>
        <w:rPr>
          <w:rFonts w:ascii="Times New Roman"/>
          <w:b/>
          <w:sz w:val="28"/>
        </w:rPr>
      </w:pPr>
      <w:r>
        <w:rPr>
          <w:noProof/>
        </w:rPr>
        <w:lastRenderedPageBreak/>
        <mc:AlternateContent>
          <mc:Choice Requires="wps">
            <w:drawing>
              <wp:anchor distT="0" distB="0" distL="0" distR="0" simplePos="0" relativeHeight="487292416" behindDoc="1" locked="0" layoutInCell="1" allowOverlap="1" wp14:anchorId="5CE291C9" wp14:editId="5CE291CA">
                <wp:simplePos x="0" y="0"/>
                <wp:positionH relativeFrom="page">
                  <wp:posOffset>248285</wp:posOffset>
                </wp:positionH>
                <wp:positionV relativeFrom="page">
                  <wp:posOffset>1074432</wp:posOffset>
                </wp:positionV>
                <wp:extent cx="7277100" cy="7763509"/>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77100" cy="7763509"/>
                        </a:xfrm>
                        <a:custGeom>
                          <a:avLst/>
                          <a:gdLst/>
                          <a:ahLst/>
                          <a:cxnLst/>
                          <a:rect l="l" t="t" r="r" b="b"/>
                          <a:pathLst>
                            <a:path w="7277100" h="7763509">
                              <a:moveTo>
                                <a:pt x="3158490" y="7389520"/>
                              </a:moveTo>
                              <a:lnTo>
                                <a:pt x="71755" y="7389520"/>
                              </a:lnTo>
                              <a:lnTo>
                                <a:pt x="71755" y="7397140"/>
                              </a:lnTo>
                              <a:lnTo>
                                <a:pt x="3158490" y="7397140"/>
                              </a:lnTo>
                              <a:lnTo>
                                <a:pt x="3158490" y="7389520"/>
                              </a:lnTo>
                              <a:close/>
                            </a:path>
                            <a:path w="7277100" h="7763509">
                              <a:moveTo>
                                <a:pt x="4684903" y="1769351"/>
                              </a:moveTo>
                              <a:lnTo>
                                <a:pt x="4625467" y="1769351"/>
                              </a:lnTo>
                              <a:lnTo>
                                <a:pt x="4625467" y="1775447"/>
                              </a:lnTo>
                              <a:lnTo>
                                <a:pt x="4684903" y="1775447"/>
                              </a:lnTo>
                              <a:lnTo>
                                <a:pt x="4684903" y="1769351"/>
                              </a:lnTo>
                              <a:close/>
                            </a:path>
                            <a:path w="7277100" h="7763509">
                              <a:moveTo>
                                <a:pt x="7277100" y="0"/>
                              </a:moveTo>
                              <a:lnTo>
                                <a:pt x="7270750" y="0"/>
                              </a:lnTo>
                              <a:lnTo>
                                <a:pt x="7270750" y="6350"/>
                              </a:lnTo>
                              <a:lnTo>
                                <a:pt x="7270750" y="7757160"/>
                              </a:lnTo>
                              <a:lnTo>
                                <a:pt x="6350" y="7757160"/>
                              </a:lnTo>
                              <a:lnTo>
                                <a:pt x="6350" y="6350"/>
                              </a:lnTo>
                              <a:lnTo>
                                <a:pt x="7270750" y="6350"/>
                              </a:lnTo>
                              <a:lnTo>
                                <a:pt x="7270750" y="0"/>
                              </a:lnTo>
                              <a:lnTo>
                                <a:pt x="0" y="0"/>
                              </a:lnTo>
                              <a:lnTo>
                                <a:pt x="0" y="6350"/>
                              </a:lnTo>
                              <a:lnTo>
                                <a:pt x="0" y="7757160"/>
                              </a:lnTo>
                              <a:lnTo>
                                <a:pt x="0" y="7763510"/>
                              </a:lnTo>
                              <a:lnTo>
                                <a:pt x="7277100" y="7763510"/>
                              </a:lnTo>
                              <a:lnTo>
                                <a:pt x="7277100" y="7757160"/>
                              </a:lnTo>
                              <a:lnTo>
                                <a:pt x="7277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AC048" id="Graphic 8" o:spid="_x0000_s1026" style="position:absolute;margin-left:19.55pt;margin-top:84.6pt;width:573pt;height:611.3pt;z-index:-16024064;visibility:visible;mso-wrap-style:square;mso-wrap-distance-left:0;mso-wrap-distance-top:0;mso-wrap-distance-right:0;mso-wrap-distance-bottom:0;mso-position-horizontal:absolute;mso-position-horizontal-relative:page;mso-position-vertical:absolute;mso-position-vertical-relative:page;v-text-anchor:top" coordsize="7277100,7763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" path="m3158490,7389520r-3086735,l71755,7397140r3086735,l3158490,7389520xem4684903,1769351r-59436,l4625467,1775447r59436,l4684903,1769351xem7277100,r-6350,l7270750,6350r,7750810l6350,7757160,6350,6350r7264400,l7270750,,,,,6350,,7757160r,6350l7277100,7763510r,-6350l7277100,xe" fillcolor="black" stroked="f">
                <v:path arrowok="t"/>
                <w10:wrap anchorx="page" anchory="page"/>
              </v:shape>
            </w:pict>
          </mc:Fallback>
        </mc:AlternateContent>
      </w:r>
      <w:r>
        <w:rPr>
          <w:rFonts w:ascii="Times New Roman"/>
          <w:b/>
          <w:sz w:val="28"/>
          <w:u w:val="thick"/>
        </w:rPr>
        <w:t>INDIVIDUAL,</w:t>
      </w:r>
      <w:r>
        <w:rPr>
          <w:rFonts w:ascii="Times New Roman"/>
          <w:b/>
          <w:spacing w:val="-19"/>
          <w:sz w:val="28"/>
          <w:u w:val="thick"/>
        </w:rPr>
        <w:t xml:space="preserve"> </w:t>
      </w:r>
      <w:r>
        <w:rPr>
          <w:rFonts w:ascii="Times New Roman"/>
          <w:b/>
          <w:sz w:val="28"/>
          <w:u w:val="thick"/>
        </w:rPr>
        <w:t>CORPORATION,</w:t>
      </w:r>
      <w:r>
        <w:rPr>
          <w:rFonts w:ascii="Times New Roman"/>
          <w:b/>
          <w:spacing w:val="-12"/>
          <w:sz w:val="28"/>
          <w:u w:val="thick"/>
        </w:rPr>
        <w:t xml:space="preserve"> </w:t>
      </w:r>
      <w:r>
        <w:rPr>
          <w:rFonts w:ascii="Times New Roman"/>
          <w:b/>
          <w:sz w:val="28"/>
          <w:u w:val="thick"/>
        </w:rPr>
        <w:t>PARTNERSHIP,</w:t>
      </w:r>
      <w:r>
        <w:rPr>
          <w:rFonts w:ascii="Times New Roman"/>
          <w:b/>
          <w:spacing w:val="-12"/>
          <w:sz w:val="28"/>
          <w:u w:val="thick"/>
        </w:rPr>
        <w:t xml:space="preserve"> </w:t>
      </w:r>
      <w:r>
        <w:rPr>
          <w:rFonts w:ascii="Times New Roman"/>
          <w:b/>
          <w:sz w:val="28"/>
          <w:u w:val="thick"/>
        </w:rPr>
        <w:t>OR</w:t>
      </w:r>
      <w:r>
        <w:rPr>
          <w:rFonts w:ascii="Times New Roman"/>
          <w:b/>
          <w:spacing w:val="-8"/>
          <w:sz w:val="28"/>
          <w:u w:val="thick"/>
        </w:rPr>
        <w:t xml:space="preserve"> </w:t>
      </w:r>
      <w:r>
        <w:rPr>
          <w:rFonts w:ascii="Times New Roman"/>
          <w:b/>
          <w:sz w:val="28"/>
          <w:u w:val="thick"/>
        </w:rPr>
        <w:t>LLC</w:t>
      </w:r>
      <w:r>
        <w:rPr>
          <w:rFonts w:ascii="Times New Roman"/>
          <w:b/>
          <w:spacing w:val="-8"/>
          <w:sz w:val="28"/>
          <w:u w:val="thick"/>
        </w:rPr>
        <w:t xml:space="preserve"> </w:t>
      </w:r>
      <w:r>
        <w:rPr>
          <w:rFonts w:ascii="Times New Roman"/>
          <w:b/>
          <w:spacing w:val="-2"/>
          <w:sz w:val="28"/>
          <w:u w:val="thick"/>
        </w:rPr>
        <w:t>ACKNOWLEDGMENT</w:t>
      </w:r>
    </w:p>
    <w:p w14:paraId="5CE290CE" w14:textId="77777777" w:rsidR="00B86582" w:rsidRDefault="00B86582">
      <w:pPr>
        <w:pStyle w:val="BodyText"/>
        <w:spacing w:before="43"/>
        <w:rPr>
          <w:rFonts w:ascii="Times New Roman"/>
          <w:b/>
          <w:sz w:val="24"/>
        </w:rPr>
      </w:pPr>
    </w:p>
    <w:p w14:paraId="5CE290CF" w14:textId="77777777" w:rsidR="00B86582" w:rsidRDefault="001876D4">
      <w:pPr>
        <w:tabs>
          <w:tab w:val="left" w:pos="3868"/>
        </w:tabs>
        <w:spacing w:before="1"/>
        <w:ind w:left="204"/>
        <w:rPr>
          <w:rFonts w:ascii="Symbol" w:hAnsi="Symbol"/>
          <w:b/>
          <w:sz w:val="24"/>
        </w:rPr>
      </w:pPr>
      <w:bookmarkStart w:id="24" w:name="STATE_OF_"/>
      <w:bookmarkEnd w:id="24"/>
      <w:r>
        <w:rPr>
          <w:rFonts w:ascii="Times New Roman" w:hAnsi="Times New Roman"/>
          <w:b/>
          <w:sz w:val="24"/>
        </w:rPr>
        <w:t>STATE</w:t>
      </w:r>
      <w:r>
        <w:rPr>
          <w:rFonts w:ascii="Times New Roman" w:hAnsi="Times New Roman"/>
          <w:b/>
          <w:spacing w:val="-3"/>
          <w:sz w:val="24"/>
        </w:rPr>
        <w:t xml:space="preserve"> </w:t>
      </w:r>
      <w:r>
        <w:rPr>
          <w:rFonts w:ascii="Times New Roman" w:hAnsi="Times New Roman"/>
          <w:b/>
          <w:spacing w:val="-5"/>
          <w:sz w:val="24"/>
        </w:rPr>
        <w:t>OF</w:t>
      </w:r>
      <w:r>
        <w:rPr>
          <w:rFonts w:ascii="Times New Roman" w:hAnsi="Times New Roman"/>
          <w:b/>
          <w:sz w:val="24"/>
        </w:rPr>
        <w:tab/>
      </w:r>
      <w:r>
        <w:rPr>
          <w:rFonts w:ascii="Symbol" w:hAnsi="Symbol"/>
          <w:b/>
          <w:spacing w:val="-10"/>
          <w:sz w:val="24"/>
        </w:rPr>
        <w:t></w:t>
      </w:r>
    </w:p>
    <w:p w14:paraId="5CE290D0" w14:textId="77777777" w:rsidR="00B86582" w:rsidRDefault="001876D4">
      <w:pPr>
        <w:spacing w:before="275"/>
        <w:ind w:left="84" w:right="3224"/>
        <w:jc w:val="center"/>
        <w:rPr>
          <w:rFonts w:ascii="Times New Roman"/>
          <w:b/>
          <w:sz w:val="24"/>
        </w:rPr>
      </w:pPr>
      <w:r>
        <w:rPr>
          <w:rFonts w:ascii="Times New Roman"/>
          <w:b/>
          <w:sz w:val="24"/>
        </w:rPr>
        <w:t>:</w:t>
      </w:r>
      <w:r>
        <w:rPr>
          <w:rFonts w:ascii="Times New Roman"/>
          <w:b/>
          <w:spacing w:val="59"/>
          <w:sz w:val="24"/>
        </w:rPr>
        <w:t xml:space="preserve"> </w:t>
      </w:r>
      <w:r>
        <w:rPr>
          <w:rFonts w:ascii="Times New Roman"/>
          <w:b/>
          <w:spacing w:val="-4"/>
          <w:sz w:val="24"/>
        </w:rPr>
        <w:t>SS.:</w:t>
      </w:r>
    </w:p>
    <w:p w14:paraId="5CE290D1" w14:textId="77777777" w:rsidR="00B86582" w:rsidRDefault="00B86582">
      <w:pPr>
        <w:pStyle w:val="BodyText"/>
        <w:spacing w:before="2"/>
        <w:rPr>
          <w:rFonts w:ascii="Times New Roman"/>
          <w:b/>
          <w:sz w:val="24"/>
        </w:rPr>
      </w:pPr>
    </w:p>
    <w:p w14:paraId="5CE290D2" w14:textId="77777777" w:rsidR="00B86582" w:rsidRDefault="001876D4">
      <w:pPr>
        <w:tabs>
          <w:tab w:val="left" w:pos="3868"/>
        </w:tabs>
        <w:ind w:left="204"/>
        <w:rPr>
          <w:rFonts w:ascii="Symbol" w:hAnsi="Symbol"/>
          <w:b/>
          <w:sz w:val="24"/>
        </w:rPr>
      </w:pPr>
      <w:bookmarkStart w:id="25" w:name="COUNTY_OF_"/>
      <w:bookmarkEnd w:id="25"/>
      <w:r>
        <w:rPr>
          <w:rFonts w:ascii="Times New Roman" w:hAnsi="Times New Roman"/>
          <w:b/>
          <w:sz w:val="24"/>
        </w:rPr>
        <w:t>COUNTY</w:t>
      </w:r>
      <w:r>
        <w:rPr>
          <w:rFonts w:ascii="Times New Roman" w:hAnsi="Times New Roman"/>
          <w:b/>
          <w:spacing w:val="-4"/>
          <w:sz w:val="24"/>
        </w:rPr>
        <w:t xml:space="preserve"> </w:t>
      </w:r>
      <w:r>
        <w:rPr>
          <w:rFonts w:ascii="Times New Roman" w:hAnsi="Times New Roman"/>
          <w:b/>
          <w:spacing w:val="-5"/>
          <w:sz w:val="24"/>
        </w:rPr>
        <w:t>OF</w:t>
      </w:r>
      <w:r>
        <w:rPr>
          <w:rFonts w:ascii="Times New Roman" w:hAnsi="Times New Roman"/>
          <w:b/>
          <w:sz w:val="24"/>
        </w:rPr>
        <w:tab/>
      </w:r>
      <w:r>
        <w:rPr>
          <w:rFonts w:ascii="Symbol" w:hAnsi="Symbol"/>
          <w:b/>
          <w:spacing w:val="-10"/>
          <w:sz w:val="24"/>
        </w:rPr>
        <w:t></w:t>
      </w:r>
    </w:p>
    <w:p w14:paraId="5CE290D3" w14:textId="77777777" w:rsidR="00B86582" w:rsidRDefault="00B86582">
      <w:pPr>
        <w:pStyle w:val="BodyText"/>
        <w:spacing w:before="213"/>
        <w:rPr>
          <w:rFonts w:ascii="Symbol" w:hAnsi="Symbol"/>
          <w:b/>
          <w:sz w:val="24"/>
        </w:rPr>
      </w:pPr>
    </w:p>
    <w:p w14:paraId="5CE290D4" w14:textId="77777777" w:rsidR="00B86582" w:rsidRDefault="001876D4">
      <w:pPr>
        <w:tabs>
          <w:tab w:val="left" w:pos="748"/>
          <w:tab w:val="left" w:pos="1291"/>
          <w:tab w:val="left" w:pos="1735"/>
          <w:tab w:val="left" w:pos="1989"/>
          <w:tab w:val="left" w:pos="2575"/>
          <w:tab w:val="left" w:pos="3043"/>
          <w:tab w:val="left" w:pos="4984"/>
          <w:tab w:val="left" w:pos="5239"/>
          <w:tab w:val="left" w:pos="5695"/>
          <w:tab w:val="left" w:pos="6237"/>
          <w:tab w:val="left" w:pos="6880"/>
          <w:tab w:val="left" w:pos="7874"/>
          <w:tab w:val="left" w:pos="8222"/>
          <w:tab w:val="left" w:pos="9033"/>
          <w:tab w:val="left" w:pos="9575"/>
          <w:tab w:val="left" w:pos="10703"/>
        </w:tabs>
        <w:ind w:left="204"/>
        <w:rPr>
          <w:rFonts w:ascii="Times New Roman"/>
          <w:sz w:val="20"/>
        </w:rPr>
      </w:pPr>
      <w:r>
        <w:rPr>
          <w:rFonts w:ascii="Times New Roman"/>
          <w:spacing w:val="-5"/>
          <w:sz w:val="20"/>
        </w:rPr>
        <w:t>On</w:t>
      </w:r>
      <w:r>
        <w:rPr>
          <w:rFonts w:ascii="Times New Roman"/>
          <w:sz w:val="20"/>
        </w:rPr>
        <w:tab/>
      </w:r>
      <w:r>
        <w:rPr>
          <w:rFonts w:ascii="Times New Roman"/>
          <w:spacing w:val="-5"/>
          <w:sz w:val="20"/>
        </w:rPr>
        <w:t>the</w:t>
      </w:r>
      <w:r>
        <w:rPr>
          <w:rFonts w:ascii="Times New Roman"/>
          <w:sz w:val="20"/>
        </w:rPr>
        <w:tab/>
      </w:r>
      <w:r>
        <w:rPr>
          <w:rFonts w:ascii="Times New Roman"/>
          <w:sz w:val="20"/>
          <w:u w:val="single"/>
        </w:rPr>
        <w:tab/>
      </w:r>
      <w:r>
        <w:rPr>
          <w:rFonts w:ascii="Times New Roman"/>
          <w:sz w:val="20"/>
        </w:rPr>
        <w:tab/>
      </w:r>
      <w:r>
        <w:rPr>
          <w:rFonts w:ascii="Times New Roman"/>
          <w:spacing w:val="-5"/>
          <w:sz w:val="20"/>
        </w:rPr>
        <w:t>day</w:t>
      </w:r>
      <w:r>
        <w:rPr>
          <w:rFonts w:ascii="Times New Roman"/>
          <w:sz w:val="20"/>
        </w:rPr>
        <w:tab/>
      </w:r>
      <w:r>
        <w:rPr>
          <w:rFonts w:ascii="Times New Roman"/>
          <w:spacing w:val="-5"/>
          <w:sz w:val="20"/>
        </w:rPr>
        <w:t>of</w:t>
      </w:r>
      <w:r>
        <w:rPr>
          <w:rFonts w:ascii="Times New Roman"/>
          <w:sz w:val="20"/>
        </w:rPr>
        <w:tab/>
      </w:r>
      <w:r>
        <w:rPr>
          <w:rFonts w:ascii="Times New Roman"/>
          <w:sz w:val="20"/>
          <w:u w:val="single"/>
        </w:rPr>
        <w:tab/>
      </w:r>
      <w:r>
        <w:rPr>
          <w:rFonts w:ascii="Times New Roman"/>
          <w:sz w:val="20"/>
        </w:rPr>
        <w:tab/>
      </w:r>
      <w:r>
        <w:rPr>
          <w:rFonts w:ascii="Times New Roman"/>
          <w:spacing w:val="-5"/>
          <w:sz w:val="20"/>
        </w:rPr>
        <w:t>in</w:t>
      </w:r>
      <w:r>
        <w:rPr>
          <w:rFonts w:ascii="Times New Roman"/>
          <w:sz w:val="20"/>
        </w:rPr>
        <w:tab/>
      </w:r>
      <w:r>
        <w:rPr>
          <w:rFonts w:ascii="Times New Roman"/>
          <w:spacing w:val="-5"/>
          <w:sz w:val="20"/>
        </w:rPr>
        <w:t>the</w:t>
      </w:r>
      <w:r>
        <w:rPr>
          <w:rFonts w:ascii="Times New Roman"/>
          <w:sz w:val="20"/>
        </w:rPr>
        <w:tab/>
      </w:r>
      <w:r>
        <w:rPr>
          <w:rFonts w:ascii="Times New Roman"/>
          <w:spacing w:val="-4"/>
          <w:sz w:val="20"/>
        </w:rPr>
        <w:t>year</w:t>
      </w:r>
      <w:r>
        <w:rPr>
          <w:rFonts w:ascii="Times New Roman"/>
          <w:sz w:val="20"/>
        </w:rPr>
        <w:tab/>
      </w:r>
      <w:r>
        <w:rPr>
          <w:rFonts w:ascii="Times New Roman"/>
          <w:spacing w:val="-5"/>
          <w:sz w:val="20"/>
        </w:rPr>
        <w:t>20</w:t>
      </w:r>
      <w:r>
        <w:rPr>
          <w:rFonts w:ascii="Times New Roman"/>
          <w:sz w:val="20"/>
        </w:rPr>
        <w:tab/>
      </w:r>
      <w:r>
        <w:rPr>
          <w:rFonts w:ascii="Times New Roman"/>
          <w:spacing w:val="-10"/>
          <w:sz w:val="20"/>
        </w:rPr>
        <w:t>,</w:t>
      </w:r>
      <w:r>
        <w:rPr>
          <w:rFonts w:ascii="Times New Roman"/>
          <w:sz w:val="20"/>
        </w:rPr>
        <w:tab/>
      </w:r>
      <w:r>
        <w:rPr>
          <w:rFonts w:ascii="Times New Roman"/>
          <w:spacing w:val="-2"/>
          <w:sz w:val="20"/>
        </w:rPr>
        <w:t>before</w:t>
      </w:r>
      <w:r>
        <w:rPr>
          <w:rFonts w:ascii="Times New Roman"/>
          <w:sz w:val="20"/>
        </w:rPr>
        <w:tab/>
      </w:r>
      <w:r>
        <w:rPr>
          <w:rFonts w:ascii="Times New Roman"/>
          <w:spacing w:val="-5"/>
          <w:sz w:val="20"/>
        </w:rPr>
        <w:t>me</w:t>
      </w:r>
      <w:r>
        <w:rPr>
          <w:rFonts w:ascii="Times New Roman"/>
          <w:sz w:val="20"/>
        </w:rPr>
        <w:tab/>
      </w:r>
      <w:r>
        <w:rPr>
          <w:rFonts w:ascii="Times New Roman"/>
          <w:spacing w:val="-2"/>
          <w:sz w:val="20"/>
        </w:rPr>
        <w:t>personally</w:t>
      </w:r>
      <w:r>
        <w:rPr>
          <w:rFonts w:ascii="Times New Roman"/>
          <w:sz w:val="20"/>
        </w:rPr>
        <w:tab/>
      </w:r>
      <w:r>
        <w:rPr>
          <w:rFonts w:ascii="Times New Roman"/>
          <w:spacing w:val="-2"/>
          <w:sz w:val="20"/>
        </w:rPr>
        <w:t>appeared</w:t>
      </w:r>
    </w:p>
    <w:p w14:paraId="5CE290D5" w14:textId="77777777" w:rsidR="00B86582" w:rsidRDefault="00B86582">
      <w:pPr>
        <w:pStyle w:val="BodyText"/>
        <w:spacing w:before="137"/>
        <w:rPr>
          <w:rFonts w:ascii="Times New Roman"/>
          <w:sz w:val="20"/>
        </w:rPr>
      </w:pPr>
    </w:p>
    <w:p w14:paraId="5CE290D6" w14:textId="77777777" w:rsidR="00B86582" w:rsidRDefault="001876D4">
      <w:pPr>
        <w:tabs>
          <w:tab w:val="left" w:pos="4144"/>
          <w:tab w:val="left" w:pos="11390"/>
        </w:tabs>
        <w:spacing w:line="357" w:lineRule="auto"/>
        <w:ind w:left="204" w:right="117"/>
        <w:rPr>
          <w:rFonts w:ascii="Times New Roman"/>
          <w:sz w:val="20"/>
        </w:rPr>
      </w:pPr>
      <w:r>
        <w:rPr>
          <w:rFonts w:ascii="Times New Roman"/>
          <w:sz w:val="20"/>
          <w:u w:val="single"/>
        </w:rPr>
        <w:tab/>
      </w:r>
      <w:r>
        <w:rPr>
          <w:rFonts w:ascii="Times New Roman"/>
          <w:sz w:val="20"/>
        </w:rPr>
        <w:t>, known to me to be the person who executed the foregoing instrument, who, being duly sworn by</w:t>
      </w:r>
      <w:r>
        <w:rPr>
          <w:rFonts w:ascii="Times New Roman"/>
          <w:spacing w:val="-1"/>
          <w:sz w:val="20"/>
        </w:rPr>
        <w:t xml:space="preserve"> </w:t>
      </w:r>
      <w:r>
        <w:rPr>
          <w:rFonts w:ascii="Times New Roman"/>
          <w:sz w:val="20"/>
        </w:rPr>
        <w:t>me</w:t>
      </w:r>
      <w:r>
        <w:rPr>
          <w:rFonts w:ascii="Times New Roman"/>
          <w:spacing w:val="-1"/>
          <w:sz w:val="20"/>
        </w:rPr>
        <w:t xml:space="preserve"> </w:t>
      </w:r>
      <w:r>
        <w:rPr>
          <w:rFonts w:ascii="Times New Roman"/>
          <w:sz w:val="20"/>
        </w:rPr>
        <w:t>did depose</w:t>
      </w:r>
      <w:r>
        <w:rPr>
          <w:rFonts w:ascii="Times New Roman"/>
          <w:spacing w:val="1"/>
          <w:sz w:val="20"/>
        </w:rPr>
        <w:t xml:space="preserve"> </w:t>
      </w:r>
      <w:r>
        <w:rPr>
          <w:rFonts w:ascii="Times New Roman"/>
          <w:sz w:val="20"/>
        </w:rPr>
        <w:t>and say</w:t>
      </w:r>
      <w:r>
        <w:rPr>
          <w:rFonts w:ascii="Times New Roman"/>
          <w:spacing w:val="2"/>
          <w:sz w:val="20"/>
        </w:rPr>
        <w:t xml:space="preserve"> </w:t>
      </w:r>
      <w:r>
        <w:rPr>
          <w:rFonts w:ascii="Times New Roman"/>
          <w:sz w:val="20"/>
        </w:rPr>
        <w:t>that</w:t>
      </w:r>
      <w:r>
        <w:rPr>
          <w:rFonts w:ascii="Times New Roman"/>
          <w:spacing w:val="1"/>
          <w:sz w:val="20"/>
        </w:rPr>
        <w:t xml:space="preserve"> </w:t>
      </w:r>
      <w:r>
        <w:rPr>
          <w:rFonts w:ascii="Times New Roman"/>
          <w:sz w:val="20"/>
        </w:rPr>
        <w:t>_he</w:t>
      </w:r>
      <w:r>
        <w:rPr>
          <w:rFonts w:ascii="Times New Roman"/>
          <w:spacing w:val="4"/>
          <w:sz w:val="20"/>
        </w:rPr>
        <w:t xml:space="preserve"> </w:t>
      </w:r>
      <w:r>
        <w:rPr>
          <w:rFonts w:ascii="Times New Roman"/>
          <w:sz w:val="20"/>
        </w:rPr>
        <w:t>maintains</w:t>
      </w:r>
      <w:r>
        <w:rPr>
          <w:rFonts w:ascii="Times New Roman"/>
          <w:spacing w:val="-2"/>
          <w:sz w:val="20"/>
        </w:rPr>
        <w:t xml:space="preserve"> </w:t>
      </w:r>
      <w:r>
        <w:rPr>
          <w:rFonts w:ascii="Times New Roman"/>
          <w:sz w:val="20"/>
        </w:rPr>
        <w:t>an office</w:t>
      </w:r>
      <w:r>
        <w:rPr>
          <w:rFonts w:ascii="Times New Roman"/>
          <w:spacing w:val="1"/>
          <w:sz w:val="20"/>
        </w:rPr>
        <w:t xml:space="preserve"> </w:t>
      </w:r>
      <w:r>
        <w:rPr>
          <w:rFonts w:ascii="Times New Roman"/>
          <w:spacing w:val="-5"/>
          <w:sz w:val="20"/>
        </w:rPr>
        <w:t>at</w:t>
      </w:r>
      <w:r>
        <w:rPr>
          <w:rFonts w:ascii="Times New Roman"/>
          <w:sz w:val="20"/>
          <w:u w:val="single"/>
        </w:rPr>
        <w:tab/>
      </w:r>
      <w:r>
        <w:rPr>
          <w:rFonts w:ascii="Times New Roman"/>
          <w:spacing w:val="-10"/>
          <w:sz w:val="20"/>
        </w:rPr>
        <w:t>,</w:t>
      </w:r>
    </w:p>
    <w:p w14:paraId="5CE290D7" w14:textId="77777777" w:rsidR="00B86582" w:rsidRDefault="001876D4">
      <w:pPr>
        <w:tabs>
          <w:tab w:val="left" w:pos="5577"/>
          <w:tab w:val="left" w:pos="5788"/>
          <w:tab w:val="left" w:pos="6093"/>
          <w:tab w:val="left" w:pos="10096"/>
          <w:tab w:val="left" w:pos="10310"/>
          <w:tab w:val="left" w:pos="10615"/>
          <w:tab w:val="left" w:pos="11270"/>
        </w:tabs>
        <w:spacing w:before="6"/>
        <w:ind w:left="204"/>
        <w:rPr>
          <w:rFonts w:ascii="Times New Roman"/>
          <w:sz w:val="20"/>
        </w:rPr>
      </w:pPr>
      <w:r>
        <w:rPr>
          <w:rFonts w:ascii="Times New Roman"/>
          <w:sz w:val="20"/>
        </w:rPr>
        <w:t xml:space="preserve">Town of </w:t>
      </w:r>
      <w:r>
        <w:rPr>
          <w:rFonts w:ascii="Times New Roman"/>
          <w:sz w:val="20"/>
          <w:u w:val="single"/>
        </w:rPr>
        <w:tab/>
      </w:r>
      <w:r>
        <w:rPr>
          <w:rFonts w:ascii="Times New Roman"/>
          <w:sz w:val="20"/>
        </w:rPr>
        <w:tab/>
      </w:r>
      <w:r>
        <w:rPr>
          <w:rFonts w:ascii="Times New Roman"/>
          <w:spacing w:val="-10"/>
          <w:sz w:val="20"/>
        </w:rPr>
        <w:t>,</w:t>
      </w:r>
      <w:r>
        <w:rPr>
          <w:rFonts w:ascii="Times New Roman"/>
          <w:sz w:val="20"/>
        </w:rPr>
        <w:tab/>
        <w:t>County of</w:t>
      </w:r>
      <w:r>
        <w:rPr>
          <w:rFonts w:ascii="Times New Roman"/>
          <w:spacing w:val="-1"/>
          <w:sz w:val="20"/>
        </w:rPr>
        <w:t xml:space="preserve"> </w:t>
      </w:r>
      <w:r>
        <w:rPr>
          <w:rFonts w:ascii="Times New Roman"/>
          <w:sz w:val="20"/>
          <w:u w:val="single"/>
        </w:rPr>
        <w:tab/>
      </w:r>
      <w:r>
        <w:rPr>
          <w:rFonts w:ascii="Times New Roman"/>
          <w:sz w:val="20"/>
        </w:rPr>
        <w:tab/>
      </w:r>
      <w:r>
        <w:rPr>
          <w:rFonts w:ascii="Times New Roman"/>
          <w:spacing w:val="-10"/>
          <w:sz w:val="20"/>
        </w:rPr>
        <w:t>,</w:t>
      </w:r>
      <w:r>
        <w:rPr>
          <w:rFonts w:ascii="Times New Roman"/>
          <w:sz w:val="20"/>
        </w:rPr>
        <w:tab/>
      </w:r>
      <w:r>
        <w:rPr>
          <w:rFonts w:ascii="Times New Roman"/>
          <w:spacing w:val="-2"/>
          <w:sz w:val="20"/>
        </w:rPr>
        <w:t>State</w:t>
      </w:r>
      <w:r>
        <w:rPr>
          <w:rFonts w:ascii="Times New Roman"/>
          <w:sz w:val="20"/>
        </w:rPr>
        <w:tab/>
      </w:r>
      <w:r>
        <w:rPr>
          <w:rFonts w:ascii="Times New Roman"/>
          <w:spacing w:val="-5"/>
          <w:sz w:val="20"/>
        </w:rPr>
        <w:t>of</w:t>
      </w:r>
    </w:p>
    <w:p w14:paraId="5CE290D8" w14:textId="77777777" w:rsidR="00B86582" w:rsidRDefault="001876D4">
      <w:pPr>
        <w:tabs>
          <w:tab w:val="left" w:pos="3244"/>
        </w:tabs>
        <w:spacing w:before="116"/>
        <w:ind w:left="204"/>
        <w:rPr>
          <w:rFonts w:ascii="Times New Roman"/>
          <w:sz w:val="20"/>
        </w:rPr>
      </w:pPr>
      <w:r>
        <w:rPr>
          <w:rFonts w:ascii="Times New Roman"/>
          <w:sz w:val="20"/>
          <w:u w:val="single"/>
        </w:rPr>
        <w:tab/>
      </w:r>
      <w:r>
        <w:rPr>
          <w:rFonts w:ascii="Times New Roman"/>
          <w:sz w:val="20"/>
        </w:rPr>
        <w:t>;</w:t>
      </w:r>
      <w:r>
        <w:rPr>
          <w:rFonts w:ascii="Times New Roman"/>
          <w:spacing w:val="-6"/>
          <w:sz w:val="20"/>
        </w:rPr>
        <w:t xml:space="preserve"> </w:t>
      </w:r>
      <w:r>
        <w:rPr>
          <w:rFonts w:ascii="Times New Roman"/>
          <w:sz w:val="20"/>
        </w:rPr>
        <w:t>and</w:t>
      </w:r>
      <w:r>
        <w:rPr>
          <w:rFonts w:ascii="Times New Roman"/>
          <w:spacing w:val="-2"/>
          <w:sz w:val="20"/>
        </w:rPr>
        <w:t xml:space="preserve"> </w:t>
      </w:r>
      <w:r>
        <w:rPr>
          <w:rFonts w:ascii="Times New Roman"/>
          <w:sz w:val="20"/>
        </w:rPr>
        <w:t>further</w:t>
      </w:r>
      <w:r>
        <w:rPr>
          <w:rFonts w:ascii="Times New Roman"/>
          <w:spacing w:val="-5"/>
          <w:sz w:val="20"/>
        </w:rPr>
        <w:t xml:space="preserve"> </w:t>
      </w:r>
      <w:r>
        <w:rPr>
          <w:rFonts w:ascii="Times New Roman"/>
          <w:spacing w:val="-4"/>
          <w:sz w:val="20"/>
        </w:rPr>
        <w:t>that:</w:t>
      </w:r>
    </w:p>
    <w:p w14:paraId="5CE290D9" w14:textId="77777777" w:rsidR="00B86582" w:rsidRDefault="00B86582">
      <w:pPr>
        <w:pStyle w:val="BodyText"/>
        <w:rPr>
          <w:rFonts w:ascii="Times New Roman"/>
          <w:sz w:val="24"/>
        </w:rPr>
      </w:pPr>
    </w:p>
    <w:p w14:paraId="5CE290DA" w14:textId="77777777" w:rsidR="00B86582" w:rsidRDefault="00B86582">
      <w:pPr>
        <w:pStyle w:val="BodyText"/>
        <w:spacing w:before="40"/>
        <w:rPr>
          <w:rFonts w:ascii="Times New Roman"/>
          <w:sz w:val="24"/>
        </w:rPr>
      </w:pPr>
    </w:p>
    <w:p w14:paraId="5CE290DB" w14:textId="77777777" w:rsidR="00B86582" w:rsidRDefault="001876D4">
      <w:pPr>
        <w:ind w:left="204"/>
        <w:rPr>
          <w:rFonts w:ascii="Times New Roman"/>
          <w:b/>
          <w:sz w:val="24"/>
        </w:rPr>
      </w:pPr>
      <w:bookmarkStart w:id="26" w:name="[Check_One]"/>
      <w:bookmarkEnd w:id="26"/>
      <w:r>
        <w:rPr>
          <w:rFonts w:ascii="Times New Roman"/>
          <w:b/>
          <w:sz w:val="20"/>
        </w:rPr>
        <w:t>[</w:t>
      </w:r>
      <w:r>
        <w:rPr>
          <w:rFonts w:ascii="Times New Roman"/>
          <w:b/>
          <w:sz w:val="24"/>
        </w:rPr>
        <w:t>Check</w:t>
      </w:r>
      <w:r>
        <w:rPr>
          <w:rFonts w:ascii="Times New Roman"/>
          <w:b/>
          <w:spacing w:val="-3"/>
          <w:sz w:val="24"/>
        </w:rPr>
        <w:t xml:space="preserve"> </w:t>
      </w:r>
      <w:r>
        <w:rPr>
          <w:rFonts w:ascii="Times New Roman"/>
          <w:b/>
          <w:spacing w:val="-4"/>
          <w:sz w:val="24"/>
        </w:rPr>
        <w:t>One]</w:t>
      </w:r>
    </w:p>
    <w:p w14:paraId="5CE290DC" w14:textId="77777777" w:rsidR="00B86582" w:rsidRDefault="001876D4">
      <w:pPr>
        <w:pStyle w:val="Heading1"/>
        <w:ind w:left="204"/>
      </w:pPr>
      <w:r>
        <w:rPr>
          <w:b/>
          <w:spacing w:val="13"/>
        </w:rPr>
        <w:t>(</w:t>
      </w:r>
      <w:r>
        <w:rPr>
          <w:b/>
          <w:noProof/>
          <w:spacing w:val="13"/>
          <w:position w:val="-2"/>
        </w:rPr>
        <w:drawing>
          <wp:inline distT="0" distB="0" distL="0" distR="0" wp14:anchorId="5CE291CB" wp14:editId="5CE291CC">
            <wp:extent cx="155194" cy="15519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55194" cy="155194"/>
                    </a:xfrm>
                    <a:prstGeom prst="rect">
                      <a:avLst/>
                    </a:prstGeom>
                  </pic:spPr>
                </pic:pic>
              </a:graphicData>
            </a:graphic>
          </wp:inline>
        </w:drawing>
      </w:r>
      <w:r>
        <w:rPr>
          <w:b/>
        </w:rPr>
        <w:t>If</w:t>
      </w:r>
      <w:r>
        <w:rPr>
          <w:b/>
          <w:spacing w:val="-4"/>
        </w:rPr>
        <w:t xml:space="preserve"> </w:t>
      </w:r>
      <w:r>
        <w:rPr>
          <w:b/>
        </w:rPr>
        <w:t>an</w:t>
      </w:r>
      <w:r>
        <w:rPr>
          <w:b/>
          <w:spacing w:val="-2"/>
        </w:rPr>
        <w:t xml:space="preserve"> </w:t>
      </w:r>
      <w:r>
        <w:rPr>
          <w:b/>
        </w:rPr>
        <w:t>individual):</w:t>
      </w:r>
      <w:r>
        <w:rPr>
          <w:b/>
          <w:spacing w:val="-2"/>
        </w:rPr>
        <w:t xml:space="preserve"> </w:t>
      </w:r>
      <w:r>
        <w:t>_he</w:t>
      </w:r>
      <w:r>
        <w:rPr>
          <w:spacing w:val="-4"/>
        </w:rPr>
        <w:t xml:space="preserve"> </w:t>
      </w:r>
      <w:r>
        <w:t>executed</w:t>
      </w:r>
      <w:r>
        <w:rPr>
          <w:spacing w:val="-1"/>
        </w:rPr>
        <w:t xml:space="preserve"> </w:t>
      </w:r>
      <w:r>
        <w:t>the</w:t>
      </w:r>
      <w:r>
        <w:rPr>
          <w:spacing w:val="-2"/>
        </w:rPr>
        <w:t xml:space="preserve"> </w:t>
      </w:r>
      <w:r>
        <w:t>foregoing</w:t>
      </w:r>
      <w:r>
        <w:rPr>
          <w:spacing w:val="-2"/>
        </w:rPr>
        <w:t xml:space="preserve"> </w:t>
      </w:r>
      <w:r>
        <w:t>instrument</w:t>
      </w:r>
      <w:r>
        <w:rPr>
          <w:spacing w:val="-1"/>
        </w:rPr>
        <w:t xml:space="preserve"> </w:t>
      </w:r>
      <w:r>
        <w:t>in</w:t>
      </w:r>
      <w:r>
        <w:rPr>
          <w:spacing w:val="-1"/>
        </w:rPr>
        <w:t xml:space="preserve"> </w:t>
      </w:r>
      <w:r>
        <w:t>his/her</w:t>
      </w:r>
      <w:r>
        <w:rPr>
          <w:spacing w:val="-4"/>
        </w:rPr>
        <w:t xml:space="preserve"> </w:t>
      </w:r>
      <w:r>
        <w:t>name</w:t>
      </w:r>
      <w:r>
        <w:rPr>
          <w:spacing w:val="-2"/>
        </w:rPr>
        <w:t xml:space="preserve"> </w:t>
      </w:r>
      <w:r>
        <w:t>and</w:t>
      </w:r>
      <w:r>
        <w:rPr>
          <w:spacing w:val="-2"/>
        </w:rPr>
        <w:t xml:space="preserve"> </w:t>
      </w:r>
      <w:r>
        <w:t>on</w:t>
      </w:r>
      <w:r>
        <w:rPr>
          <w:spacing w:val="-1"/>
        </w:rPr>
        <w:t xml:space="preserve"> </w:t>
      </w:r>
      <w:r>
        <w:t>his/her</w:t>
      </w:r>
      <w:r>
        <w:rPr>
          <w:spacing w:val="-4"/>
        </w:rPr>
        <w:t xml:space="preserve"> </w:t>
      </w:r>
      <w:r>
        <w:t>own</w:t>
      </w:r>
      <w:r>
        <w:rPr>
          <w:spacing w:val="-2"/>
        </w:rPr>
        <w:t xml:space="preserve"> behalf.</w:t>
      </w:r>
    </w:p>
    <w:p w14:paraId="5CE290DD" w14:textId="77777777" w:rsidR="00B86582" w:rsidRDefault="001876D4">
      <w:pPr>
        <w:tabs>
          <w:tab w:val="left" w:pos="10687"/>
        </w:tabs>
        <w:spacing w:before="274"/>
        <w:ind w:left="204"/>
        <w:jc w:val="both"/>
        <w:rPr>
          <w:rFonts w:ascii="Times New Roman"/>
          <w:sz w:val="24"/>
        </w:rPr>
      </w:pPr>
      <w:r>
        <w:rPr>
          <w:rFonts w:ascii="Times New Roman"/>
          <w:b/>
          <w:spacing w:val="13"/>
          <w:sz w:val="24"/>
        </w:rPr>
        <w:t>(</w:t>
      </w:r>
      <w:r>
        <w:rPr>
          <w:rFonts w:ascii="Times New Roman"/>
          <w:b/>
          <w:noProof/>
          <w:spacing w:val="13"/>
          <w:position w:val="-3"/>
          <w:sz w:val="24"/>
        </w:rPr>
        <w:drawing>
          <wp:inline distT="0" distB="0" distL="0" distR="0" wp14:anchorId="5CE291CD" wp14:editId="5CE291CE">
            <wp:extent cx="155194" cy="15519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55194" cy="155194"/>
                    </a:xfrm>
                    <a:prstGeom prst="rect">
                      <a:avLst/>
                    </a:prstGeom>
                  </pic:spPr>
                </pic:pic>
              </a:graphicData>
            </a:graphic>
          </wp:inline>
        </w:drawing>
      </w:r>
      <w:r>
        <w:rPr>
          <w:rFonts w:ascii="Times New Roman"/>
          <w:b/>
          <w:sz w:val="24"/>
        </w:rPr>
        <w:t>If</w:t>
      </w:r>
      <w:r>
        <w:rPr>
          <w:rFonts w:ascii="Times New Roman"/>
          <w:b/>
          <w:spacing w:val="80"/>
          <w:w w:val="150"/>
          <w:sz w:val="24"/>
        </w:rPr>
        <w:t xml:space="preserve">    </w:t>
      </w:r>
      <w:r>
        <w:rPr>
          <w:rFonts w:ascii="Times New Roman"/>
          <w:b/>
          <w:sz w:val="24"/>
        </w:rPr>
        <w:t>a</w:t>
      </w:r>
      <w:r>
        <w:rPr>
          <w:rFonts w:ascii="Times New Roman"/>
          <w:b/>
          <w:spacing w:val="80"/>
          <w:w w:val="150"/>
          <w:sz w:val="24"/>
        </w:rPr>
        <w:t xml:space="preserve">    </w:t>
      </w:r>
      <w:r>
        <w:rPr>
          <w:rFonts w:ascii="Times New Roman"/>
          <w:b/>
          <w:sz w:val="24"/>
        </w:rPr>
        <w:t>corporation):</w:t>
      </w:r>
      <w:r>
        <w:rPr>
          <w:rFonts w:ascii="Times New Roman"/>
          <w:b/>
          <w:spacing w:val="80"/>
          <w:w w:val="150"/>
          <w:sz w:val="24"/>
        </w:rPr>
        <w:t xml:space="preserve">    </w:t>
      </w:r>
      <w:r>
        <w:rPr>
          <w:rFonts w:ascii="Times New Roman"/>
          <w:sz w:val="24"/>
        </w:rPr>
        <w:t>_he</w:t>
      </w:r>
      <w:r>
        <w:rPr>
          <w:rFonts w:ascii="Times New Roman"/>
          <w:spacing w:val="80"/>
          <w:w w:val="150"/>
          <w:sz w:val="24"/>
        </w:rPr>
        <w:t xml:space="preserve">    </w:t>
      </w:r>
      <w:r>
        <w:rPr>
          <w:rFonts w:ascii="Times New Roman"/>
          <w:sz w:val="24"/>
        </w:rPr>
        <w:t>is</w:t>
      </w:r>
      <w:r>
        <w:rPr>
          <w:rFonts w:ascii="Times New Roman"/>
          <w:spacing w:val="80"/>
          <w:w w:val="150"/>
          <w:sz w:val="24"/>
        </w:rPr>
        <w:t xml:space="preserve">    </w:t>
      </w:r>
      <w:r>
        <w:rPr>
          <w:rFonts w:ascii="Times New Roman"/>
          <w:sz w:val="24"/>
        </w:rPr>
        <w:t>the</w:t>
      </w:r>
      <w:r>
        <w:rPr>
          <w:rFonts w:ascii="Times New Roman"/>
          <w:spacing w:val="546"/>
          <w:sz w:val="24"/>
        </w:rPr>
        <w:t xml:space="preserve"> </w:t>
      </w:r>
      <w:r>
        <w:rPr>
          <w:rFonts w:ascii="Times New Roman"/>
          <w:sz w:val="24"/>
          <w:u w:val="single"/>
        </w:rPr>
        <w:tab/>
      </w:r>
      <w:r>
        <w:rPr>
          <w:rFonts w:ascii="Times New Roman"/>
          <w:spacing w:val="80"/>
          <w:sz w:val="24"/>
        </w:rPr>
        <w:t xml:space="preserve">   </w:t>
      </w:r>
      <w:r>
        <w:rPr>
          <w:rFonts w:ascii="Times New Roman"/>
          <w:sz w:val="24"/>
        </w:rPr>
        <w:t>of</w:t>
      </w:r>
    </w:p>
    <w:p w14:paraId="5CE290DE" w14:textId="77777777" w:rsidR="00B86582" w:rsidRDefault="001876D4">
      <w:pPr>
        <w:pStyle w:val="Heading1"/>
        <w:tabs>
          <w:tab w:val="left" w:pos="4939"/>
        </w:tabs>
        <w:ind w:right="118"/>
        <w:jc w:val="both"/>
      </w:pPr>
      <w:bookmarkStart w:id="27" w:name=",_the_corporation_described_in_said_inst"/>
      <w:bookmarkEnd w:id="27"/>
      <w:r>
        <w:rPr>
          <w:u w:val="single"/>
        </w:rPr>
        <w:tab/>
      </w:r>
      <w:r>
        <w:t>, the corporation described in said instrument; that, by authority of the</w:t>
      </w:r>
      <w:r>
        <w:rPr>
          <w:spacing w:val="-1"/>
        </w:rPr>
        <w:t xml:space="preserve"> </w:t>
      </w:r>
      <w:r>
        <w:t>Board of</w:t>
      </w:r>
      <w:r>
        <w:rPr>
          <w:spacing w:val="-1"/>
        </w:rPr>
        <w:t xml:space="preserve"> </w:t>
      </w:r>
      <w:r>
        <w:t>Directors of said corporation, _he</w:t>
      </w:r>
      <w:r>
        <w:rPr>
          <w:spacing w:val="-1"/>
        </w:rPr>
        <w:t xml:space="preserve"> </w:t>
      </w:r>
      <w:r>
        <w:t>is authorized to execute</w:t>
      </w:r>
      <w:r>
        <w:rPr>
          <w:spacing w:val="-1"/>
        </w:rPr>
        <w:t xml:space="preserve"> </w:t>
      </w:r>
      <w:r>
        <w:t>the foregoing instrument on behalf</w:t>
      </w:r>
      <w:r>
        <w:rPr>
          <w:spacing w:val="-1"/>
        </w:rPr>
        <w:t xml:space="preserve"> </w:t>
      </w:r>
      <w:r>
        <w:t>of</w:t>
      </w:r>
      <w:r>
        <w:rPr>
          <w:spacing w:val="-1"/>
        </w:rPr>
        <w:t xml:space="preserve"> </w:t>
      </w:r>
      <w:r>
        <w:t>the corporation for purposes set forth therein; and that, pursuant to that authority, _he executed the foregoing instrument in the name of and on behalf of said corporation as the act and deed of said corporation.</w:t>
      </w:r>
    </w:p>
    <w:p w14:paraId="5CE290DF" w14:textId="77777777" w:rsidR="00B86582" w:rsidRDefault="001876D4">
      <w:pPr>
        <w:tabs>
          <w:tab w:val="left" w:pos="10667"/>
        </w:tabs>
        <w:spacing w:before="274"/>
        <w:ind w:left="204"/>
        <w:jc w:val="both"/>
        <w:rPr>
          <w:rFonts w:ascii="Times New Roman"/>
          <w:sz w:val="24"/>
        </w:rPr>
      </w:pPr>
      <w:bookmarkStart w:id="28" w:name=",_the_partnership_described_in_said_inst"/>
      <w:bookmarkEnd w:id="28"/>
      <w:r>
        <w:rPr>
          <w:rFonts w:ascii="Times New Roman"/>
          <w:b/>
          <w:spacing w:val="13"/>
          <w:sz w:val="24"/>
        </w:rPr>
        <w:t>(</w:t>
      </w:r>
      <w:r>
        <w:rPr>
          <w:rFonts w:ascii="Times New Roman"/>
          <w:b/>
          <w:noProof/>
          <w:spacing w:val="13"/>
          <w:position w:val="-3"/>
          <w:sz w:val="24"/>
        </w:rPr>
        <w:drawing>
          <wp:inline distT="0" distB="0" distL="0" distR="0" wp14:anchorId="5CE291CF" wp14:editId="5CE291D0">
            <wp:extent cx="155194" cy="15519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55194" cy="155194"/>
                    </a:xfrm>
                    <a:prstGeom prst="rect">
                      <a:avLst/>
                    </a:prstGeom>
                  </pic:spPr>
                </pic:pic>
              </a:graphicData>
            </a:graphic>
          </wp:inline>
        </w:drawing>
      </w:r>
      <w:r>
        <w:rPr>
          <w:rFonts w:ascii="Times New Roman"/>
          <w:b/>
          <w:sz w:val="24"/>
        </w:rPr>
        <w:t>If</w:t>
      </w:r>
      <w:r>
        <w:rPr>
          <w:rFonts w:ascii="Times New Roman"/>
          <w:b/>
          <w:spacing w:val="80"/>
          <w:w w:val="150"/>
          <w:sz w:val="24"/>
        </w:rPr>
        <w:t xml:space="preserve">    </w:t>
      </w:r>
      <w:r>
        <w:rPr>
          <w:rFonts w:ascii="Times New Roman"/>
          <w:b/>
          <w:sz w:val="24"/>
        </w:rPr>
        <w:t>a</w:t>
      </w:r>
      <w:r>
        <w:rPr>
          <w:rFonts w:ascii="Times New Roman"/>
          <w:b/>
          <w:spacing w:val="80"/>
          <w:w w:val="150"/>
          <w:sz w:val="24"/>
        </w:rPr>
        <w:t xml:space="preserve">    </w:t>
      </w:r>
      <w:r>
        <w:rPr>
          <w:rFonts w:ascii="Times New Roman"/>
          <w:b/>
          <w:sz w:val="24"/>
        </w:rPr>
        <w:t>partnership):</w:t>
      </w:r>
      <w:r>
        <w:rPr>
          <w:rFonts w:ascii="Times New Roman"/>
          <w:b/>
          <w:spacing w:val="80"/>
          <w:w w:val="150"/>
          <w:sz w:val="24"/>
        </w:rPr>
        <w:t xml:space="preserve">    </w:t>
      </w:r>
      <w:r>
        <w:rPr>
          <w:rFonts w:ascii="Times New Roman"/>
          <w:sz w:val="24"/>
        </w:rPr>
        <w:t>_he</w:t>
      </w:r>
      <w:r>
        <w:rPr>
          <w:rFonts w:ascii="Times New Roman"/>
          <w:spacing w:val="80"/>
          <w:w w:val="150"/>
          <w:sz w:val="24"/>
        </w:rPr>
        <w:t xml:space="preserve">    </w:t>
      </w:r>
      <w:r>
        <w:rPr>
          <w:rFonts w:ascii="Times New Roman"/>
          <w:sz w:val="24"/>
        </w:rPr>
        <w:t>is</w:t>
      </w:r>
      <w:r>
        <w:rPr>
          <w:rFonts w:ascii="Times New Roman"/>
          <w:spacing w:val="80"/>
          <w:w w:val="150"/>
          <w:sz w:val="24"/>
        </w:rPr>
        <w:t xml:space="preserve">    </w:t>
      </w:r>
      <w:r>
        <w:rPr>
          <w:rFonts w:ascii="Times New Roman"/>
          <w:sz w:val="24"/>
        </w:rPr>
        <w:t>the</w:t>
      </w:r>
      <w:r>
        <w:rPr>
          <w:rFonts w:ascii="Times New Roman"/>
          <w:spacing w:val="563"/>
          <w:sz w:val="24"/>
        </w:rPr>
        <w:t xml:space="preserve"> </w:t>
      </w:r>
      <w:r>
        <w:rPr>
          <w:rFonts w:ascii="Times New Roman"/>
          <w:sz w:val="24"/>
          <w:u w:val="single"/>
        </w:rPr>
        <w:tab/>
      </w:r>
      <w:r>
        <w:rPr>
          <w:rFonts w:ascii="Times New Roman"/>
          <w:spacing w:val="80"/>
          <w:sz w:val="24"/>
        </w:rPr>
        <w:t xml:space="preserve">   </w:t>
      </w:r>
      <w:r>
        <w:rPr>
          <w:rFonts w:ascii="Times New Roman"/>
          <w:sz w:val="24"/>
        </w:rPr>
        <w:t>of</w:t>
      </w:r>
    </w:p>
    <w:p w14:paraId="5CE290E0" w14:textId="77777777" w:rsidR="00B86582" w:rsidRDefault="001876D4">
      <w:pPr>
        <w:tabs>
          <w:tab w:val="left" w:pos="4763"/>
        </w:tabs>
        <w:spacing w:before="2"/>
        <w:ind w:left="564" w:right="114"/>
        <w:jc w:val="both"/>
        <w:rPr>
          <w:rFonts w:ascii="Times New Roman"/>
          <w:sz w:val="24"/>
        </w:rPr>
      </w:pPr>
      <w:r>
        <w:rPr>
          <w:rFonts w:ascii="Times New Roman"/>
          <w:sz w:val="24"/>
          <w:u w:val="single"/>
        </w:rPr>
        <w:tab/>
      </w:r>
      <w:r>
        <w:rPr>
          <w:rFonts w:ascii="Times New Roman"/>
          <w:sz w:val="24"/>
        </w:rPr>
        <w:t>,</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partnership</w:t>
      </w:r>
      <w:r>
        <w:rPr>
          <w:rFonts w:ascii="Times New Roman"/>
          <w:spacing w:val="-15"/>
          <w:sz w:val="24"/>
        </w:rPr>
        <w:t xml:space="preserve"> </w:t>
      </w:r>
      <w:r>
        <w:rPr>
          <w:rFonts w:ascii="Times New Roman"/>
          <w:sz w:val="24"/>
        </w:rPr>
        <w:t>described</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said</w:t>
      </w:r>
      <w:r>
        <w:rPr>
          <w:rFonts w:ascii="Times New Roman"/>
          <w:spacing w:val="-15"/>
          <w:sz w:val="24"/>
        </w:rPr>
        <w:t xml:space="preserve"> </w:t>
      </w:r>
      <w:r>
        <w:rPr>
          <w:rFonts w:ascii="Times New Roman"/>
          <w:sz w:val="24"/>
        </w:rPr>
        <w:t>instrument;</w:t>
      </w:r>
      <w:r>
        <w:rPr>
          <w:rFonts w:ascii="Times New Roman"/>
          <w:spacing w:val="-15"/>
          <w:sz w:val="24"/>
        </w:rPr>
        <w:t xml:space="preserve"> </w:t>
      </w:r>
      <w:r>
        <w:rPr>
          <w:rFonts w:ascii="Times New Roman"/>
          <w:sz w:val="24"/>
        </w:rPr>
        <w:t>that,</w:t>
      </w:r>
      <w:r>
        <w:rPr>
          <w:rFonts w:ascii="Times New Roman"/>
          <w:spacing w:val="-15"/>
          <w:sz w:val="24"/>
        </w:rPr>
        <w:t xml:space="preserve"> </w:t>
      </w:r>
      <w:r>
        <w:rPr>
          <w:rFonts w:ascii="Times New Roman"/>
          <w:sz w:val="24"/>
        </w:rPr>
        <w:t>by</w:t>
      </w:r>
      <w:r>
        <w:rPr>
          <w:rFonts w:ascii="Times New Roman"/>
          <w:spacing w:val="-13"/>
          <w:sz w:val="24"/>
        </w:rPr>
        <w:t xml:space="preserve"> </w:t>
      </w:r>
      <w:r>
        <w:rPr>
          <w:rFonts w:ascii="Times New Roman"/>
          <w:sz w:val="24"/>
        </w:rPr>
        <w:t>the</w:t>
      </w:r>
      <w:r>
        <w:rPr>
          <w:rFonts w:ascii="Times New Roman"/>
          <w:spacing w:val="-14"/>
          <w:sz w:val="24"/>
        </w:rPr>
        <w:t xml:space="preserve"> </w:t>
      </w:r>
      <w:r>
        <w:rPr>
          <w:rFonts w:ascii="Times New Roman"/>
          <w:sz w:val="24"/>
        </w:rPr>
        <w:t>terms</w:t>
      </w:r>
      <w:r>
        <w:rPr>
          <w:rFonts w:ascii="Times New Roman"/>
          <w:spacing w:val="-13"/>
          <w:sz w:val="24"/>
        </w:rPr>
        <w:t xml:space="preserve"> </w:t>
      </w:r>
      <w:r>
        <w:rPr>
          <w:rFonts w:ascii="Times New Roman"/>
          <w:sz w:val="24"/>
        </w:rPr>
        <w:t>of</w:t>
      </w:r>
      <w:r>
        <w:rPr>
          <w:rFonts w:ascii="Times New Roman"/>
          <w:spacing w:val="-15"/>
          <w:sz w:val="24"/>
        </w:rPr>
        <w:t xml:space="preserve"> </w:t>
      </w:r>
      <w:r>
        <w:rPr>
          <w:rFonts w:ascii="Times New Roman"/>
          <w:sz w:val="24"/>
        </w:rPr>
        <w:t>said partnership, _he is authorized to execute the foregoing instrument on behalf of the partnership for purposes set forth therein; and that, pursuant to that authority, _he executed the foregoing instrument in the name of and on behalf of said partnership as the act and deed of said partnership.</w:t>
      </w:r>
    </w:p>
    <w:p w14:paraId="5CE290E1" w14:textId="77777777" w:rsidR="00B86582" w:rsidRDefault="001876D4">
      <w:pPr>
        <w:tabs>
          <w:tab w:val="left" w:pos="11373"/>
        </w:tabs>
        <w:spacing w:before="274"/>
        <w:ind w:left="563" w:right="119" w:hanging="360"/>
        <w:jc w:val="both"/>
        <w:rPr>
          <w:rFonts w:ascii="Times New Roman"/>
          <w:sz w:val="24"/>
        </w:rPr>
      </w:pPr>
      <w:r>
        <w:rPr>
          <w:rFonts w:ascii="Times New Roman"/>
          <w:b/>
          <w:spacing w:val="13"/>
          <w:sz w:val="24"/>
        </w:rPr>
        <w:t>(</w:t>
      </w:r>
      <w:r>
        <w:rPr>
          <w:rFonts w:ascii="Times New Roman"/>
          <w:b/>
          <w:noProof/>
          <w:spacing w:val="13"/>
          <w:position w:val="-3"/>
          <w:sz w:val="24"/>
        </w:rPr>
        <w:drawing>
          <wp:inline distT="0" distB="0" distL="0" distR="0" wp14:anchorId="5CE291D1" wp14:editId="5CE291D2">
            <wp:extent cx="155194" cy="15519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55194" cy="155194"/>
                    </a:xfrm>
                    <a:prstGeom prst="rect">
                      <a:avLst/>
                    </a:prstGeom>
                  </pic:spPr>
                </pic:pic>
              </a:graphicData>
            </a:graphic>
          </wp:inline>
        </w:drawing>
      </w:r>
      <w:r>
        <w:rPr>
          <w:rFonts w:ascii="Times New Roman"/>
          <w:b/>
          <w:sz w:val="24"/>
        </w:rPr>
        <w:t>If a limited liability company):</w:t>
      </w:r>
      <w:r>
        <w:rPr>
          <w:rFonts w:ascii="Times New Roman"/>
          <w:b/>
          <w:spacing w:val="40"/>
          <w:sz w:val="24"/>
        </w:rPr>
        <w:t xml:space="preserve"> </w:t>
      </w:r>
      <w:r>
        <w:rPr>
          <w:rFonts w:ascii="Times New Roman"/>
          <w:sz w:val="24"/>
        </w:rPr>
        <w:t>_he</w:t>
      </w:r>
      <w:r>
        <w:rPr>
          <w:rFonts w:ascii="Times New Roman"/>
          <w:spacing w:val="40"/>
          <w:sz w:val="24"/>
        </w:rPr>
        <w:t xml:space="preserve"> </w:t>
      </w:r>
      <w:r>
        <w:rPr>
          <w:rFonts w:ascii="Times New Roman"/>
          <w:sz w:val="24"/>
        </w:rPr>
        <w:t>is</w:t>
      </w:r>
      <w:r>
        <w:rPr>
          <w:rFonts w:ascii="Times New Roman"/>
          <w:spacing w:val="40"/>
          <w:sz w:val="24"/>
        </w:rPr>
        <w:t xml:space="preserve"> </w:t>
      </w:r>
      <w:r>
        <w:rPr>
          <w:rFonts w:ascii="Times New Roman"/>
          <w:sz w:val="24"/>
        </w:rPr>
        <w:t>a</w:t>
      </w:r>
      <w:r>
        <w:rPr>
          <w:rFonts w:ascii="Times New Roman"/>
          <w:spacing w:val="40"/>
          <w:sz w:val="24"/>
        </w:rPr>
        <w:t xml:space="preserve"> </w:t>
      </w:r>
      <w:r>
        <w:rPr>
          <w:rFonts w:ascii="Times New Roman"/>
          <w:sz w:val="24"/>
        </w:rPr>
        <w:t>duly</w:t>
      </w:r>
      <w:r>
        <w:rPr>
          <w:rFonts w:ascii="Times New Roman"/>
          <w:spacing w:val="40"/>
          <w:sz w:val="24"/>
        </w:rPr>
        <w:t xml:space="preserve"> </w:t>
      </w:r>
      <w:r>
        <w:rPr>
          <w:rFonts w:ascii="Times New Roman"/>
          <w:sz w:val="24"/>
        </w:rPr>
        <w:t>authorized</w:t>
      </w:r>
      <w:r>
        <w:rPr>
          <w:rFonts w:ascii="Times New Roman"/>
          <w:spacing w:val="40"/>
          <w:sz w:val="24"/>
        </w:rPr>
        <w:t xml:space="preserve"> </w:t>
      </w:r>
      <w:r>
        <w:rPr>
          <w:rFonts w:ascii="Times New Roman"/>
          <w:sz w:val="24"/>
        </w:rPr>
        <w:t>member</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_</w:t>
      </w:r>
      <w:r>
        <w:rPr>
          <w:rFonts w:ascii="Times New Roman"/>
          <w:sz w:val="24"/>
          <w:u w:val="single"/>
        </w:rPr>
        <w:tab/>
      </w:r>
      <w:r>
        <w:rPr>
          <w:rFonts w:ascii="Times New Roman"/>
          <w:spacing w:val="-10"/>
          <w:sz w:val="24"/>
        </w:rPr>
        <w:t xml:space="preserve">, </w:t>
      </w:r>
      <w:r>
        <w:rPr>
          <w:rFonts w:ascii="Times New Roman"/>
          <w:sz w:val="24"/>
        </w:rPr>
        <w:t>LLC, the limited liability company described in said instrument; that _he is authorized to execute the foregoing instrument on behalf of the limited liability company for purposes set forth therein; and that, pursuant to that authority,</w:t>
      </w:r>
      <w:r>
        <w:rPr>
          <w:rFonts w:ascii="Times New Roman"/>
          <w:spacing w:val="-5"/>
          <w:sz w:val="24"/>
        </w:rPr>
        <w:t xml:space="preserve"> </w:t>
      </w:r>
      <w:r>
        <w:rPr>
          <w:rFonts w:ascii="Times New Roman"/>
          <w:sz w:val="24"/>
        </w:rPr>
        <w:t>_he</w:t>
      </w:r>
      <w:r>
        <w:rPr>
          <w:rFonts w:ascii="Times New Roman"/>
          <w:spacing w:val="-6"/>
          <w:sz w:val="24"/>
        </w:rPr>
        <w:t xml:space="preserve"> </w:t>
      </w:r>
      <w:r>
        <w:rPr>
          <w:rFonts w:ascii="Times New Roman"/>
          <w:sz w:val="24"/>
        </w:rPr>
        <w:t>executed</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foregoing</w:t>
      </w:r>
      <w:r>
        <w:rPr>
          <w:rFonts w:ascii="Times New Roman"/>
          <w:spacing w:val="-5"/>
          <w:sz w:val="24"/>
        </w:rPr>
        <w:t xml:space="preserve"> </w:t>
      </w:r>
      <w:r>
        <w:rPr>
          <w:rFonts w:ascii="Times New Roman"/>
          <w:sz w:val="24"/>
        </w:rPr>
        <w:t>instrument</w:t>
      </w:r>
      <w:r>
        <w:rPr>
          <w:rFonts w:ascii="Times New Roman"/>
          <w:spacing w:val="-4"/>
          <w:sz w:val="24"/>
        </w:rPr>
        <w:t xml:space="preserve"> </w:t>
      </w:r>
      <w:r>
        <w:rPr>
          <w:rFonts w:ascii="Times New Roman"/>
          <w:sz w:val="24"/>
        </w:rPr>
        <w:t>in</w:t>
      </w:r>
      <w:r>
        <w:rPr>
          <w:rFonts w:ascii="Times New Roman"/>
          <w:spacing w:val="-5"/>
          <w:sz w:val="24"/>
        </w:rPr>
        <w:t xml:space="preserve"> </w:t>
      </w:r>
      <w:r>
        <w:rPr>
          <w:rFonts w:ascii="Times New Roman"/>
          <w:sz w:val="24"/>
        </w:rPr>
        <w:t>the</w:t>
      </w:r>
      <w:r>
        <w:rPr>
          <w:rFonts w:ascii="Times New Roman"/>
          <w:spacing w:val="-8"/>
          <w:sz w:val="24"/>
        </w:rPr>
        <w:t xml:space="preserve"> </w:t>
      </w:r>
      <w:r>
        <w:rPr>
          <w:rFonts w:ascii="Times New Roman"/>
          <w:sz w:val="24"/>
        </w:rPr>
        <w:t>name</w:t>
      </w:r>
      <w:r>
        <w:rPr>
          <w:rFonts w:ascii="Times New Roman"/>
          <w:spacing w:val="-8"/>
          <w:sz w:val="24"/>
        </w:rPr>
        <w:t xml:space="preserve"> </w:t>
      </w:r>
      <w:r>
        <w:rPr>
          <w:rFonts w:ascii="Times New Roman"/>
          <w:sz w:val="24"/>
        </w:rPr>
        <w:t>of</w:t>
      </w:r>
      <w:r>
        <w:rPr>
          <w:rFonts w:ascii="Times New Roman"/>
          <w:spacing w:val="-6"/>
          <w:sz w:val="24"/>
        </w:rPr>
        <w:t xml:space="preserve"> </w:t>
      </w:r>
      <w:r>
        <w:rPr>
          <w:rFonts w:ascii="Times New Roman"/>
          <w:sz w:val="24"/>
        </w:rPr>
        <w:t>and</w:t>
      </w:r>
      <w:r>
        <w:rPr>
          <w:rFonts w:ascii="Times New Roman"/>
          <w:spacing w:val="-2"/>
          <w:sz w:val="24"/>
        </w:rPr>
        <w:t xml:space="preserve"> </w:t>
      </w:r>
      <w:r>
        <w:rPr>
          <w:rFonts w:ascii="Times New Roman"/>
          <w:sz w:val="24"/>
        </w:rPr>
        <w:t>on</w:t>
      </w:r>
      <w:r>
        <w:rPr>
          <w:rFonts w:ascii="Times New Roman"/>
          <w:spacing w:val="-5"/>
          <w:sz w:val="24"/>
        </w:rPr>
        <w:t xml:space="preserve"> </w:t>
      </w:r>
      <w:r>
        <w:rPr>
          <w:rFonts w:ascii="Times New Roman"/>
          <w:sz w:val="24"/>
        </w:rPr>
        <w:t>behalf</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said</w:t>
      </w:r>
      <w:r>
        <w:rPr>
          <w:rFonts w:ascii="Times New Roman"/>
          <w:spacing w:val="-5"/>
          <w:sz w:val="24"/>
        </w:rPr>
        <w:t xml:space="preserve"> </w:t>
      </w:r>
      <w:r>
        <w:rPr>
          <w:rFonts w:ascii="Times New Roman"/>
          <w:sz w:val="24"/>
        </w:rPr>
        <w:t>limited</w:t>
      </w:r>
      <w:r>
        <w:rPr>
          <w:rFonts w:ascii="Times New Roman"/>
          <w:spacing w:val="-7"/>
          <w:sz w:val="24"/>
        </w:rPr>
        <w:t xml:space="preserve"> </w:t>
      </w:r>
      <w:r>
        <w:rPr>
          <w:rFonts w:ascii="Times New Roman"/>
          <w:sz w:val="24"/>
        </w:rPr>
        <w:t>liability</w:t>
      </w:r>
      <w:r>
        <w:rPr>
          <w:rFonts w:ascii="Times New Roman"/>
          <w:spacing w:val="-5"/>
          <w:sz w:val="24"/>
        </w:rPr>
        <w:t xml:space="preserve"> </w:t>
      </w:r>
      <w:r>
        <w:rPr>
          <w:rFonts w:ascii="Times New Roman"/>
          <w:sz w:val="24"/>
        </w:rPr>
        <w:t>company</w:t>
      </w:r>
      <w:r>
        <w:rPr>
          <w:rFonts w:ascii="Times New Roman"/>
          <w:spacing w:val="-5"/>
          <w:sz w:val="24"/>
        </w:rPr>
        <w:t xml:space="preserve"> </w:t>
      </w:r>
      <w:r>
        <w:rPr>
          <w:rFonts w:ascii="Times New Roman"/>
          <w:sz w:val="24"/>
        </w:rPr>
        <w:t>as the act and deed of said limited liability company.</w:t>
      </w:r>
    </w:p>
    <w:p w14:paraId="5CE290E2" w14:textId="77777777" w:rsidR="00B86582" w:rsidRDefault="00B86582">
      <w:pPr>
        <w:pStyle w:val="BodyText"/>
        <w:rPr>
          <w:rFonts w:ascii="Times New Roman"/>
          <w:sz w:val="24"/>
        </w:rPr>
      </w:pPr>
    </w:p>
    <w:p w14:paraId="5CE290E3" w14:textId="77777777" w:rsidR="00B86582" w:rsidRDefault="00B86582">
      <w:pPr>
        <w:pStyle w:val="BodyText"/>
        <w:rPr>
          <w:rFonts w:ascii="Times New Roman"/>
          <w:sz w:val="24"/>
        </w:rPr>
      </w:pPr>
    </w:p>
    <w:p w14:paraId="5CE290E4" w14:textId="77777777" w:rsidR="00B86582" w:rsidRDefault="00B86582">
      <w:pPr>
        <w:pStyle w:val="BodyText"/>
        <w:spacing w:before="252"/>
        <w:rPr>
          <w:rFonts w:ascii="Times New Roman"/>
          <w:sz w:val="24"/>
        </w:rPr>
      </w:pPr>
    </w:p>
    <w:p w14:paraId="5CE290E5" w14:textId="77777777" w:rsidR="00B86582" w:rsidRDefault="001876D4">
      <w:pPr>
        <w:ind w:left="204"/>
        <w:jc w:val="both"/>
        <w:rPr>
          <w:rFonts w:ascii="Times New Roman"/>
          <w:b/>
          <w:sz w:val="24"/>
        </w:rPr>
      </w:pPr>
      <w:bookmarkStart w:id="29" w:name="Notary_Public"/>
      <w:bookmarkEnd w:id="29"/>
      <w:r>
        <w:rPr>
          <w:rFonts w:ascii="Times New Roman"/>
          <w:b/>
          <w:sz w:val="24"/>
        </w:rPr>
        <w:t>Notary</w:t>
      </w:r>
      <w:r>
        <w:rPr>
          <w:rFonts w:ascii="Times New Roman"/>
          <w:b/>
          <w:spacing w:val="-3"/>
          <w:sz w:val="24"/>
        </w:rPr>
        <w:t xml:space="preserve"> </w:t>
      </w:r>
      <w:r>
        <w:rPr>
          <w:rFonts w:ascii="Times New Roman"/>
          <w:b/>
          <w:spacing w:val="-2"/>
          <w:sz w:val="24"/>
        </w:rPr>
        <w:t>Public</w:t>
      </w:r>
    </w:p>
    <w:p w14:paraId="5CE290E6" w14:textId="77777777" w:rsidR="00B86582" w:rsidRDefault="00B86582">
      <w:pPr>
        <w:pStyle w:val="BodyText"/>
        <w:rPr>
          <w:rFonts w:ascii="Times New Roman"/>
          <w:b/>
          <w:sz w:val="24"/>
        </w:rPr>
      </w:pPr>
    </w:p>
    <w:p w14:paraId="5CE290E7" w14:textId="77777777" w:rsidR="00B86582" w:rsidRDefault="001876D4">
      <w:pPr>
        <w:tabs>
          <w:tab w:val="left" w:pos="5119"/>
          <w:tab w:val="left" w:pos="5783"/>
          <w:tab w:val="left" w:pos="10521"/>
        </w:tabs>
        <w:ind w:left="204"/>
        <w:jc w:val="both"/>
        <w:rPr>
          <w:rFonts w:ascii="Times New Roman"/>
          <w:b/>
          <w:sz w:val="24"/>
        </w:rPr>
      </w:pPr>
      <w:r>
        <w:rPr>
          <w:rFonts w:ascii="Times New Roman"/>
          <w:b/>
          <w:sz w:val="24"/>
        </w:rPr>
        <w:t>Registration</w:t>
      </w:r>
      <w:r>
        <w:rPr>
          <w:rFonts w:ascii="Times New Roman"/>
          <w:b/>
          <w:spacing w:val="-6"/>
          <w:sz w:val="24"/>
        </w:rPr>
        <w:t xml:space="preserve"> </w:t>
      </w:r>
      <w:r>
        <w:rPr>
          <w:rFonts w:ascii="Times New Roman"/>
          <w:b/>
          <w:spacing w:val="-5"/>
          <w:sz w:val="24"/>
        </w:rPr>
        <w:t>No.</w:t>
      </w:r>
      <w:r>
        <w:rPr>
          <w:rFonts w:ascii="Times New Roman"/>
          <w:b/>
          <w:sz w:val="24"/>
          <w:u w:val="thick"/>
        </w:rPr>
        <w:tab/>
      </w:r>
      <w:r>
        <w:rPr>
          <w:rFonts w:ascii="Times New Roman"/>
          <w:b/>
          <w:sz w:val="24"/>
        </w:rPr>
        <w:tab/>
        <w:t>State</w:t>
      </w:r>
      <w:r>
        <w:rPr>
          <w:rFonts w:ascii="Times New Roman"/>
          <w:b/>
          <w:spacing w:val="-5"/>
          <w:sz w:val="24"/>
        </w:rPr>
        <w:t xml:space="preserve"> of:</w:t>
      </w:r>
      <w:r>
        <w:rPr>
          <w:rFonts w:ascii="Times New Roman"/>
          <w:b/>
          <w:sz w:val="24"/>
          <w:u w:val="thick"/>
        </w:rPr>
        <w:tab/>
      </w:r>
    </w:p>
    <w:p w14:paraId="5CE290E8" w14:textId="77777777" w:rsidR="00B86582" w:rsidRDefault="00B86582">
      <w:pPr>
        <w:jc w:val="both"/>
        <w:rPr>
          <w:rFonts w:ascii="Times New Roman"/>
          <w:sz w:val="24"/>
        </w:rPr>
        <w:sectPr w:rsidR="00B86582" w:rsidSect="00387487">
          <w:pgSz w:w="12240" w:h="15840"/>
          <w:pgMar w:top="1640" w:right="380" w:bottom="1020" w:left="300" w:header="288" w:footer="288" w:gutter="0"/>
          <w:cols w:space="720"/>
          <w:docGrid w:linePitch="299"/>
        </w:sectPr>
      </w:pPr>
    </w:p>
    <w:p w14:paraId="5CE290E9" w14:textId="77777777" w:rsidR="00B86582" w:rsidRDefault="001876D4">
      <w:pPr>
        <w:spacing w:before="82"/>
        <w:ind w:left="3223" w:right="3140"/>
        <w:jc w:val="center"/>
        <w:rPr>
          <w:b/>
          <w:sz w:val="24"/>
        </w:rPr>
      </w:pPr>
      <w:bookmarkStart w:id="30" w:name="Attachment_1"/>
      <w:bookmarkEnd w:id="30"/>
      <w:r>
        <w:rPr>
          <w:b/>
          <w:sz w:val="24"/>
        </w:rPr>
        <w:lastRenderedPageBreak/>
        <w:t>Attachment</w:t>
      </w:r>
      <w:r>
        <w:rPr>
          <w:b/>
          <w:spacing w:val="-3"/>
          <w:sz w:val="24"/>
        </w:rPr>
        <w:t xml:space="preserve"> </w:t>
      </w:r>
      <w:r>
        <w:rPr>
          <w:b/>
          <w:spacing w:val="-10"/>
          <w:sz w:val="24"/>
        </w:rPr>
        <w:t>1</w:t>
      </w:r>
    </w:p>
    <w:p w14:paraId="5CE290EA" w14:textId="77777777" w:rsidR="00B86582" w:rsidRDefault="001876D4">
      <w:pPr>
        <w:spacing w:before="240"/>
        <w:ind w:left="3221" w:right="3140"/>
        <w:jc w:val="center"/>
        <w:rPr>
          <w:b/>
          <w:sz w:val="24"/>
        </w:rPr>
      </w:pPr>
      <w:r>
        <w:rPr>
          <w:b/>
          <w:sz w:val="24"/>
        </w:rPr>
        <w:t>MWBE</w:t>
      </w:r>
      <w:r>
        <w:rPr>
          <w:b/>
          <w:spacing w:val="-1"/>
          <w:sz w:val="24"/>
        </w:rPr>
        <w:t xml:space="preserve"> </w:t>
      </w:r>
      <w:r>
        <w:rPr>
          <w:b/>
          <w:sz w:val="24"/>
        </w:rPr>
        <w:t>and</w:t>
      </w:r>
      <w:r>
        <w:rPr>
          <w:b/>
          <w:spacing w:val="-2"/>
          <w:sz w:val="24"/>
        </w:rPr>
        <w:t xml:space="preserve"> </w:t>
      </w:r>
      <w:r>
        <w:rPr>
          <w:b/>
          <w:sz w:val="24"/>
        </w:rPr>
        <w:t>SDVOB</w:t>
      </w:r>
      <w:r>
        <w:rPr>
          <w:b/>
          <w:spacing w:val="-1"/>
          <w:sz w:val="24"/>
        </w:rPr>
        <w:t xml:space="preserve"> </w:t>
      </w:r>
      <w:r>
        <w:rPr>
          <w:b/>
          <w:spacing w:val="-2"/>
          <w:sz w:val="24"/>
        </w:rPr>
        <w:t>Requirements</w:t>
      </w:r>
    </w:p>
    <w:p w14:paraId="5CE290EB" w14:textId="77777777" w:rsidR="00B86582" w:rsidRDefault="00B86582">
      <w:pPr>
        <w:pStyle w:val="BodyText"/>
        <w:spacing w:before="241"/>
        <w:rPr>
          <w:b/>
        </w:rPr>
      </w:pPr>
    </w:p>
    <w:p w14:paraId="5CE290EC" w14:textId="77777777" w:rsidR="00B86582" w:rsidRDefault="001876D4">
      <w:pPr>
        <w:pStyle w:val="Heading2"/>
        <w:numPr>
          <w:ilvl w:val="0"/>
          <w:numId w:val="7"/>
        </w:numPr>
        <w:tabs>
          <w:tab w:val="left" w:pos="1441"/>
        </w:tabs>
        <w:ind w:left="1441" w:hanging="301"/>
      </w:pPr>
      <w:bookmarkStart w:id="31" w:name="1._MWBE_GOALS"/>
      <w:bookmarkEnd w:id="31"/>
      <w:r>
        <w:t>MWBE</w:t>
      </w:r>
      <w:r>
        <w:rPr>
          <w:spacing w:val="-9"/>
        </w:rPr>
        <w:t xml:space="preserve"> </w:t>
      </w:r>
      <w:r>
        <w:rPr>
          <w:spacing w:val="-4"/>
        </w:rPr>
        <w:t>GOALS</w:t>
      </w:r>
    </w:p>
    <w:p w14:paraId="5CE290ED" w14:textId="77777777" w:rsidR="00B86582" w:rsidRDefault="001876D4">
      <w:pPr>
        <w:spacing w:before="251"/>
        <w:ind w:left="1140"/>
      </w:pPr>
      <w:r>
        <w:t>[</w:t>
      </w:r>
      <w:r>
        <w:rPr>
          <w:i/>
          <w:color w:val="000000"/>
          <w:highlight w:val="yellow"/>
        </w:rPr>
        <w:t>The</w:t>
      </w:r>
      <w:r>
        <w:rPr>
          <w:i/>
          <w:color w:val="000000"/>
          <w:spacing w:val="-12"/>
          <w:highlight w:val="yellow"/>
        </w:rPr>
        <w:t xml:space="preserve"> </w:t>
      </w:r>
      <w:r>
        <w:rPr>
          <w:i/>
          <w:color w:val="000000"/>
          <w:highlight w:val="yellow"/>
        </w:rPr>
        <w:t>following</w:t>
      </w:r>
      <w:r>
        <w:rPr>
          <w:i/>
          <w:color w:val="000000"/>
          <w:spacing w:val="-6"/>
          <w:highlight w:val="yellow"/>
        </w:rPr>
        <w:t xml:space="preserve"> </w:t>
      </w:r>
      <w:r>
        <w:rPr>
          <w:i/>
          <w:color w:val="000000"/>
          <w:highlight w:val="yellow"/>
        </w:rPr>
        <w:t>language</w:t>
      </w:r>
      <w:r>
        <w:rPr>
          <w:i/>
          <w:color w:val="000000"/>
          <w:spacing w:val="-10"/>
          <w:highlight w:val="yellow"/>
        </w:rPr>
        <w:t xml:space="preserve"> </w:t>
      </w:r>
      <w:r>
        <w:rPr>
          <w:i/>
          <w:color w:val="000000"/>
          <w:highlight w:val="yellow"/>
        </w:rPr>
        <w:t>applies</w:t>
      </w:r>
      <w:r>
        <w:rPr>
          <w:i/>
          <w:color w:val="000000"/>
          <w:spacing w:val="-7"/>
          <w:highlight w:val="yellow"/>
        </w:rPr>
        <w:t xml:space="preserve"> </w:t>
      </w:r>
      <w:r>
        <w:rPr>
          <w:i/>
          <w:color w:val="000000"/>
          <w:highlight w:val="yellow"/>
        </w:rPr>
        <w:t>if</w:t>
      </w:r>
      <w:r>
        <w:rPr>
          <w:i/>
          <w:color w:val="000000"/>
          <w:spacing w:val="-4"/>
          <w:highlight w:val="yellow"/>
        </w:rPr>
        <w:t xml:space="preserve"> </w:t>
      </w:r>
      <w:r>
        <w:rPr>
          <w:i/>
          <w:color w:val="000000"/>
          <w:highlight w:val="yellow"/>
        </w:rPr>
        <w:t>the</w:t>
      </w:r>
      <w:r>
        <w:rPr>
          <w:i/>
          <w:color w:val="000000"/>
          <w:spacing w:val="-8"/>
          <w:highlight w:val="yellow"/>
        </w:rPr>
        <w:t xml:space="preserve"> </w:t>
      </w:r>
      <w:r>
        <w:rPr>
          <w:i/>
          <w:color w:val="000000"/>
          <w:highlight w:val="yellow"/>
        </w:rPr>
        <w:t>Engagement</w:t>
      </w:r>
      <w:r>
        <w:rPr>
          <w:i/>
          <w:color w:val="000000"/>
          <w:spacing w:val="-5"/>
          <w:highlight w:val="yellow"/>
        </w:rPr>
        <w:t xml:space="preserve"> </w:t>
      </w:r>
      <w:r>
        <w:rPr>
          <w:i/>
          <w:color w:val="000000"/>
          <w:highlight w:val="yellow"/>
        </w:rPr>
        <w:t>Agreement</w:t>
      </w:r>
      <w:r>
        <w:rPr>
          <w:i/>
          <w:color w:val="000000"/>
          <w:spacing w:val="-4"/>
          <w:highlight w:val="yellow"/>
        </w:rPr>
        <w:t xml:space="preserve"> </w:t>
      </w:r>
      <w:r>
        <w:rPr>
          <w:i/>
          <w:color w:val="000000"/>
          <w:highlight w:val="yellow"/>
        </w:rPr>
        <w:t>includes</w:t>
      </w:r>
      <w:r>
        <w:rPr>
          <w:i/>
          <w:color w:val="000000"/>
          <w:spacing w:val="-7"/>
          <w:highlight w:val="yellow"/>
        </w:rPr>
        <w:t xml:space="preserve"> </w:t>
      </w:r>
      <w:r>
        <w:rPr>
          <w:i/>
          <w:color w:val="000000"/>
          <w:highlight w:val="yellow"/>
        </w:rPr>
        <w:t>MWBE</w:t>
      </w:r>
      <w:r>
        <w:rPr>
          <w:i/>
          <w:color w:val="000000"/>
          <w:spacing w:val="-8"/>
          <w:highlight w:val="yellow"/>
        </w:rPr>
        <w:t xml:space="preserve"> </w:t>
      </w:r>
      <w:r>
        <w:rPr>
          <w:i/>
          <w:color w:val="000000"/>
          <w:spacing w:val="-2"/>
          <w:highlight w:val="yellow"/>
        </w:rPr>
        <w:t>goals</w:t>
      </w:r>
      <w:r>
        <w:rPr>
          <w:i/>
          <w:color w:val="000000"/>
          <w:spacing w:val="-2"/>
        </w:rPr>
        <w:t>.</w:t>
      </w:r>
      <w:r>
        <w:rPr>
          <w:color w:val="000000"/>
          <w:spacing w:val="-2"/>
        </w:rPr>
        <w:t>]</w:t>
      </w:r>
    </w:p>
    <w:p w14:paraId="5CE290EE" w14:textId="77777777" w:rsidR="00B86582" w:rsidRDefault="00B86582">
      <w:pPr>
        <w:pStyle w:val="BodyText"/>
      </w:pPr>
    </w:p>
    <w:p w14:paraId="5CE290EF" w14:textId="77777777" w:rsidR="00B86582" w:rsidRDefault="001876D4">
      <w:pPr>
        <w:pStyle w:val="Heading2"/>
        <w:ind w:left="1140" w:right="1268"/>
      </w:pPr>
      <w:r>
        <w:t>CONTRACTOR REQUIREMENTS AND PROCEDURES FOR PARTICIPATION BY NEW YORK</w:t>
      </w:r>
      <w:r>
        <w:rPr>
          <w:spacing w:val="-5"/>
        </w:rPr>
        <w:t xml:space="preserve"> </w:t>
      </w:r>
      <w:r>
        <w:t>STATE</w:t>
      </w:r>
      <w:r>
        <w:rPr>
          <w:spacing w:val="-7"/>
        </w:rPr>
        <w:t xml:space="preserve"> </w:t>
      </w:r>
      <w:r>
        <w:t>CERTIFIED</w:t>
      </w:r>
      <w:r>
        <w:rPr>
          <w:spacing w:val="-5"/>
        </w:rPr>
        <w:t xml:space="preserve"> </w:t>
      </w:r>
      <w:r>
        <w:t>MINORITY-</w:t>
      </w:r>
      <w:r>
        <w:rPr>
          <w:spacing w:val="-7"/>
        </w:rPr>
        <w:t xml:space="preserve"> </w:t>
      </w:r>
      <w:r>
        <w:t>AND</w:t>
      </w:r>
      <w:r>
        <w:rPr>
          <w:spacing w:val="-5"/>
        </w:rPr>
        <w:t xml:space="preserve"> </w:t>
      </w:r>
      <w:r>
        <w:t>WOMEN-OWNED</w:t>
      </w:r>
      <w:r>
        <w:rPr>
          <w:spacing w:val="-5"/>
        </w:rPr>
        <w:t xml:space="preserve"> </w:t>
      </w:r>
      <w:r>
        <w:t>BUSINESS</w:t>
      </w:r>
      <w:r>
        <w:rPr>
          <w:spacing w:val="-5"/>
        </w:rPr>
        <w:t xml:space="preserve"> </w:t>
      </w:r>
      <w:r>
        <w:t>ENTERPRISES AND</w:t>
      </w:r>
      <w:r>
        <w:rPr>
          <w:spacing w:val="-3"/>
        </w:rPr>
        <w:t xml:space="preserve"> </w:t>
      </w:r>
      <w:r>
        <w:t>EQUAL</w:t>
      </w:r>
      <w:r>
        <w:rPr>
          <w:spacing w:val="-5"/>
        </w:rPr>
        <w:t xml:space="preserve"> </w:t>
      </w:r>
      <w:r>
        <w:t>EMPLOYMENT</w:t>
      </w:r>
      <w:r>
        <w:rPr>
          <w:spacing w:val="-5"/>
        </w:rPr>
        <w:t xml:space="preserve"> </w:t>
      </w:r>
      <w:r>
        <w:t>OPPORTUNITIES</w:t>
      </w:r>
      <w:r>
        <w:rPr>
          <w:spacing w:val="-3"/>
        </w:rPr>
        <w:t xml:space="preserve"> </w:t>
      </w:r>
      <w:r>
        <w:t>FOR</w:t>
      </w:r>
      <w:r>
        <w:rPr>
          <w:spacing w:val="-6"/>
        </w:rPr>
        <w:t xml:space="preserve"> </w:t>
      </w:r>
      <w:r>
        <w:t>MINORITY</w:t>
      </w:r>
      <w:r>
        <w:rPr>
          <w:spacing w:val="-5"/>
        </w:rPr>
        <w:t xml:space="preserve"> </w:t>
      </w:r>
      <w:r>
        <w:t>GROUP</w:t>
      </w:r>
      <w:r>
        <w:rPr>
          <w:spacing w:val="-3"/>
        </w:rPr>
        <w:t xml:space="preserve"> </w:t>
      </w:r>
      <w:r>
        <w:t>MEMBERS</w:t>
      </w:r>
      <w:r>
        <w:rPr>
          <w:spacing w:val="-5"/>
        </w:rPr>
        <w:t xml:space="preserve"> </w:t>
      </w:r>
      <w:r>
        <w:t xml:space="preserve">AND </w:t>
      </w:r>
      <w:r>
        <w:rPr>
          <w:spacing w:val="-2"/>
        </w:rPr>
        <w:t>WOMEN</w:t>
      </w:r>
    </w:p>
    <w:p w14:paraId="5CE290F0" w14:textId="77777777" w:rsidR="00B86582" w:rsidRDefault="00B86582">
      <w:pPr>
        <w:pStyle w:val="BodyText"/>
        <w:rPr>
          <w:b/>
        </w:rPr>
      </w:pPr>
    </w:p>
    <w:p w14:paraId="5CE290F1" w14:textId="77777777" w:rsidR="00B86582" w:rsidRDefault="00B86582">
      <w:pPr>
        <w:pStyle w:val="BodyText"/>
        <w:spacing w:before="249"/>
        <w:rPr>
          <w:b/>
        </w:rPr>
      </w:pPr>
    </w:p>
    <w:p w14:paraId="5CE290F2" w14:textId="77777777" w:rsidR="00B86582" w:rsidRDefault="001876D4">
      <w:pPr>
        <w:pStyle w:val="ListParagraph"/>
        <w:numPr>
          <w:ilvl w:val="0"/>
          <w:numId w:val="6"/>
        </w:numPr>
        <w:tabs>
          <w:tab w:val="left" w:pos="1499"/>
        </w:tabs>
        <w:ind w:hanging="359"/>
        <w:jc w:val="left"/>
        <w:rPr>
          <w:b/>
        </w:rPr>
      </w:pPr>
      <w:r>
        <w:rPr>
          <w:b/>
        </w:rPr>
        <w:t>New</w:t>
      </w:r>
      <w:r>
        <w:rPr>
          <w:b/>
          <w:spacing w:val="-1"/>
        </w:rPr>
        <w:t xml:space="preserve"> </w:t>
      </w:r>
      <w:r>
        <w:rPr>
          <w:b/>
        </w:rPr>
        <w:t>York</w:t>
      </w:r>
      <w:r>
        <w:rPr>
          <w:b/>
          <w:spacing w:val="-6"/>
        </w:rPr>
        <w:t xml:space="preserve"> </w:t>
      </w:r>
      <w:r>
        <w:rPr>
          <w:b/>
        </w:rPr>
        <w:t>State</w:t>
      </w:r>
      <w:r>
        <w:rPr>
          <w:b/>
          <w:spacing w:val="-4"/>
        </w:rPr>
        <w:t xml:space="preserve"> </w:t>
      </w:r>
      <w:r>
        <w:rPr>
          <w:b/>
          <w:spacing w:val="-5"/>
        </w:rPr>
        <w:t>Law</w:t>
      </w:r>
    </w:p>
    <w:p w14:paraId="5CE290F3" w14:textId="77777777" w:rsidR="00B86582" w:rsidRDefault="001876D4">
      <w:pPr>
        <w:pStyle w:val="BodyText"/>
        <w:spacing w:before="4"/>
        <w:ind w:left="1499" w:right="1274"/>
      </w:pPr>
      <w:r>
        <w:t>Pursuant</w:t>
      </w:r>
      <w:r>
        <w:rPr>
          <w:spacing w:val="-2"/>
        </w:rPr>
        <w:t xml:space="preserve"> </w:t>
      </w:r>
      <w:r>
        <w:t>to</w:t>
      </w:r>
      <w:r>
        <w:rPr>
          <w:spacing w:val="-4"/>
        </w:rPr>
        <w:t xml:space="preserve"> </w:t>
      </w:r>
      <w:r>
        <w:t>New</w:t>
      </w:r>
      <w:r>
        <w:rPr>
          <w:spacing w:val="-2"/>
        </w:rPr>
        <w:t xml:space="preserve"> </w:t>
      </w:r>
      <w:r>
        <w:t>York</w:t>
      </w:r>
      <w:r>
        <w:rPr>
          <w:spacing w:val="-4"/>
        </w:rPr>
        <w:t xml:space="preserve"> </w:t>
      </w:r>
      <w:r>
        <w:t>State</w:t>
      </w:r>
      <w:r>
        <w:rPr>
          <w:spacing w:val="-2"/>
        </w:rPr>
        <w:t xml:space="preserve"> </w:t>
      </w:r>
      <w:r>
        <w:t>Executive</w:t>
      </w:r>
      <w:r>
        <w:rPr>
          <w:spacing w:val="-2"/>
        </w:rPr>
        <w:t xml:space="preserve"> </w:t>
      </w:r>
      <w:r>
        <w:t>Law</w:t>
      </w:r>
      <w:r>
        <w:rPr>
          <w:spacing w:val="-5"/>
        </w:rPr>
        <w:t xml:space="preserve"> </w:t>
      </w:r>
      <w:r>
        <w:t>Article</w:t>
      </w:r>
      <w:r>
        <w:rPr>
          <w:spacing w:val="-2"/>
        </w:rPr>
        <w:t xml:space="preserve"> </w:t>
      </w:r>
      <w:r>
        <w:t>15-A</w:t>
      </w:r>
      <w:r>
        <w:rPr>
          <w:spacing w:val="-2"/>
        </w:rPr>
        <w:t xml:space="preserve"> </w:t>
      </w:r>
      <w:r>
        <w:t>and</w:t>
      </w:r>
      <w:r>
        <w:rPr>
          <w:spacing w:val="-4"/>
        </w:rPr>
        <w:t xml:space="preserve"> </w:t>
      </w:r>
      <w:r>
        <w:t>Parts</w:t>
      </w:r>
      <w:r>
        <w:rPr>
          <w:spacing w:val="-4"/>
        </w:rPr>
        <w:t xml:space="preserve"> </w:t>
      </w:r>
      <w:r>
        <w:t>140-145</w:t>
      </w:r>
      <w:r>
        <w:rPr>
          <w:spacing w:val="-2"/>
        </w:rPr>
        <w:t xml:space="preserve"> </w:t>
      </w:r>
      <w:r>
        <w:t>of</w:t>
      </w:r>
      <w:r>
        <w:rPr>
          <w:spacing w:val="-2"/>
        </w:rPr>
        <w:t xml:space="preserve"> </w:t>
      </w:r>
      <w:r>
        <w:t>Title</w:t>
      </w:r>
      <w:r>
        <w:rPr>
          <w:spacing w:val="-2"/>
        </w:rPr>
        <w:t xml:space="preserve"> </w:t>
      </w:r>
      <w:r>
        <w:t>5</w:t>
      </w:r>
      <w:r>
        <w:rPr>
          <w:spacing w:val="-4"/>
        </w:rPr>
        <w:t xml:space="preserve"> </w:t>
      </w:r>
      <w:r>
        <w:t>of</w:t>
      </w:r>
      <w:r>
        <w:rPr>
          <w:spacing w:val="-2"/>
        </w:rPr>
        <w:t xml:space="preserve"> </w:t>
      </w:r>
      <w:r>
        <w:t>the New York Codes, Rules and Regulations (“NYCRR”), the Authorized User is required to promote opportunities for the maximum feasible participation of New York State-certified Minority- and Women-owned Business Enterprises (“MWBEs”) and the employment of minority group members and women in the performance of Authorized User contracts.</w:t>
      </w:r>
    </w:p>
    <w:p w14:paraId="5CE290F4" w14:textId="77777777" w:rsidR="00B86582" w:rsidRDefault="001876D4">
      <w:pPr>
        <w:pStyle w:val="ListParagraph"/>
        <w:numPr>
          <w:ilvl w:val="0"/>
          <w:numId w:val="6"/>
        </w:numPr>
        <w:tabs>
          <w:tab w:val="left" w:pos="2047"/>
        </w:tabs>
        <w:spacing w:before="249"/>
        <w:ind w:left="2047" w:hanging="547"/>
        <w:jc w:val="left"/>
      </w:pPr>
      <w:r>
        <w:t>General</w:t>
      </w:r>
      <w:r>
        <w:rPr>
          <w:spacing w:val="-5"/>
        </w:rPr>
        <w:t xml:space="preserve"> </w:t>
      </w:r>
      <w:r>
        <w:rPr>
          <w:spacing w:val="-2"/>
        </w:rPr>
        <w:t>Provisions</w:t>
      </w:r>
    </w:p>
    <w:p w14:paraId="5CE290F5" w14:textId="77777777" w:rsidR="00B86582" w:rsidRDefault="001876D4">
      <w:pPr>
        <w:pStyle w:val="ListParagraph"/>
        <w:numPr>
          <w:ilvl w:val="1"/>
          <w:numId w:val="6"/>
        </w:numPr>
        <w:tabs>
          <w:tab w:val="left" w:pos="2580"/>
        </w:tabs>
        <w:spacing w:before="4"/>
        <w:ind w:right="1115"/>
      </w:pPr>
      <w:r>
        <w:t>The Authorized User is required to implement the provisions of New York State Executive Law Article 15-A and 5 NYCRR Parts 140-145 (“MWBE Regulations”) for</w:t>
      </w:r>
      <w:r>
        <w:rPr>
          <w:spacing w:val="-5"/>
        </w:rPr>
        <w:t xml:space="preserve"> </w:t>
      </w:r>
      <w:r>
        <w:t>all</w:t>
      </w:r>
      <w:r>
        <w:rPr>
          <w:spacing w:val="-5"/>
        </w:rPr>
        <w:t xml:space="preserve"> </w:t>
      </w:r>
      <w:r>
        <w:t>State</w:t>
      </w:r>
      <w:r>
        <w:rPr>
          <w:spacing w:val="-6"/>
        </w:rPr>
        <w:t xml:space="preserve"> </w:t>
      </w:r>
      <w:r>
        <w:t>contracts</w:t>
      </w:r>
      <w:r>
        <w:rPr>
          <w:spacing w:val="-3"/>
        </w:rPr>
        <w:t xml:space="preserve"> </w:t>
      </w:r>
      <w:r>
        <w:t>as</w:t>
      </w:r>
      <w:r>
        <w:rPr>
          <w:spacing w:val="-8"/>
        </w:rPr>
        <w:t xml:space="preserve"> </w:t>
      </w:r>
      <w:r>
        <w:t>defined</w:t>
      </w:r>
      <w:r>
        <w:rPr>
          <w:spacing w:val="-4"/>
        </w:rPr>
        <w:t xml:space="preserve"> </w:t>
      </w:r>
      <w:r>
        <w:t>therein,</w:t>
      </w:r>
      <w:r>
        <w:rPr>
          <w:spacing w:val="-2"/>
        </w:rPr>
        <w:t xml:space="preserve"> </w:t>
      </w:r>
      <w:r>
        <w:t>with</w:t>
      </w:r>
      <w:r>
        <w:rPr>
          <w:spacing w:val="-6"/>
        </w:rPr>
        <w:t xml:space="preserve"> </w:t>
      </w:r>
      <w:r>
        <w:t>a</w:t>
      </w:r>
      <w:r>
        <w:rPr>
          <w:spacing w:val="-4"/>
        </w:rPr>
        <w:t xml:space="preserve"> </w:t>
      </w:r>
      <w:r>
        <w:t>value</w:t>
      </w:r>
      <w:r>
        <w:rPr>
          <w:spacing w:val="-4"/>
        </w:rPr>
        <w:t xml:space="preserve"> </w:t>
      </w:r>
      <w:r>
        <w:t>(1)</w:t>
      </w:r>
      <w:r>
        <w:rPr>
          <w:spacing w:val="-3"/>
        </w:rPr>
        <w:t xml:space="preserve"> </w:t>
      </w:r>
      <w:r>
        <w:t>in</w:t>
      </w:r>
      <w:r>
        <w:rPr>
          <w:spacing w:val="-4"/>
        </w:rPr>
        <w:t xml:space="preserve"> </w:t>
      </w:r>
      <w:r>
        <w:t>excess</w:t>
      </w:r>
      <w:r>
        <w:rPr>
          <w:spacing w:val="-4"/>
        </w:rPr>
        <w:t xml:space="preserve"> </w:t>
      </w:r>
      <w:r>
        <w:t>of</w:t>
      </w:r>
      <w:r>
        <w:rPr>
          <w:spacing w:val="-2"/>
        </w:rPr>
        <w:t xml:space="preserve"> </w:t>
      </w:r>
      <w:r>
        <w:t>$25,000</w:t>
      </w:r>
      <w:r>
        <w:rPr>
          <w:spacing w:val="-4"/>
        </w:rPr>
        <w:t xml:space="preserve"> </w:t>
      </w:r>
      <w:r>
        <w:t>for labor, services, equipment, materials, or any combination of the foregoing or (2) in excess of $100,000 for real property renovations and construction.</w:t>
      </w:r>
    </w:p>
    <w:p w14:paraId="5CE290F6" w14:textId="77777777" w:rsidR="00B86582" w:rsidRDefault="001876D4">
      <w:pPr>
        <w:pStyle w:val="ListParagraph"/>
        <w:numPr>
          <w:ilvl w:val="1"/>
          <w:numId w:val="6"/>
        </w:numPr>
        <w:tabs>
          <w:tab w:val="left" w:pos="2581"/>
        </w:tabs>
        <w:ind w:left="2581" w:right="1098"/>
      </w:pPr>
      <w:r>
        <w:t>The</w:t>
      </w:r>
      <w:r>
        <w:rPr>
          <w:spacing w:val="-4"/>
        </w:rPr>
        <w:t xml:space="preserve"> </w:t>
      </w:r>
      <w:r>
        <w:t>Contractor</w:t>
      </w:r>
      <w:r>
        <w:rPr>
          <w:spacing w:val="-2"/>
        </w:rPr>
        <w:t xml:space="preserve"> </w:t>
      </w:r>
      <w:r>
        <w:t>agrees,</w:t>
      </w:r>
      <w:r>
        <w:rPr>
          <w:spacing w:val="-4"/>
        </w:rPr>
        <w:t xml:space="preserve"> </w:t>
      </w:r>
      <w:r>
        <w:t>in</w:t>
      </w:r>
      <w:r>
        <w:rPr>
          <w:spacing w:val="-4"/>
        </w:rPr>
        <w:t xml:space="preserve"> </w:t>
      </w:r>
      <w:r>
        <w:t>addition</w:t>
      </w:r>
      <w:r>
        <w:rPr>
          <w:spacing w:val="-4"/>
        </w:rPr>
        <w:t xml:space="preserve"> </w:t>
      </w:r>
      <w:r>
        <w:t>to</w:t>
      </w:r>
      <w:r>
        <w:rPr>
          <w:spacing w:val="-6"/>
        </w:rPr>
        <w:t xml:space="preserve"> </w:t>
      </w:r>
      <w:r>
        <w:t>any</w:t>
      </w:r>
      <w:r>
        <w:rPr>
          <w:spacing w:val="-6"/>
        </w:rPr>
        <w:t xml:space="preserve"> </w:t>
      </w:r>
      <w:r>
        <w:t>other</w:t>
      </w:r>
      <w:r>
        <w:rPr>
          <w:spacing w:val="-2"/>
        </w:rPr>
        <w:t xml:space="preserve"> </w:t>
      </w:r>
      <w:r>
        <w:t>nondiscrimination</w:t>
      </w:r>
      <w:r>
        <w:rPr>
          <w:spacing w:val="-4"/>
        </w:rPr>
        <w:t xml:space="preserve"> </w:t>
      </w:r>
      <w:r>
        <w:t>provision</w:t>
      </w:r>
      <w:r>
        <w:rPr>
          <w:spacing w:val="-4"/>
        </w:rPr>
        <w:t xml:space="preserve"> </w:t>
      </w:r>
      <w:r>
        <w:t>of</w:t>
      </w:r>
      <w:r>
        <w:rPr>
          <w:spacing w:val="-4"/>
        </w:rPr>
        <w:t xml:space="preserve"> </w:t>
      </w:r>
      <w:r>
        <w:t>the Contract and at no additional cost to the Authorized User, to fully comply and cooperate with the Authorized User in the implementation of New York State Executive Law Article 15-A and the regulations promulgated thereunder. These requirements include equal employment opportunities for minority group members and women (“EEO”) and contracting opportunities for MWBEs. Contractor’s demonstration of “good faith efforts” pursuant to 5 NYCRR §142.8 shall be a part of these requirements. These provisions shall be deemed supplementary</w:t>
      </w:r>
      <w:r>
        <w:rPr>
          <w:spacing w:val="-2"/>
        </w:rPr>
        <w:t xml:space="preserve"> </w:t>
      </w:r>
      <w:r>
        <w:t>to, and not in lieu of, the</w:t>
      </w:r>
      <w:r>
        <w:rPr>
          <w:spacing w:val="-2"/>
        </w:rPr>
        <w:t xml:space="preserve"> </w:t>
      </w:r>
      <w:r>
        <w:t>nondiscrimination provisions required by New York State Executive Law Article 15 (the “Human Rights Law”) or other applicable federal, State or local laws.</w:t>
      </w:r>
    </w:p>
    <w:p w14:paraId="5CE290F7" w14:textId="77777777" w:rsidR="00B86582" w:rsidRDefault="001876D4">
      <w:pPr>
        <w:pStyle w:val="ListParagraph"/>
        <w:numPr>
          <w:ilvl w:val="1"/>
          <w:numId w:val="6"/>
        </w:numPr>
        <w:tabs>
          <w:tab w:val="left" w:pos="2581"/>
        </w:tabs>
        <w:spacing w:before="2"/>
        <w:ind w:left="2581" w:right="1240"/>
      </w:pPr>
      <w:r>
        <w:t>Failure to comply with all of the requirements herein may result in a finding of non-responsiveness, a finding of non-responsibility, breach of contract, withholding of funds, liquidated damages pursuant to clause IX of this section, and/or</w:t>
      </w:r>
      <w:r>
        <w:rPr>
          <w:spacing w:val="-7"/>
        </w:rPr>
        <w:t xml:space="preserve"> </w:t>
      </w:r>
      <w:r>
        <w:t>enforcement</w:t>
      </w:r>
      <w:r>
        <w:rPr>
          <w:spacing w:val="-7"/>
        </w:rPr>
        <w:t xml:space="preserve"> </w:t>
      </w:r>
      <w:r>
        <w:t>proceedings</w:t>
      </w:r>
      <w:r>
        <w:rPr>
          <w:spacing w:val="-3"/>
        </w:rPr>
        <w:t xml:space="preserve"> </w:t>
      </w:r>
      <w:r>
        <w:t>as</w:t>
      </w:r>
      <w:r>
        <w:rPr>
          <w:spacing w:val="-5"/>
        </w:rPr>
        <w:t xml:space="preserve"> </w:t>
      </w:r>
      <w:r>
        <w:t>allowed</w:t>
      </w:r>
      <w:r>
        <w:rPr>
          <w:spacing w:val="-6"/>
        </w:rPr>
        <w:t xml:space="preserve"> </w:t>
      </w:r>
      <w:r>
        <w:t>by</w:t>
      </w:r>
      <w:r>
        <w:rPr>
          <w:spacing w:val="-8"/>
        </w:rPr>
        <w:t xml:space="preserve"> </w:t>
      </w:r>
      <w:r>
        <w:t>the</w:t>
      </w:r>
      <w:r>
        <w:rPr>
          <w:spacing w:val="-4"/>
        </w:rPr>
        <w:t xml:space="preserve"> </w:t>
      </w:r>
      <w:r>
        <w:t>Contract</w:t>
      </w:r>
      <w:r>
        <w:rPr>
          <w:spacing w:val="-7"/>
        </w:rPr>
        <w:t xml:space="preserve"> </w:t>
      </w:r>
      <w:r>
        <w:t>and</w:t>
      </w:r>
      <w:r>
        <w:rPr>
          <w:spacing w:val="-6"/>
        </w:rPr>
        <w:t xml:space="preserve"> </w:t>
      </w:r>
      <w:r>
        <w:t>applicable</w:t>
      </w:r>
      <w:r>
        <w:rPr>
          <w:spacing w:val="-6"/>
        </w:rPr>
        <w:t xml:space="preserve"> </w:t>
      </w:r>
      <w:r>
        <w:t>law.</w:t>
      </w:r>
    </w:p>
    <w:p w14:paraId="5CE290F8" w14:textId="77777777" w:rsidR="00B86582" w:rsidRDefault="001876D4">
      <w:pPr>
        <w:pStyle w:val="ListParagraph"/>
        <w:numPr>
          <w:ilvl w:val="0"/>
          <w:numId w:val="6"/>
        </w:numPr>
        <w:tabs>
          <w:tab w:val="left" w:pos="2048"/>
        </w:tabs>
        <w:spacing w:before="246"/>
        <w:ind w:left="2048" w:hanging="547"/>
        <w:jc w:val="left"/>
      </w:pPr>
      <w:r>
        <w:t>Equal</w:t>
      </w:r>
      <w:r>
        <w:rPr>
          <w:spacing w:val="-9"/>
        </w:rPr>
        <w:t xml:space="preserve"> </w:t>
      </w:r>
      <w:r>
        <w:t>Employment</w:t>
      </w:r>
      <w:r>
        <w:rPr>
          <w:spacing w:val="-9"/>
        </w:rPr>
        <w:t xml:space="preserve"> </w:t>
      </w:r>
      <w:r>
        <w:t>Opportunity</w:t>
      </w:r>
      <w:r>
        <w:rPr>
          <w:spacing w:val="-10"/>
        </w:rPr>
        <w:t xml:space="preserve"> </w:t>
      </w:r>
      <w:r>
        <w:rPr>
          <w:spacing w:val="-4"/>
        </w:rPr>
        <w:t>(EEO)</w:t>
      </w:r>
    </w:p>
    <w:p w14:paraId="5CE290F9" w14:textId="77777777" w:rsidR="00B86582" w:rsidRDefault="001876D4">
      <w:pPr>
        <w:pStyle w:val="ListParagraph"/>
        <w:numPr>
          <w:ilvl w:val="1"/>
          <w:numId w:val="6"/>
        </w:numPr>
        <w:tabs>
          <w:tab w:val="left" w:pos="2581"/>
        </w:tabs>
        <w:spacing w:before="4"/>
        <w:ind w:left="2581" w:right="1112" w:hanging="529"/>
      </w:pPr>
      <w:r>
        <w:t>The</w:t>
      </w:r>
      <w:r>
        <w:rPr>
          <w:spacing w:val="-3"/>
        </w:rPr>
        <w:t xml:space="preserve"> </w:t>
      </w:r>
      <w:r>
        <w:t>provisions</w:t>
      </w:r>
      <w:r>
        <w:rPr>
          <w:spacing w:val="-2"/>
        </w:rPr>
        <w:t xml:space="preserve"> </w:t>
      </w:r>
      <w:r>
        <w:t>of</w:t>
      </w:r>
      <w:r>
        <w:rPr>
          <w:spacing w:val="-1"/>
        </w:rPr>
        <w:t xml:space="preserve"> </w:t>
      </w:r>
      <w:r>
        <w:t>Article</w:t>
      </w:r>
      <w:r>
        <w:rPr>
          <w:spacing w:val="-5"/>
        </w:rPr>
        <w:t xml:space="preserve"> </w:t>
      </w:r>
      <w:r>
        <w:t>15-A</w:t>
      </w:r>
      <w:r>
        <w:rPr>
          <w:spacing w:val="-3"/>
        </w:rPr>
        <w:t xml:space="preserve"> </w:t>
      </w:r>
      <w:r>
        <w:t>of</w:t>
      </w:r>
      <w:r>
        <w:rPr>
          <w:spacing w:val="-3"/>
        </w:rPr>
        <w:t xml:space="preserve"> </w:t>
      </w:r>
      <w:r>
        <w:t>the</w:t>
      </w:r>
      <w:r>
        <w:rPr>
          <w:spacing w:val="-3"/>
        </w:rPr>
        <w:t xml:space="preserve"> </w:t>
      </w:r>
      <w:r>
        <w:t>Executive</w:t>
      </w:r>
      <w:r>
        <w:rPr>
          <w:spacing w:val="-3"/>
        </w:rPr>
        <w:t xml:space="preserve"> </w:t>
      </w:r>
      <w:r>
        <w:t>Law</w:t>
      </w:r>
      <w:r>
        <w:rPr>
          <w:spacing w:val="-3"/>
        </w:rPr>
        <w:t xml:space="preserve"> </w:t>
      </w:r>
      <w:r>
        <w:t>and</w:t>
      </w:r>
      <w:r>
        <w:rPr>
          <w:spacing w:val="-3"/>
        </w:rPr>
        <w:t xml:space="preserve"> </w:t>
      </w:r>
      <w:r>
        <w:t>the</w:t>
      </w:r>
      <w:r>
        <w:rPr>
          <w:spacing w:val="-5"/>
        </w:rPr>
        <w:t xml:space="preserve"> </w:t>
      </w:r>
      <w:r>
        <w:t>rules</w:t>
      </w:r>
      <w:r>
        <w:rPr>
          <w:spacing w:val="-5"/>
        </w:rPr>
        <w:t xml:space="preserve"> </w:t>
      </w:r>
      <w:r>
        <w:t>and</w:t>
      </w:r>
      <w:r>
        <w:rPr>
          <w:spacing w:val="-5"/>
        </w:rPr>
        <w:t xml:space="preserve"> </w:t>
      </w:r>
      <w:r>
        <w:t>regulations promulgated thereunder pertaining to equal employment opportunities for minority group members and women shall apply to all Contractors, and any</w:t>
      </w:r>
    </w:p>
    <w:p w14:paraId="5CE290FA" w14:textId="77777777" w:rsidR="00B86582" w:rsidRDefault="00B86582">
      <w:pPr>
        <w:sectPr w:rsidR="00B86582" w:rsidSect="00793A4A">
          <w:pgSz w:w="12240" w:h="15840"/>
          <w:pgMar w:top="1680" w:right="380" w:bottom="1020" w:left="300" w:header="432" w:footer="288" w:gutter="0"/>
          <w:cols w:space="720"/>
          <w:docGrid w:linePitch="299"/>
        </w:sectPr>
      </w:pPr>
    </w:p>
    <w:p w14:paraId="5CE290FB" w14:textId="77777777" w:rsidR="00B86582" w:rsidRDefault="001876D4">
      <w:pPr>
        <w:pStyle w:val="BodyText"/>
        <w:spacing w:before="80"/>
        <w:ind w:left="2580" w:right="1268"/>
      </w:pPr>
      <w:r>
        <w:lastRenderedPageBreak/>
        <w:t>subcontractors, awarded a subcontract over $25,000, for labor, services, including legal, financial and other professional services, travel, supplies, equipment,</w:t>
      </w:r>
      <w:r>
        <w:rPr>
          <w:spacing w:val="-6"/>
        </w:rPr>
        <w:t xml:space="preserve"> </w:t>
      </w:r>
      <w:r>
        <w:t>materials,</w:t>
      </w:r>
      <w:r>
        <w:rPr>
          <w:spacing w:val="-1"/>
        </w:rPr>
        <w:t xml:space="preserve"> </w:t>
      </w:r>
      <w:r>
        <w:t>or</w:t>
      </w:r>
      <w:r>
        <w:rPr>
          <w:spacing w:val="-4"/>
        </w:rPr>
        <w:t xml:space="preserve"> </w:t>
      </w:r>
      <w:r>
        <w:t>any</w:t>
      </w:r>
      <w:r>
        <w:rPr>
          <w:spacing w:val="-2"/>
        </w:rPr>
        <w:t xml:space="preserve"> </w:t>
      </w:r>
      <w:r>
        <w:t>combination</w:t>
      </w:r>
      <w:r>
        <w:rPr>
          <w:spacing w:val="-3"/>
        </w:rPr>
        <w:t xml:space="preserve"> </w:t>
      </w:r>
      <w:r>
        <w:t>of</w:t>
      </w:r>
      <w:r>
        <w:rPr>
          <w:spacing w:val="-6"/>
        </w:rPr>
        <w:t xml:space="preserve"> </w:t>
      </w:r>
      <w:r>
        <w:t>the</w:t>
      </w:r>
      <w:r>
        <w:rPr>
          <w:spacing w:val="-5"/>
        </w:rPr>
        <w:t xml:space="preserve"> </w:t>
      </w:r>
      <w:r>
        <w:t>foregoing,</w:t>
      </w:r>
      <w:r>
        <w:rPr>
          <w:spacing w:val="-4"/>
        </w:rPr>
        <w:t xml:space="preserve"> </w:t>
      </w:r>
      <w:r>
        <w:t>to</w:t>
      </w:r>
      <w:r>
        <w:rPr>
          <w:spacing w:val="-3"/>
        </w:rPr>
        <w:t xml:space="preserve"> </w:t>
      </w:r>
      <w:r>
        <w:t>be</w:t>
      </w:r>
      <w:r>
        <w:rPr>
          <w:spacing w:val="-5"/>
        </w:rPr>
        <w:t xml:space="preserve"> </w:t>
      </w:r>
      <w:r>
        <w:t>performed</w:t>
      </w:r>
      <w:r>
        <w:rPr>
          <w:spacing w:val="-3"/>
        </w:rPr>
        <w:t xml:space="preserve"> </w:t>
      </w:r>
      <w:r>
        <w:t>for, or rendered or furnished to, the contracting State agency (the “Work”) except where the Work is for the beneficial use of the Contractor.</w:t>
      </w:r>
    </w:p>
    <w:p w14:paraId="5CE290FC" w14:textId="77777777" w:rsidR="00B86582" w:rsidRDefault="00B86582">
      <w:pPr>
        <w:pStyle w:val="BodyText"/>
        <w:spacing w:before="1"/>
      </w:pPr>
    </w:p>
    <w:p w14:paraId="5CE290FD" w14:textId="77777777" w:rsidR="00B86582" w:rsidRDefault="001876D4">
      <w:pPr>
        <w:pStyle w:val="ListParagraph"/>
        <w:numPr>
          <w:ilvl w:val="2"/>
          <w:numId w:val="6"/>
        </w:numPr>
        <w:tabs>
          <w:tab w:val="left" w:pos="2937"/>
          <w:tab w:val="left" w:pos="2939"/>
        </w:tabs>
        <w:ind w:right="1202" w:hanging="360"/>
      </w:pPr>
      <w:r>
        <w:t>Contractor and subcontractors shall undertake or continue existing EEO programs to ensure that minority group members and women are afforded equal employment opportunities without discrimination because of race, creed, color, national origin, sex, age, disability or marital status. For these purposes, EEO shall apply in the areas of recruitment, employment, job assignment, promotion, upgrading, demotion, transfer, layoff, or termination and rates of pay or other forms</w:t>
      </w:r>
      <w:r>
        <w:rPr>
          <w:spacing w:val="-1"/>
        </w:rPr>
        <w:t xml:space="preserve"> </w:t>
      </w:r>
      <w:r>
        <w:t>of compensation. This requirement does not apply</w:t>
      </w:r>
      <w:r>
        <w:rPr>
          <w:spacing w:val="-2"/>
        </w:rPr>
        <w:t xml:space="preserve"> </w:t>
      </w:r>
      <w:r>
        <w:t>to:</w:t>
      </w:r>
      <w:r>
        <w:rPr>
          <w:spacing w:val="-6"/>
        </w:rPr>
        <w:t xml:space="preserve"> </w:t>
      </w:r>
      <w:r>
        <w:t>(i)</w:t>
      </w:r>
      <w:r>
        <w:rPr>
          <w:spacing w:val="-6"/>
        </w:rPr>
        <w:t xml:space="preserve"> </w:t>
      </w:r>
      <w:r>
        <w:t>the</w:t>
      </w:r>
      <w:r>
        <w:rPr>
          <w:spacing w:val="-5"/>
        </w:rPr>
        <w:t xml:space="preserve"> </w:t>
      </w:r>
      <w:r>
        <w:t>performance</w:t>
      </w:r>
      <w:r>
        <w:rPr>
          <w:spacing w:val="-3"/>
        </w:rPr>
        <w:t xml:space="preserve"> </w:t>
      </w:r>
      <w:r>
        <w:t>of</w:t>
      </w:r>
      <w:r>
        <w:rPr>
          <w:spacing w:val="-6"/>
        </w:rPr>
        <w:t xml:space="preserve"> </w:t>
      </w:r>
      <w:r>
        <w:t>work</w:t>
      </w:r>
      <w:r>
        <w:rPr>
          <w:spacing w:val="-4"/>
        </w:rPr>
        <w:t xml:space="preserve"> </w:t>
      </w:r>
      <w:r>
        <w:t>or</w:t>
      </w:r>
      <w:r>
        <w:rPr>
          <w:spacing w:val="-4"/>
        </w:rPr>
        <w:t xml:space="preserve"> </w:t>
      </w:r>
      <w:r>
        <w:t>the</w:t>
      </w:r>
      <w:r>
        <w:rPr>
          <w:spacing w:val="-7"/>
        </w:rPr>
        <w:t xml:space="preserve"> </w:t>
      </w:r>
      <w:r>
        <w:t>provision</w:t>
      </w:r>
      <w:r>
        <w:rPr>
          <w:spacing w:val="-3"/>
        </w:rPr>
        <w:t xml:space="preserve"> </w:t>
      </w:r>
      <w:r>
        <w:t>of</w:t>
      </w:r>
      <w:r>
        <w:rPr>
          <w:spacing w:val="-6"/>
        </w:rPr>
        <w:t xml:space="preserve"> </w:t>
      </w:r>
      <w:r>
        <w:t>services</w:t>
      </w:r>
      <w:r>
        <w:rPr>
          <w:spacing w:val="-7"/>
        </w:rPr>
        <w:t xml:space="preserve"> </w:t>
      </w:r>
      <w:r>
        <w:t>or</w:t>
      </w:r>
      <w:r>
        <w:rPr>
          <w:spacing w:val="-4"/>
        </w:rPr>
        <w:t xml:space="preserve"> </w:t>
      </w:r>
      <w:r>
        <w:t>any</w:t>
      </w:r>
      <w:r>
        <w:rPr>
          <w:spacing w:val="-4"/>
        </w:rPr>
        <w:t xml:space="preserve"> </w:t>
      </w:r>
      <w:r>
        <w:t>other activity that is unrelated, separate or distinct from the Contract; or (ii) employment outside New York State.</w:t>
      </w:r>
    </w:p>
    <w:p w14:paraId="5CE290FE" w14:textId="77777777" w:rsidR="00B86582" w:rsidRDefault="001876D4">
      <w:pPr>
        <w:pStyle w:val="ListParagraph"/>
        <w:numPr>
          <w:ilvl w:val="2"/>
          <w:numId w:val="6"/>
        </w:numPr>
        <w:tabs>
          <w:tab w:val="left" w:pos="2938"/>
          <w:tab w:val="left" w:pos="2940"/>
        </w:tabs>
        <w:spacing w:before="251"/>
        <w:ind w:left="2940" w:right="1512" w:hanging="360"/>
      </w:pPr>
      <w:r>
        <w:t>By</w:t>
      </w:r>
      <w:r>
        <w:rPr>
          <w:spacing w:val="-1"/>
        </w:rPr>
        <w:t xml:space="preserve"> </w:t>
      </w:r>
      <w:r>
        <w:t>entering</w:t>
      </w:r>
      <w:r>
        <w:rPr>
          <w:spacing w:val="-2"/>
        </w:rPr>
        <w:t xml:space="preserve"> </w:t>
      </w:r>
      <w:r>
        <w:t>into</w:t>
      </w:r>
      <w:r>
        <w:rPr>
          <w:spacing w:val="-4"/>
        </w:rPr>
        <w:t xml:space="preserve"> </w:t>
      </w:r>
      <w:r>
        <w:t>this</w:t>
      </w:r>
      <w:r>
        <w:rPr>
          <w:spacing w:val="-1"/>
        </w:rPr>
        <w:t xml:space="preserve"> </w:t>
      </w:r>
      <w:r>
        <w:t>Contract,</w:t>
      </w:r>
      <w:r>
        <w:rPr>
          <w:spacing w:val="-2"/>
        </w:rPr>
        <w:t xml:space="preserve"> </w:t>
      </w:r>
      <w:r>
        <w:t>Contractor certifies</w:t>
      </w:r>
      <w:r>
        <w:rPr>
          <w:spacing w:val="-1"/>
        </w:rPr>
        <w:t xml:space="preserve"> </w:t>
      </w:r>
      <w:r>
        <w:t>that</w:t>
      </w:r>
      <w:r>
        <w:rPr>
          <w:spacing w:val="-3"/>
        </w:rPr>
        <w:t xml:space="preserve"> </w:t>
      </w:r>
      <w:r>
        <w:t>the</w:t>
      </w:r>
      <w:r>
        <w:rPr>
          <w:spacing w:val="-4"/>
        </w:rPr>
        <w:t xml:space="preserve"> </w:t>
      </w:r>
      <w:r>
        <w:t>text</w:t>
      </w:r>
      <w:r>
        <w:rPr>
          <w:spacing w:val="-2"/>
        </w:rPr>
        <w:t xml:space="preserve"> </w:t>
      </w:r>
      <w:r>
        <w:t>set</w:t>
      </w:r>
      <w:r>
        <w:rPr>
          <w:spacing w:val="-3"/>
        </w:rPr>
        <w:t xml:space="preserve"> </w:t>
      </w:r>
      <w:r>
        <w:t>forth</w:t>
      </w:r>
      <w:r>
        <w:rPr>
          <w:spacing w:val="-2"/>
        </w:rPr>
        <w:t xml:space="preserve"> </w:t>
      </w:r>
      <w:r>
        <w:t>in clause 12 of Appendix A, attached hereto and made a part hereof, is Contractor’s</w:t>
      </w:r>
      <w:r>
        <w:rPr>
          <w:spacing w:val="-4"/>
        </w:rPr>
        <w:t xml:space="preserve"> </w:t>
      </w:r>
      <w:r>
        <w:t>equal</w:t>
      </w:r>
      <w:r>
        <w:rPr>
          <w:spacing w:val="-8"/>
        </w:rPr>
        <w:t xml:space="preserve"> </w:t>
      </w:r>
      <w:r>
        <w:t>employment</w:t>
      </w:r>
      <w:r>
        <w:rPr>
          <w:spacing w:val="-5"/>
        </w:rPr>
        <w:t xml:space="preserve"> </w:t>
      </w:r>
      <w:r>
        <w:t>opportunity</w:t>
      </w:r>
      <w:r>
        <w:rPr>
          <w:spacing w:val="-7"/>
        </w:rPr>
        <w:t xml:space="preserve"> </w:t>
      </w:r>
      <w:r>
        <w:t>policy.</w:t>
      </w:r>
      <w:r>
        <w:rPr>
          <w:spacing w:val="-5"/>
        </w:rPr>
        <w:t xml:space="preserve"> </w:t>
      </w:r>
      <w:r>
        <w:t>In</w:t>
      </w:r>
      <w:r>
        <w:rPr>
          <w:spacing w:val="-7"/>
        </w:rPr>
        <w:t xml:space="preserve"> </w:t>
      </w:r>
      <w:r>
        <w:t>addition,</w:t>
      </w:r>
      <w:r>
        <w:rPr>
          <w:spacing w:val="-5"/>
        </w:rPr>
        <w:t xml:space="preserve"> </w:t>
      </w:r>
      <w:r>
        <w:t>Contractor agrees to comply with the Non-Discrimination Requirements set forth in clause 5 of Appendix A.</w:t>
      </w:r>
    </w:p>
    <w:p w14:paraId="5CE290FF" w14:textId="77777777" w:rsidR="00B86582" w:rsidRDefault="00B86582">
      <w:pPr>
        <w:pStyle w:val="BodyText"/>
      </w:pPr>
    </w:p>
    <w:p w14:paraId="5CE29100" w14:textId="77777777" w:rsidR="00B86582" w:rsidRDefault="001876D4">
      <w:pPr>
        <w:pStyle w:val="ListParagraph"/>
        <w:numPr>
          <w:ilvl w:val="1"/>
          <w:numId w:val="6"/>
        </w:numPr>
        <w:tabs>
          <w:tab w:val="left" w:pos="2040"/>
          <w:tab w:val="left" w:pos="2579"/>
        </w:tabs>
        <w:ind w:left="2040" w:right="1908" w:hanging="1"/>
      </w:pPr>
      <w:r>
        <w:t>Form EEO 100 - Staffing Plan. Plan [This Paragraph B applies only if the Engagement Agreement has a value in excess of $250,000.00.]</w:t>
      </w:r>
    </w:p>
    <w:p w14:paraId="5CE29101" w14:textId="77777777" w:rsidR="00B86582" w:rsidRDefault="001876D4">
      <w:pPr>
        <w:pStyle w:val="BodyText"/>
        <w:ind w:left="2040" w:right="1060"/>
      </w:pPr>
      <w:r>
        <w:t>To ensure compliance with this section, the Contractor agrees to submit or has submitted with the Bid a staffing plan on Form EEO 100 to the Authorized User to document the</w:t>
      </w:r>
      <w:r>
        <w:rPr>
          <w:spacing w:val="-1"/>
        </w:rPr>
        <w:t xml:space="preserve"> </w:t>
      </w:r>
      <w:r>
        <w:t>composition of the</w:t>
      </w:r>
      <w:r>
        <w:rPr>
          <w:spacing w:val="-1"/>
        </w:rPr>
        <w:t xml:space="preserve"> </w:t>
      </w:r>
      <w:r>
        <w:t>proposed</w:t>
      </w:r>
      <w:r>
        <w:rPr>
          <w:spacing w:val="-1"/>
        </w:rPr>
        <w:t xml:space="preserve"> </w:t>
      </w:r>
      <w:r>
        <w:t>workforce</w:t>
      </w:r>
      <w:r>
        <w:rPr>
          <w:spacing w:val="-1"/>
        </w:rPr>
        <w:t xml:space="preserve"> </w:t>
      </w:r>
      <w:r>
        <w:t>to be</w:t>
      </w:r>
      <w:r>
        <w:rPr>
          <w:spacing w:val="-1"/>
        </w:rPr>
        <w:t xml:space="preserve"> </w:t>
      </w:r>
      <w:r>
        <w:t>utilized in</w:t>
      </w:r>
      <w:r>
        <w:rPr>
          <w:spacing w:val="-1"/>
        </w:rPr>
        <w:t xml:space="preserve"> </w:t>
      </w:r>
      <w:r>
        <w:t>the performance of</w:t>
      </w:r>
      <w:r>
        <w:rPr>
          <w:spacing w:val="-5"/>
        </w:rPr>
        <w:t xml:space="preserve"> </w:t>
      </w:r>
      <w:r>
        <w:t>the</w:t>
      </w:r>
      <w:r>
        <w:rPr>
          <w:spacing w:val="-4"/>
        </w:rPr>
        <w:t xml:space="preserve"> </w:t>
      </w:r>
      <w:r>
        <w:t>Contract</w:t>
      </w:r>
      <w:r>
        <w:rPr>
          <w:spacing w:val="-2"/>
        </w:rPr>
        <w:t xml:space="preserve"> </w:t>
      </w:r>
      <w:r>
        <w:t>by</w:t>
      </w:r>
      <w:r>
        <w:rPr>
          <w:spacing w:val="-6"/>
        </w:rPr>
        <w:t xml:space="preserve"> </w:t>
      </w:r>
      <w:r>
        <w:t>the</w:t>
      </w:r>
      <w:r>
        <w:rPr>
          <w:spacing w:val="-4"/>
        </w:rPr>
        <w:t xml:space="preserve"> </w:t>
      </w:r>
      <w:r>
        <w:t>specified</w:t>
      </w:r>
      <w:r>
        <w:rPr>
          <w:spacing w:val="-4"/>
        </w:rPr>
        <w:t xml:space="preserve"> </w:t>
      </w:r>
      <w:r>
        <w:t>categories</w:t>
      </w:r>
      <w:r>
        <w:rPr>
          <w:spacing w:val="-3"/>
        </w:rPr>
        <w:t xml:space="preserve"> </w:t>
      </w:r>
      <w:r>
        <w:t>listed,</w:t>
      </w:r>
      <w:r>
        <w:rPr>
          <w:spacing w:val="-5"/>
        </w:rPr>
        <w:t xml:space="preserve"> </w:t>
      </w:r>
      <w:r>
        <w:t>including</w:t>
      </w:r>
      <w:r>
        <w:rPr>
          <w:spacing w:val="-4"/>
        </w:rPr>
        <w:t xml:space="preserve"> </w:t>
      </w:r>
      <w:r>
        <w:t>ethnic</w:t>
      </w:r>
      <w:r>
        <w:rPr>
          <w:spacing w:val="-3"/>
        </w:rPr>
        <w:t xml:space="preserve"> </w:t>
      </w:r>
      <w:r>
        <w:t>background,</w:t>
      </w:r>
      <w:r>
        <w:rPr>
          <w:spacing w:val="-2"/>
        </w:rPr>
        <w:t xml:space="preserve"> </w:t>
      </w:r>
      <w:r>
        <w:t>gender, and federal occupational categories.</w:t>
      </w:r>
    </w:p>
    <w:p w14:paraId="5CE29102" w14:textId="77777777" w:rsidR="00B86582" w:rsidRDefault="00B86582">
      <w:pPr>
        <w:pStyle w:val="BodyText"/>
        <w:spacing w:before="1"/>
      </w:pPr>
    </w:p>
    <w:p w14:paraId="5CE29103" w14:textId="77777777" w:rsidR="00B86582" w:rsidRDefault="001876D4">
      <w:pPr>
        <w:pStyle w:val="ListParagraph"/>
        <w:numPr>
          <w:ilvl w:val="1"/>
          <w:numId w:val="6"/>
        </w:numPr>
        <w:tabs>
          <w:tab w:val="left" w:pos="2672"/>
        </w:tabs>
        <w:ind w:left="2040" w:right="1239" w:firstLine="0"/>
      </w:pPr>
      <w:r>
        <w:t>NYS</w:t>
      </w:r>
      <w:r>
        <w:rPr>
          <w:spacing w:val="-4"/>
        </w:rPr>
        <w:t xml:space="preserve"> </w:t>
      </w:r>
      <w:r>
        <w:t>Contract</w:t>
      </w:r>
      <w:r>
        <w:rPr>
          <w:spacing w:val="-2"/>
        </w:rPr>
        <w:t xml:space="preserve"> </w:t>
      </w:r>
      <w:r>
        <w:t>System</w:t>
      </w:r>
      <w:r>
        <w:rPr>
          <w:spacing w:val="-5"/>
        </w:rPr>
        <w:t xml:space="preserve"> </w:t>
      </w:r>
      <w:r>
        <w:t>Workforce</w:t>
      </w:r>
      <w:r>
        <w:rPr>
          <w:spacing w:val="-4"/>
        </w:rPr>
        <w:t xml:space="preserve"> </w:t>
      </w:r>
      <w:r>
        <w:t>Utilization</w:t>
      </w:r>
      <w:r>
        <w:rPr>
          <w:spacing w:val="-4"/>
        </w:rPr>
        <w:t xml:space="preserve"> </w:t>
      </w:r>
      <w:r>
        <w:t>Reporting</w:t>
      </w:r>
      <w:r>
        <w:rPr>
          <w:spacing w:val="-6"/>
        </w:rPr>
        <w:t xml:space="preserve"> </w:t>
      </w:r>
      <w:r>
        <w:t>Module</w:t>
      </w:r>
      <w:r>
        <w:rPr>
          <w:spacing w:val="-6"/>
        </w:rPr>
        <w:t xml:space="preserve"> </w:t>
      </w:r>
      <w:r>
        <w:t>(Commodities</w:t>
      </w:r>
      <w:r>
        <w:rPr>
          <w:spacing w:val="-3"/>
        </w:rPr>
        <w:t xml:space="preserve"> </w:t>
      </w:r>
      <w:r>
        <w:t xml:space="preserve">&amp; </w:t>
      </w:r>
      <w:r>
        <w:rPr>
          <w:spacing w:val="-2"/>
        </w:rPr>
        <w:t>Services)</w:t>
      </w:r>
    </w:p>
    <w:p w14:paraId="5CE29104" w14:textId="74A86346" w:rsidR="00B86582" w:rsidRDefault="001876D4">
      <w:pPr>
        <w:pStyle w:val="BodyText"/>
        <w:spacing w:before="1"/>
        <w:ind w:left="2040" w:right="1101"/>
      </w:pPr>
      <w:r>
        <w:t>The Contractor shall complete, and shall require each of its subcontractors to complete, a</w:t>
      </w:r>
      <w:r>
        <w:rPr>
          <w:spacing w:val="-2"/>
        </w:rPr>
        <w:t xml:space="preserve"> </w:t>
      </w:r>
      <w:r>
        <w:t>Workforce Audit on a</w:t>
      </w:r>
      <w:r>
        <w:rPr>
          <w:spacing w:val="-2"/>
        </w:rPr>
        <w:t xml:space="preserve"> </w:t>
      </w:r>
      <w:r>
        <w:t>quarterly</w:t>
      </w:r>
      <w:r>
        <w:rPr>
          <w:spacing w:val="-2"/>
        </w:rPr>
        <w:t xml:space="preserve"> </w:t>
      </w:r>
      <w:r>
        <w:t>basis</w:t>
      </w:r>
      <w:r>
        <w:rPr>
          <w:spacing w:val="-2"/>
        </w:rPr>
        <w:t xml:space="preserve"> </w:t>
      </w:r>
      <w:r>
        <w:t>throughout</w:t>
      </w:r>
      <w:r>
        <w:rPr>
          <w:spacing w:val="-1"/>
        </w:rPr>
        <w:t xml:space="preserve"> </w:t>
      </w:r>
      <w:r>
        <w:t>the</w:t>
      </w:r>
      <w:r>
        <w:rPr>
          <w:spacing w:val="-2"/>
        </w:rPr>
        <w:t xml:space="preserve"> </w:t>
      </w:r>
      <w:r>
        <w:t>term of this Contract, by the 10th day of April, July, October, and January to report the actual workforce utilized</w:t>
      </w:r>
      <w:r>
        <w:rPr>
          <w:spacing w:val="-3"/>
        </w:rPr>
        <w:t xml:space="preserve"> </w:t>
      </w:r>
      <w:r>
        <w:t>during</w:t>
      </w:r>
      <w:r>
        <w:rPr>
          <w:spacing w:val="-3"/>
        </w:rPr>
        <w:t xml:space="preserve"> </w:t>
      </w:r>
      <w:r>
        <w:t>the</w:t>
      </w:r>
      <w:r>
        <w:rPr>
          <w:spacing w:val="-5"/>
        </w:rPr>
        <w:t xml:space="preserve"> </w:t>
      </w:r>
      <w:r>
        <w:t>previous</w:t>
      </w:r>
      <w:r>
        <w:rPr>
          <w:spacing w:val="-2"/>
        </w:rPr>
        <w:t xml:space="preserve"> </w:t>
      </w:r>
      <w:r>
        <w:t>quarter</w:t>
      </w:r>
      <w:r>
        <w:rPr>
          <w:spacing w:val="-4"/>
        </w:rPr>
        <w:t xml:space="preserve"> </w:t>
      </w:r>
      <w:r>
        <w:t>in</w:t>
      </w:r>
      <w:r>
        <w:rPr>
          <w:spacing w:val="-3"/>
        </w:rPr>
        <w:t xml:space="preserve"> </w:t>
      </w:r>
      <w:r>
        <w:t>the</w:t>
      </w:r>
      <w:r>
        <w:rPr>
          <w:spacing w:val="-3"/>
        </w:rPr>
        <w:t xml:space="preserve"> </w:t>
      </w:r>
      <w:r>
        <w:t>performance</w:t>
      </w:r>
      <w:r>
        <w:rPr>
          <w:spacing w:val="-3"/>
        </w:rPr>
        <w:t xml:space="preserve"> </w:t>
      </w:r>
      <w:r>
        <w:t>of</w:t>
      </w:r>
      <w:r>
        <w:rPr>
          <w:spacing w:val="-3"/>
        </w:rPr>
        <w:t xml:space="preserve"> </w:t>
      </w:r>
      <w:r>
        <w:t>the</w:t>
      </w:r>
      <w:r>
        <w:rPr>
          <w:spacing w:val="-5"/>
        </w:rPr>
        <w:t xml:space="preserve"> </w:t>
      </w:r>
      <w:r>
        <w:t>Contract</w:t>
      </w:r>
      <w:r>
        <w:rPr>
          <w:spacing w:val="-3"/>
        </w:rPr>
        <w:t xml:space="preserve"> </w:t>
      </w:r>
      <w:r>
        <w:t>by</w:t>
      </w:r>
      <w:r>
        <w:rPr>
          <w:spacing w:val="-5"/>
        </w:rPr>
        <w:t xml:space="preserve"> </w:t>
      </w:r>
      <w:r>
        <w:t>the</w:t>
      </w:r>
      <w:r>
        <w:rPr>
          <w:spacing w:val="-3"/>
        </w:rPr>
        <w:t xml:space="preserve"> </w:t>
      </w:r>
      <w:r>
        <w:t xml:space="preserve">specified categories listed including ethnic background, gender, and Federal occupational categories. Contractor shall coordinate with its subcontractors to ensure that all workers associated with this Contract are properly counted and reported. Unless otherwise required by the Authorized User, to prepare the report, Contractor and its subcontractors shall use the NYS Contract System Workforce Audit Module found at the following website: </w:t>
      </w:r>
      <w:r w:rsidRPr="008100FB">
        <w:t>https://ny.newnycontracts.com</w:t>
      </w:r>
    </w:p>
    <w:p w14:paraId="5CE29105" w14:textId="77777777" w:rsidR="00B86582" w:rsidRDefault="00B86582">
      <w:pPr>
        <w:pStyle w:val="BodyText"/>
        <w:spacing w:before="1"/>
      </w:pPr>
    </w:p>
    <w:p w14:paraId="5CE29106" w14:textId="77777777" w:rsidR="00B86582" w:rsidRDefault="001876D4">
      <w:pPr>
        <w:pStyle w:val="BodyText"/>
        <w:ind w:left="2040" w:right="1127"/>
      </w:pPr>
      <w:r>
        <w:t>The Workforce Audits must be completed electronically in the NYS Contract System Workforce</w:t>
      </w:r>
      <w:r>
        <w:rPr>
          <w:spacing w:val="-5"/>
        </w:rPr>
        <w:t xml:space="preserve"> </w:t>
      </w:r>
      <w:r>
        <w:t>Audit</w:t>
      </w:r>
      <w:r>
        <w:rPr>
          <w:spacing w:val="-4"/>
        </w:rPr>
        <w:t xml:space="preserve"> </w:t>
      </w:r>
      <w:r>
        <w:t>Module,</w:t>
      </w:r>
      <w:r>
        <w:rPr>
          <w:spacing w:val="-3"/>
        </w:rPr>
        <w:t xml:space="preserve"> </w:t>
      </w:r>
      <w:r>
        <w:t>unless</w:t>
      </w:r>
      <w:r>
        <w:rPr>
          <w:spacing w:val="-2"/>
        </w:rPr>
        <w:t xml:space="preserve"> </w:t>
      </w:r>
      <w:r>
        <w:t>otherwise</w:t>
      </w:r>
      <w:r>
        <w:rPr>
          <w:spacing w:val="-5"/>
        </w:rPr>
        <w:t xml:space="preserve"> </w:t>
      </w:r>
      <w:r>
        <w:t>required</w:t>
      </w:r>
      <w:r>
        <w:rPr>
          <w:spacing w:val="-3"/>
        </w:rPr>
        <w:t xml:space="preserve"> </w:t>
      </w:r>
      <w:r>
        <w:t>by</w:t>
      </w:r>
      <w:r>
        <w:rPr>
          <w:spacing w:val="-5"/>
        </w:rPr>
        <w:t xml:space="preserve"> </w:t>
      </w:r>
      <w:r>
        <w:t>the</w:t>
      </w:r>
      <w:r>
        <w:rPr>
          <w:spacing w:val="-3"/>
        </w:rPr>
        <w:t xml:space="preserve"> </w:t>
      </w:r>
      <w:r>
        <w:t>Authorized</w:t>
      </w:r>
      <w:r>
        <w:rPr>
          <w:spacing w:val="-5"/>
        </w:rPr>
        <w:t xml:space="preserve"> </w:t>
      </w:r>
      <w:r>
        <w:t>User.</w:t>
      </w:r>
      <w:r>
        <w:rPr>
          <w:spacing w:val="-2"/>
        </w:rPr>
        <w:t xml:space="preserve"> </w:t>
      </w:r>
      <w:r>
        <w:t>Separate audits shall be</w:t>
      </w:r>
      <w:r>
        <w:rPr>
          <w:spacing w:val="-1"/>
        </w:rPr>
        <w:t xml:space="preserve"> </w:t>
      </w:r>
      <w:r>
        <w:t>completed by Contractor and all subcontractors, and</w:t>
      </w:r>
      <w:r>
        <w:rPr>
          <w:spacing w:val="-1"/>
        </w:rPr>
        <w:t xml:space="preserve"> </w:t>
      </w:r>
      <w:r>
        <w:t>the Contractor is responsible for ensuring timely submission of the Workforce Audit by their subcontractors. In limited instances, the Contractor or subcontractor may not be able to separate</w:t>
      </w:r>
      <w:r>
        <w:rPr>
          <w:spacing w:val="-2"/>
        </w:rPr>
        <w:t xml:space="preserve"> </w:t>
      </w:r>
      <w:r>
        <w:t>out the</w:t>
      </w:r>
      <w:r>
        <w:rPr>
          <w:spacing w:val="-2"/>
        </w:rPr>
        <w:t xml:space="preserve"> </w:t>
      </w:r>
      <w:r>
        <w:t>workforce utilized in the</w:t>
      </w:r>
      <w:r>
        <w:rPr>
          <w:spacing w:val="-2"/>
        </w:rPr>
        <w:t xml:space="preserve"> </w:t>
      </w:r>
      <w:r>
        <w:t>performance of</w:t>
      </w:r>
      <w:r>
        <w:rPr>
          <w:spacing w:val="-1"/>
        </w:rPr>
        <w:t xml:space="preserve"> </w:t>
      </w:r>
      <w:r>
        <w:t>the</w:t>
      </w:r>
      <w:r>
        <w:rPr>
          <w:spacing w:val="-2"/>
        </w:rPr>
        <w:t xml:space="preserve"> </w:t>
      </w:r>
      <w:r>
        <w:t>Contract from its</w:t>
      </w:r>
      <w:r>
        <w:rPr>
          <w:spacing w:val="-2"/>
        </w:rPr>
        <w:t xml:space="preserve"> </w:t>
      </w:r>
      <w:r>
        <w:t>total workforce. When a separation can be made, the Contractor or subcontractor shall</w:t>
      </w:r>
    </w:p>
    <w:p w14:paraId="5CE29107" w14:textId="77777777" w:rsidR="00B86582" w:rsidRDefault="00B86582">
      <w:pPr>
        <w:sectPr w:rsidR="00B86582" w:rsidSect="00793A4A">
          <w:pgSz w:w="12240" w:h="15840"/>
          <w:pgMar w:top="1360" w:right="380" w:bottom="1020" w:left="300" w:header="432" w:footer="288" w:gutter="0"/>
          <w:cols w:space="720"/>
          <w:docGrid w:linePitch="299"/>
        </w:sectPr>
      </w:pPr>
    </w:p>
    <w:p w14:paraId="5CE29108" w14:textId="77777777" w:rsidR="00B86582" w:rsidRDefault="001876D4">
      <w:pPr>
        <w:pStyle w:val="BodyText"/>
        <w:spacing w:before="80"/>
        <w:ind w:left="2040" w:right="1060"/>
      </w:pPr>
      <w:r>
        <w:lastRenderedPageBreak/>
        <w:t>complete</w:t>
      </w:r>
      <w:r>
        <w:rPr>
          <w:spacing w:val="-4"/>
        </w:rPr>
        <w:t xml:space="preserve"> </w:t>
      </w:r>
      <w:r>
        <w:t>the</w:t>
      </w:r>
      <w:r>
        <w:rPr>
          <w:spacing w:val="-4"/>
        </w:rPr>
        <w:t xml:space="preserve"> </w:t>
      </w:r>
      <w:r>
        <w:t>Workforce</w:t>
      </w:r>
      <w:r>
        <w:rPr>
          <w:spacing w:val="-4"/>
        </w:rPr>
        <w:t xml:space="preserve"> </w:t>
      </w:r>
      <w:r>
        <w:t>Audit</w:t>
      </w:r>
      <w:r>
        <w:rPr>
          <w:spacing w:val="-1"/>
        </w:rPr>
        <w:t xml:space="preserve"> </w:t>
      </w:r>
      <w:r>
        <w:t>and</w:t>
      </w:r>
      <w:r>
        <w:rPr>
          <w:spacing w:val="-3"/>
        </w:rPr>
        <w:t xml:space="preserve"> </w:t>
      </w:r>
      <w:r>
        <w:t>indicate</w:t>
      </w:r>
      <w:r>
        <w:rPr>
          <w:spacing w:val="-4"/>
        </w:rPr>
        <w:t xml:space="preserve"> </w:t>
      </w:r>
      <w:r>
        <w:t>that</w:t>
      </w:r>
      <w:r>
        <w:rPr>
          <w:spacing w:val="-3"/>
        </w:rPr>
        <w:t xml:space="preserve"> </w:t>
      </w:r>
      <w:r>
        <w:t>the</w:t>
      </w:r>
      <w:r>
        <w:rPr>
          <w:spacing w:val="-3"/>
        </w:rPr>
        <w:t xml:space="preserve"> </w:t>
      </w:r>
      <w:r>
        <w:t>information</w:t>
      </w:r>
      <w:r>
        <w:rPr>
          <w:spacing w:val="-4"/>
        </w:rPr>
        <w:t xml:space="preserve"> </w:t>
      </w:r>
      <w:r>
        <w:t>provided</w:t>
      </w:r>
      <w:r>
        <w:rPr>
          <w:spacing w:val="-4"/>
        </w:rPr>
        <w:t xml:space="preserve"> </w:t>
      </w:r>
      <w:r>
        <w:t>relates</w:t>
      </w:r>
      <w:r>
        <w:rPr>
          <w:spacing w:val="-2"/>
        </w:rPr>
        <w:t xml:space="preserve"> </w:t>
      </w:r>
      <w:r>
        <w:t>to</w:t>
      </w:r>
      <w:r>
        <w:rPr>
          <w:spacing w:val="-4"/>
        </w:rPr>
        <w:t xml:space="preserve"> </w:t>
      </w:r>
      <w:r>
        <w:t>the actual workforce utilized on the Contract. When the workforce to be utilized on the Contract cannot be separated out from the Contractor's or subcontractor's total workforce, the Contractor or subcontractor shall complete the Workforce Audit and indicate that the information provided is the Contractor's or subcontractor’s total workforce during the subject time frame, not limited to work specifically performed under the Contract.</w:t>
      </w:r>
    </w:p>
    <w:p w14:paraId="5CE29109" w14:textId="77777777" w:rsidR="00B86582" w:rsidRDefault="001876D4">
      <w:pPr>
        <w:pStyle w:val="ListParagraph"/>
        <w:numPr>
          <w:ilvl w:val="1"/>
          <w:numId w:val="6"/>
        </w:numPr>
        <w:tabs>
          <w:tab w:val="left" w:pos="2040"/>
          <w:tab w:val="left" w:pos="2579"/>
        </w:tabs>
        <w:spacing w:before="252"/>
        <w:ind w:left="2040" w:right="1225" w:hanging="1"/>
      </w:pPr>
      <w:r>
        <w:t>Contractor shall comply with the provisions of the Human Rights Law, all other State and</w:t>
      </w:r>
      <w:r>
        <w:rPr>
          <w:spacing w:val="-2"/>
        </w:rPr>
        <w:t xml:space="preserve"> </w:t>
      </w:r>
      <w:r>
        <w:t>federal statutory and</w:t>
      </w:r>
      <w:r>
        <w:rPr>
          <w:spacing w:val="-2"/>
        </w:rPr>
        <w:t xml:space="preserve"> </w:t>
      </w:r>
      <w:r>
        <w:t>constitutional non-discrimination</w:t>
      </w:r>
      <w:r>
        <w:rPr>
          <w:spacing w:val="-2"/>
        </w:rPr>
        <w:t xml:space="preserve"> </w:t>
      </w:r>
      <w:r>
        <w:t>provisions. Contractor</w:t>
      </w:r>
      <w:r>
        <w:rPr>
          <w:spacing w:val="-1"/>
        </w:rPr>
        <w:t xml:space="preserve"> </w:t>
      </w:r>
      <w:r>
        <w:t>and subcontractors shall not discriminate against any employee or applicant for employment because of race, creed (religion), color, sex, national origin, sexual orientation, military status, age, disability, predisposing genetic characteristic,</w:t>
      </w:r>
    </w:p>
    <w:p w14:paraId="5CE2910A" w14:textId="77777777" w:rsidR="00B86582" w:rsidRDefault="001876D4">
      <w:pPr>
        <w:pStyle w:val="BodyText"/>
        <w:ind w:left="2040" w:right="1066"/>
      </w:pPr>
      <w:r>
        <w:t>marital</w:t>
      </w:r>
      <w:r>
        <w:rPr>
          <w:spacing w:val="-6"/>
        </w:rPr>
        <w:t xml:space="preserve"> </w:t>
      </w:r>
      <w:r>
        <w:t>status</w:t>
      </w:r>
      <w:r>
        <w:rPr>
          <w:spacing w:val="-2"/>
        </w:rPr>
        <w:t xml:space="preserve"> </w:t>
      </w:r>
      <w:r>
        <w:t>or</w:t>
      </w:r>
      <w:r>
        <w:rPr>
          <w:spacing w:val="-1"/>
        </w:rPr>
        <w:t xml:space="preserve"> </w:t>
      </w:r>
      <w:r>
        <w:t>domestic</w:t>
      </w:r>
      <w:r>
        <w:rPr>
          <w:spacing w:val="-2"/>
        </w:rPr>
        <w:t xml:space="preserve"> </w:t>
      </w:r>
      <w:r>
        <w:t>violence</w:t>
      </w:r>
      <w:r>
        <w:rPr>
          <w:spacing w:val="-3"/>
        </w:rPr>
        <w:t xml:space="preserve"> </w:t>
      </w:r>
      <w:r>
        <w:t>victim</w:t>
      </w:r>
      <w:r>
        <w:rPr>
          <w:spacing w:val="-1"/>
        </w:rPr>
        <w:t xml:space="preserve"> </w:t>
      </w:r>
      <w:r>
        <w:t>status,</w:t>
      </w:r>
      <w:r>
        <w:rPr>
          <w:spacing w:val="-6"/>
        </w:rPr>
        <w:t xml:space="preserve"> </w:t>
      </w:r>
      <w:r>
        <w:t>and</w:t>
      </w:r>
      <w:r>
        <w:rPr>
          <w:spacing w:val="-3"/>
        </w:rPr>
        <w:t xml:space="preserve"> </w:t>
      </w:r>
      <w:r>
        <w:t>shall</w:t>
      </w:r>
      <w:r>
        <w:rPr>
          <w:spacing w:val="-3"/>
        </w:rPr>
        <w:t xml:space="preserve"> </w:t>
      </w:r>
      <w:r>
        <w:t>also</w:t>
      </w:r>
      <w:r>
        <w:rPr>
          <w:spacing w:val="-3"/>
        </w:rPr>
        <w:t xml:space="preserve"> </w:t>
      </w:r>
      <w:r>
        <w:t>follow</w:t>
      </w:r>
      <w:r>
        <w:rPr>
          <w:spacing w:val="-6"/>
        </w:rPr>
        <w:t xml:space="preserve"> </w:t>
      </w:r>
      <w:r>
        <w:t>the</w:t>
      </w:r>
      <w:r>
        <w:rPr>
          <w:spacing w:val="-5"/>
        </w:rPr>
        <w:t xml:space="preserve"> </w:t>
      </w:r>
      <w:r>
        <w:t>requirements of the Human Rights Law with regard to non-discrimination on the basis of prior criminal conviction and prior arrest.</w:t>
      </w:r>
    </w:p>
    <w:p w14:paraId="5CE2910B" w14:textId="77777777" w:rsidR="00B86582" w:rsidRDefault="00B86582">
      <w:pPr>
        <w:pStyle w:val="BodyText"/>
      </w:pPr>
    </w:p>
    <w:p w14:paraId="5CE2910C" w14:textId="77777777" w:rsidR="00B86582" w:rsidRDefault="00B86582">
      <w:pPr>
        <w:pStyle w:val="BodyText"/>
      </w:pPr>
    </w:p>
    <w:p w14:paraId="5CE2910D" w14:textId="77777777" w:rsidR="00B86582" w:rsidRDefault="001876D4">
      <w:pPr>
        <w:pStyle w:val="ListParagraph"/>
        <w:numPr>
          <w:ilvl w:val="0"/>
          <w:numId w:val="6"/>
        </w:numPr>
        <w:tabs>
          <w:tab w:val="left" w:pos="1499"/>
        </w:tabs>
        <w:ind w:hanging="359"/>
        <w:jc w:val="left"/>
      </w:pPr>
      <w:r>
        <w:t>Contract</w:t>
      </w:r>
      <w:r>
        <w:rPr>
          <w:spacing w:val="-10"/>
        </w:rPr>
        <w:t xml:space="preserve"> </w:t>
      </w:r>
      <w:r>
        <w:rPr>
          <w:spacing w:val="-4"/>
        </w:rPr>
        <w:t>Goals</w:t>
      </w:r>
    </w:p>
    <w:p w14:paraId="4ACF617E" w14:textId="77777777" w:rsidR="00D272FB" w:rsidRDefault="001876D4" w:rsidP="00D272FB">
      <w:pPr>
        <w:pStyle w:val="ListParagraph"/>
        <w:numPr>
          <w:ilvl w:val="1"/>
          <w:numId w:val="6"/>
        </w:numPr>
        <w:tabs>
          <w:tab w:val="left" w:pos="2579"/>
        </w:tabs>
        <w:spacing w:before="249"/>
        <w:ind w:left="2579" w:right="1248" w:hanging="531"/>
      </w:pPr>
      <w:r>
        <w:rPr>
          <w:noProof/>
        </w:rPr>
        <mc:AlternateContent>
          <mc:Choice Requires="wps">
            <w:drawing>
              <wp:anchor distT="0" distB="0" distL="0" distR="0" simplePos="0" relativeHeight="487292928" behindDoc="1" locked="0" layoutInCell="1" allowOverlap="1" wp14:anchorId="5CE291D3" wp14:editId="5CE291D4">
                <wp:simplePos x="0" y="0"/>
                <wp:positionH relativeFrom="page">
                  <wp:posOffset>5458459</wp:posOffset>
                </wp:positionH>
                <wp:positionV relativeFrom="paragraph">
                  <wp:posOffset>1579</wp:posOffset>
                </wp:positionV>
                <wp:extent cx="153670" cy="1600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160020"/>
                        </a:xfrm>
                        <a:custGeom>
                          <a:avLst/>
                          <a:gdLst/>
                          <a:ahLst/>
                          <a:cxnLst/>
                          <a:rect l="l" t="t" r="r" b="b"/>
                          <a:pathLst>
                            <a:path w="153670" h="160020">
                              <a:moveTo>
                                <a:pt x="153670" y="0"/>
                              </a:moveTo>
                              <a:lnTo>
                                <a:pt x="0" y="0"/>
                              </a:lnTo>
                              <a:lnTo>
                                <a:pt x="0" y="160020"/>
                              </a:lnTo>
                              <a:lnTo>
                                <a:pt x="153670" y="160020"/>
                              </a:lnTo>
                              <a:lnTo>
                                <a:pt x="15367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56720DE" id="Graphic 13" o:spid="_x0000_s1026" style="position:absolute;margin-left:429.8pt;margin-top:.1pt;width:12.1pt;height:12.6pt;z-index:-16023552;visibility:visible;mso-wrap-style:square;mso-wrap-distance-left:0;mso-wrap-distance-top:0;mso-wrap-distance-right:0;mso-wrap-distance-bottom:0;mso-position-horizontal:absolute;mso-position-horizontal-relative:page;mso-position-vertical:absolute;mso-position-vertical-relative:text;v-text-anchor:top" coordsize="1536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" path="m153670,l,,,160020r153670,l153670,xe" fillcolor="yellow" stroked="f">
                <v:path arrowok="t"/>
                <w10:wrap anchorx="page"/>
              </v:shape>
            </w:pict>
          </mc:Fallback>
        </mc:AlternateContent>
      </w:r>
      <w:r>
        <w:t xml:space="preserve">The Authorized User hereby establishes an overall goal of </w:t>
      </w:r>
      <w:r w:rsidRPr="00D272FB">
        <w:rPr>
          <w:spacing w:val="40"/>
          <w:u w:val="single"/>
        </w:rPr>
        <w:t xml:space="preserve">  </w:t>
      </w:r>
      <w:r>
        <w:t>% for MWBE participation,</w:t>
      </w:r>
      <w:r>
        <w:rPr>
          <w:noProof/>
          <w:spacing w:val="-2"/>
          <w:position w:val="-4"/>
        </w:rPr>
        <w:drawing>
          <wp:inline distT="0" distB="0" distL="0" distR="0" wp14:anchorId="5CE291D5" wp14:editId="5CE291D6">
            <wp:extent cx="204724" cy="16128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04724" cy="161289"/>
                    </a:xfrm>
                    <a:prstGeom prst="rect">
                      <a:avLst/>
                    </a:prstGeom>
                  </pic:spPr>
                </pic:pic>
              </a:graphicData>
            </a:graphic>
          </wp:inline>
        </w:drawing>
      </w:r>
      <w:r>
        <w:t>%</w:t>
      </w:r>
      <w:r w:rsidRPr="00D272FB">
        <w:rPr>
          <w:spacing w:val="-12"/>
        </w:rPr>
        <w:t xml:space="preserve"> </w:t>
      </w:r>
      <w:r>
        <w:t>for</w:t>
      </w:r>
      <w:r w:rsidRPr="00D272FB">
        <w:rPr>
          <w:spacing w:val="-12"/>
        </w:rPr>
        <w:t xml:space="preserve"> </w:t>
      </w:r>
      <w:r>
        <w:t>Minority-Owned</w:t>
      </w:r>
      <w:r w:rsidRPr="00D272FB">
        <w:rPr>
          <w:spacing w:val="-12"/>
        </w:rPr>
        <w:t xml:space="preserve"> </w:t>
      </w:r>
      <w:r>
        <w:t>Business</w:t>
      </w:r>
      <w:r w:rsidRPr="00D272FB">
        <w:rPr>
          <w:spacing w:val="-15"/>
        </w:rPr>
        <w:t xml:space="preserve"> </w:t>
      </w:r>
      <w:r>
        <w:t>Enterprises</w:t>
      </w:r>
      <w:r w:rsidRPr="00D272FB">
        <w:rPr>
          <w:spacing w:val="-13"/>
        </w:rPr>
        <w:t xml:space="preserve"> </w:t>
      </w:r>
      <w:r>
        <w:t>(“MBE”)</w:t>
      </w:r>
      <w:r w:rsidRPr="00D272FB">
        <w:rPr>
          <w:spacing w:val="-12"/>
        </w:rPr>
        <w:t xml:space="preserve"> </w:t>
      </w:r>
      <w:r>
        <w:t>participation and</w:t>
      </w:r>
      <w:r>
        <w:rPr>
          <w:noProof/>
          <w:spacing w:val="-3"/>
          <w:position w:val="-4"/>
        </w:rPr>
        <w:drawing>
          <wp:inline distT="0" distB="0" distL="0" distR="0" wp14:anchorId="5CE291D7" wp14:editId="5CE291D8">
            <wp:extent cx="196976" cy="1600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196976" cy="160020"/>
                    </a:xfrm>
                    <a:prstGeom prst="rect">
                      <a:avLst/>
                    </a:prstGeom>
                  </pic:spPr>
                </pic:pic>
              </a:graphicData>
            </a:graphic>
          </wp:inline>
        </w:drawing>
      </w:r>
      <w:r>
        <w:t>% for Women-Owned Business Enterprises (“WBE”) participation (based on the current availability of qualified MBEs and WBEs). The total Contract goal can be obtained by utilizing any combination of MBE and /or WBE participation for subcontracting and supplies acquired under the Contract.</w:t>
      </w:r>
    </w:p>
    <w:p w14:paraId="273640F7" w14:textId="77777777" w:rsidR="00D272FB" w:rsidRPr="00D272FB" w:rsidRDefault="001876D4" w:rsidP="00D272FB">
      <w:pPr>
        <w:pStyle w:val="ListParagraph"/>
        <w:numPr>
          <w:ilvl w:val="1"/>
          <w:numId w:val="6"/>
        </w:numPr>
        <w:tabs>
          <w:tab w:val="left" w:pos="2580"/>
        </w:tabs>
        <w:spacing w:before="249"/>
        <w:ind w:right="1173" w:hanging="534"/>
      </w:pPr>
      <w:r>
        <w:t>For purposes of providing meaningful participation by MWBEs on the Contract and achieving the Contract goals established in clause IV-A hereof, Contractor should reference</w:t>
      </w:r>
      <w:r w:rsidRPr="00D272FB">
        <w:rPr>
          <w:spacing w:val="-2"/>
        </w:rPr>
        <w:t xml:space="preserve"> </w:t>
      </w:r>
      <w:r>
        <w:t>the</w:t>
      </w:r>
      <w:r w:rsidRPr="00D272FB">
        <w:rPr>
          <w:spacing w:val="-2"/>
        </w:rPr>
        <w:t xml:space="preserve"> </w:t>
      </w:r>
      <w:r>
        <w:t>directory</w:t>
      </w:r>
      <w:r w:rsidRPr="00D272FB">
        <w:rPr>
          <w:spacing w:val="-2"/>
        </w:rPr>
        <w:t xml:space="preserve"> </w:t>
      </w:r>
      <w:r>
        <w:t>of New York State</w:t>
      </w:r>
      <w:r w:rsidRPr="00D272FB">
        <w:rPr>
          <w:spacing w:val="-4"/>
        </w:rPr>
        <w:t xml:space="preserve"> </w:t>
      </w:r>
      <w:r>
        <w:t>Certified</w:t>
      </w:r>
      <w:r w:rsidRPr="00D272FB">
        <w:rPr>
          <w:spacing w:val="-2"/>
        </w:rPr>
        <w:t xml:space="preserve"> </w:t>
      </w:r>
      <w:r>
        <w:t>MWBEs</w:t>
      </w:r>
      <w:r w:rsidRPr="00D272FB">
        <w:rPr>
          <w:spacing w:val="-2"/>
        </w:rPr>
        <w:t xml:space="preserve"> </w:t>
      </w:r>
      <w:r>
        <w:t>found</w:t>
      </w:r>
      <w:r w:rsidRPr="00D272FB">
        <w:rPr>
          <w:spacing w:val="-4"/>
        </w:rPr>
        <w:t xml:space="preserve"> </w:t>
      </w:r>
      <w:r>
        <w:t>at</w:t>
      </w:r>
      <w:r w:rsidRPr="00D272FB">
        <w:rPr>
          <w:spacing w:val="-1"/>
        </w:rPr>
        <w:t xml:space="preserve"> </w:t>
      </w:r>
      <w:r>
        <w:t>the following internet address</w:t>
      </w:r>
      <w:r w:rsidRPr="008100FB">
        <w:t xml:space="preserve">:. https://ny.newnycontracts.com/. </w:t>
      </w:r>
      <w:r>
        <w:t>The MWBE Regulations are located at 5 NYCRR § 140 – 145. Questions regarding compliance</w:t>
      </w:r>
      <w:r w:rsidRPr="00D272FB">
        <w:rPr>
          <w:spacing w:val="-3"/>
        </w:rPr>
        <w:t xml:space="preserve"> </w:t>
      </w:r>
      <w:r>
        <w:t>with</w:t>
      </w:r>
      <w:r w:rsidRPr="00D272FB">
        <w:rPr>
          <w:spacing w:val="-5"/>
        </w:rPr>
        <w:t xml:space="preserve"> </w:t>
      </w:r>
      <w:r>
        <w:t>MWBE</w:t>
      </w:r>
      <w:r w:rsidRPr="00D272FB">
        <w:rPr>
          <w:spacing w:val="-7"/>
        </w:rPr>
        <w:t xml:space="preserve"> </w:t>
      </w:r>
      <w:r>
        <w:t>participation</w:t>
      </w:r>
      <w:r w:rsidRPr="00D272FB">
        <w:rPr>
          <w:spacing w:val="-3"/>
        </w:rPr>
        <w:t xml:space="preserve"> </w:t>
      </w:r>
      <w:r>
        <w:t>goals</w:t>
      </w:r>
      <w:r w:rsidRPr="00D272FB">
        <w:rPr>
          <w:spacing w:val="-5"/>
        </w:rPr>
        <w:t xml:space="preserve"> </w:t>
      </w:r>
      <w:r>
        <w:t>should</w:t>
      </w:r>
      <w:r w:rsidRPr="00D272FB">
        <w:rPr>
          <w:spacing w:val="-3"/>
        </w:rPr>
        <w:t xml:space="preserve"> </w:t>
      </w:r>
      <w:r>
        <w:t>be</w:t>
      </w:r>
      <w:r w:rsidRPr="00D272FB">
        <w:rPr>
          <w:spacing w:val="-3"/>
        </w:rPr>
        <w:t xml:space="preserve"> </w:t>
      </w:r>
      <w:r>
        <w:t>directed</w:t>
      </w:r>
      <w:r w:rsidRPr="00D272FB">
        <w:rPr>
          <w:spacing w:val="-5"/>
        </w:rPr>
        <w:t xml:space="preserve"> </w:t>
      </w:r>
      <w:r>
        <w:t>to</w:t>
      </w:r>
      <w:r w:rsidRPr="00D272FB">
        <w:rPr>
          <w:spacing w:val="-5"/>
        </w:rPr>
        <w:t xml:space="preserve"> </w:t>
      </w:r>
      <w:r>
        <w:t>the</w:t>
      </w:r>
      <w:r w:rsidRPr="00D272FB">
        <w:rPr>
          <w:spacing w:val="-5"/>
        </w:rPr>
        <w:t xml:space="preserve"> </w:t>
      </w:r>
      <w:r>
        <w:t>Authorized User’s Designated Contacts. Additionally, following Contract execution, Contractor is encouraged to contact the Division of Minority and Women’s Business</w:t>
      </w:r>
      <w:r w:rsidRPr="00D272FB">
        <w:rPr>
          <w:spacing w:val="-2"/>
        </w:rPr>
        <w:t xml:space="preserve"> </w:t>
      </w:r>
      <w:r>
        <w:t>Development</w:t>
      </w:r>
      <w:r w:rsidRPr="00D272FB">
        <w:rPr>
          <w:spacing w:val="-3"/>
        </w:rPr>
        <w:t xml:space="preserve"> </w:t>
      </w:r>
      <w:r>
        <w:t>((518)</w:t>
      </w:r>
      <w:r w:rsidRPr="00D272FB">
        <w:rPr>
          <w:spacing w:val="-4"/>
        </w:rPr>
        <w:t xml:space="preserve"> </w:t>
      </w:r>
      <w:r>
        <w:t>292-5250;</w:t>
      </w:r>
      <w:r w:rsidRPr="00D272FB">
        <w:rPr>
          <w:spacing w:val="-4"/>
        </w:rPr>
        <w:t xml:space="preserve"> </w:t>
      </w:r>
      <w:r>
        <w:t>(212)</w:t>
      </w:r>
      <w:r w:rsidRPr="00D272FB">
        <w:rPr>
          <w:spacing w:val="-4"/>
        </w:rPr>
        <w:t xml:space="preserve"> </w:t>
      </w:r>
      <w:r>
        <w:t>803-2414;</w:t>
      </w:r>
      <w:r w:rsidRPr="00D272FB">
        <w:rPr>
          <w:spacing w:val="-3"/>
        </w:rPr>
        <w:t xml:space="preserve"> </w:t>
      </w:r>
      <w:r>
        <w:t>or</w:t>
      </w:r>
      <w:r w:rsidRPr="00D272FB">
        <w:rPr>
          <w:spacing w:val="-4"/>
        </w:rPr>
        <w:t xml:space="preserve"> </w:t>
      </w:r>
      <w:r>
        <w:t>(716)</w:t>
      </w:r>
      <w:r w:rsidRPr="00D272FB">
        <w:rPr>
          <w:spacing w:val="-1"/>
        </w:rPr>
        <w:t xml:space="preserve"> </w:t>
      </w:r>
      <w:r>
        <w:t>846-8200)</w:t>
      </w:r>
      <w:r w:rsidRPr="00D272FB">
        <w:rPr>
          <w:spacing w:val="-4"/>
        </w:rPr>
        <w:t xml:space="preserve"> </w:t>
      </w:r>
      <w:r>
        <w:t xml:space="preserve">to discuss additional methods of maximizing participation by MWBEs on the </w:t>
      </w:r>
      <w:r w:rsidRPr="00D272FB">
        <w:rPr>
          <w:spacing w:val="-2"/>
        </w:rPr>
        <w:t>Contract.</w:t>
      </w:r>
    </w:p>
    <w:p w14:paraId="5CE29112" w14:textId="7E5BEA3E" w:rsidR="00B86582" w:rsidRDefault="001876D4" w:rsidP="00D272FB">
      <w:pPr>
        <w:pStyle w:val="ListParagraph"/>
        <w:numPr>
          <w:ilvl w:val="1"/>
          <w:numId w:val="6"/>
        </w:numPr>
        <w:tabs>
          <w:tab w:val="left" w:pos="2580"/>
        </w:tabs>
        <w:spacing w:before="249"/>
        <w:ind w:right="1173" w:hanging="534"/>
      </w:pPr>
      <w:r>
        <w:t>Contractor</w:t>
      </w:r>
      <w:r w:rsidRPr="00D272FB">
        <w:rPr>
          <w:spacing w:val="-11"/>
        </w:rPr>
        <w:t xml:space="preserve"> </w:t>
      </w:r>
      <w:r>
        <w:t>must</w:t>
      </w:r>
      <w:r w:rsidRPr="00D272FB">
        <w:rPr>
          <w:spacing w:val="-7"/>
        </w:rPr>
        <w:t xml:space="preserve"> </w:t>
      </w:r>
      <w:r>
        <w:t>document</w:t>
      </w:r>
      <w:r w:rsidRPr="00D272FB">
        <w:rPr>
          <w:spacing w:val="-9"/>
        </w:rPr>
        <w:t xml:space="preserve"> </w:t>
      </w:r>
      <w:r>
        <w:t>“good</w:t>
      </w:r>
      <w:r w:rsidRPr="00D272FB">
        <w:rPr>
          <w:spacing w:val="-11"/>
        </w:rPr>
        <w:t xml:space="preserve"> </w:t>
      </w:r>
      <w:r>
        <w:t>faith</w:t>
      </w:r>
      <w:r w:rsidRPr="00D272FB">
        <w:rPr>
          <w:spacing w:val="-11"/>
        </w:rPr>
        <w:t xml:space="preserve"> </w:t>
      </w:r>
      <w:r>
        <w:t>efforts”</w:t>
      </w:r>
      <w:r w:rsidRPr="00D272FB">
        <w:rPr>
          <w:spacing w:val="-10"/>
        </w:rPr>
        <w:t xml:space="preserve"> </w:t>
      </w:r>
      <w:r>
        <w:t>to</w:t>
      </w:r>
      <w:r w:rsidRPr="00D272FB">
        <w:rPr>
          <w:spacing w:val="-12"/>
        </w:rPr>
        <w:t xml:space="preserve"> </w:t>
      </w:r>
      <w:r>
        <w:t>provide</w:t>
      </w:r>
      <w:r w:rsidRPr="00D272FB">
        <w:rPr>
          <w:spacing w:val="-8"/>
        </w:rPr>
        <w:t xml:space="preserve"> </w:t>
      </w:r>
      <w:r>
        <w:t>meaningful</w:t>
      </w:r>
      <w:r w:rsidRPr="00D272FB">
        <w:rPr>
          <w:spacing w:val="-11"/>
        </w:rPr>
        <w:t xml:space="preserve"> </w:t>
      </w:r>
      <w:r>
        <w:t>participation by MWBEs as subcontractors or suppliers in the performance of the Contract (see clause VII below).</w:t>
      </w:r>
    </w:p>
    <w:p w14:paraId="4E1329F9" w14:textId="676701B2" w:rsidR="00D272FB" w:rsidRDefault="00D272FB">
      <w:r>
        <w:br w:type="page"/>
      </w:r>
    </w:p>
    <w:p w14:paraId="75B8EBD1" w14:textId="77777777" w:rsidR="0015119E" w:rsidRDefault="0015119E" w:rsidP="00D272FB">
      <w:pPr>
        <w:tabs>
          <w:tab w:val="left" w:pos="2580"/>
        </w:tabs>
        <w:ind w:right="1173"/>
      </w:pPr>
    </w:p>
    <w:p w14:paraId="5CE29113" w14:textId="77777777" w:rsidR="00B86582" w:rsidRDefault="001876D4">
      <w:pPr>
        <w:pStyle w:val="ListParagraph"/>
        <w:numPr>
          <w:ilvl w:val="0"/>
          <w:numId w:val="6"/>
        </w:numPr>
        <w:tabs>
          <w:tab w:val="left" w:pos="2047"/>
        </w:tabs>
        <w:spacing w:before="249"/>
        <w:ind w:left="2047" w:hanging="547"/>
        <w:jc w:val="left"/>
      </w:pPr>
      <w:r>
        <w:t>MWBE</w:t>
      </w:r>
      <w:r>
        <w:rPr>
          <w:spacing w:val="-13"/>
        </w:rPr>
        <w:t xml:space="preserve"> </w:t>
      </w:r>
      <w:r>
        <w:t>Utilization</w:t>
      </w:r>
      <w:r>
        <w:rPr>
          <w:spacing w:val="-4"/>
        </w:rPr>
        <w:t xml:space="preserve"> Plan</w:t>
      </w:r>
    </w:p>
    <w:p w14:paraId="5CE29114" w14:textId="77777777" w:rsidR="00B86582" w:rsidRDefault="001876D4">
      <w:pPr>
        <w:pStyle w:val="ListParagraph"/>
        <w:numPr>
          <w:ilvl w:val="1"/>
          <w:numId w:val="6"/>
        </w:numPr>
        <w:tabs>
          <w:tab w:val="left" w:pos="2580"/>
        </w:tabs>
        <w:spacing w:before="4"/>
        <w:ind w:right="2062"/>
      </w:pPr>
      <w:r>
        <w:t>In</w:t>
      </w:r>
      <w:r>
        <w:rPr>
          <w:spacing w:val="-3"/>
        </w:rPr>
        <w:t xml:space="preserve"> </w:t>
      </w:r>
      <w:r>
        <w:t>accordance</w:t>
      </w:r>
      <w:r>
        <w:rPr>
          <w:spacing w:val="-5"/>
        </w:rPr>
        <w:t xml:space="preserve"> </w:t>
      </w:r>
      <w:r>
        <w:t>with</w:t>
      </w:r>
      <w:r>
        <w:rPr>
          <w:spacing w:val="-3"/>
        </w:rPr>
        <w:t xml:space="preserve"> </w:t>
      </w:r>
      <w:r>
        <w:t>5</w:t>
      </w:r>
      <w:r>
        <w:rPr>
          <w:spacing w:val="-5"/>
        </w:rPr>
        <w:t xml:space="preserve"> </w:t>
      </w:r>
      <w:r>
        <w:t>NYCRR</w:t>
      </w:r>
      <w:r>
        <w:rPr>
          <w:spacing w:val="-3"/>
        </w:rPr>
        <w:t xml:space="preserve"> </w:t>
      </w:r>
      <w:r>
        <w:t>§</w:t>
      </w:r>
      <w:r>
        <w:rPr>
          <w:spacing w:val="-3"/>
        </w:rPr>
        <w:t xml:space="preserve"> </w:t>
      </w:r>
      <w:r>
        <w:t>142.4,</w:t>
      </w:r>
      <w:r>
        <w:rPr>
          <w:spacing w:val="-1"/>
        </w:rPr>
        <w:t xml:space="preserve"> </w:t>
      </w:r>
      <w:r>
        <w:t>Bidders</w:t>
      </w:r>
      <w:r>
        <w:rPr>
          <w:spacing w:val="-5"/>
        </w:rPr>
        <w:t xml:space="preserve"> </w:t>
      </w:r>
      <w:r>
        <w:t>are</w:t>
      </w:r>
      <w:r>
        <w:rPr>
          <w:spacing w:val="-3"/>
        </w:rPr>
        <w:t xml:space="preserve"> </w:t>
      </w:r>
      <w:r>
        <w:t>required</w:t>
      </w:r>
      <w:r>
        <w:rPr>
          <w:spacing w:val="-5"/>
        </w:rPr>
        <w:t xml:space="preserve"> </w:t>
      </w:r>
      <w:r>
        <w:t>to</w:t>
      </w:r>
      <w:r>
        <w:rPr>
          <w:spacing w:val="-5"/>
        </w:rPr>
        <w:t xml:space="preserve"> </w:t>
      </w:r>
      <w:r>
        <w:t>submit</w:t>
      </w:r>
      <w:r>
        <w:rPr>
          <w:spacing w:val="-1"/>
        </w:rPr>
        <w:t xml:space="preserve"> </w:t>
      </w:r>
      <w:r>
        <w:t>a completed Utilization Plan with their bid.</w:t>
      </w:r>
    </w:p>
    <w:p w14:paraId="5CE29115" w14:textId="77777777" w:rsidR="00B86582" w:rsidRDefault="001876D4">
      <w:pPr>
        <w:pStyle w:val="ListParagraph"/>
        <w:numPr>
          <w:ilvl w:val="1"/>
          <w:numId w:val="6"/>
        </w:numPr>
        <w:tabs>
          <w:tab w:val="left" w:pos="2580"/>
        </w:tabs>
        <w:ind w:right="1086"/>
      </w:pPr>
      <w:r>
        <w:t>The</w:t>
      </w:r>
      <w:r>
        <w:rPr>
          <w:spacing w:val="-2"/>
        </w:rPr>
        <w:t xml:space="preserve"> </w:t>
      </w:r>
      <w:r>
        <w:t>Utilization</w:t>
      </w:r>
      <w:r>
        <w:rPr>
          <w:spacing w:val="-2"/>
        </w:rPr>
        <w:t xml:space="preserve"> </w:t>
      </w:r>
      <w:r>
        <w:t>Plan</w:t>
      </w:r>
      <w:r>
        <w:rPr>
          <w:spacing w:val="-2"/>
        </w:rPr>
        <w:t xml:space="preserve"> </w:t>
      </w:r>
      <w:r>
        <w:t>shall</w:t>
      </w:r>
      <w:r>
        <w:rPr>
          <w:spacing w:val="-2"/>
        </w:rPr>
        <w:t xml:space="preserve"> </w:t>
      </w:r>
      <w:r>
        <w:t>list</w:t>
      </w:r>
      <w:r>
        <w:rPr>
          <w:spacing w:val="-3"/>
        </w:rPr>
        <w:t xml:space="preserve"> </w:t>
      </w:r>
      <w:r>
        <w:t>the</w:t>
      </w:r>
      <w:r>
        <w:rPr>
          <w:spacing w:val="-4"/>
        </w:rPr>
        <w:t xml:space="preserve"> </w:t>
      </w:r>
      <w:r>
        <w:t>MWBEs</w:t>
      </w:r>
      <w:r>
        <w:rPr>
          <w:spacing w:val="-4"/>
        </w:rPr>
        <w:t xml:space="preserve"> </w:t>
      </w:r>
      <w:r>
        <w:t>the</w:t>
      </w:r>
      <w:r>
        <w:rPr>
          <w:spacing w:val="-4"/>
        </w:rPr>
        <w:t xml:space="preserve"> </w:t>
      </w:r>
      <w:r>
        <w:t>Bidder intends</w:t>
      </w:r>
      <w:r>
        <w:rPr>
          <w:spacing w:val="-4"/>
        </w:rPr>
        <w:t xml:space="preserve"> </w:t>
      </w:r>
      <w:r>
        <w:t>to</w:t>
      </w:r>
      <w:r>
        <w:rPr>
          <w:spacing w:val="-4"/>
        </w:rPr>
        <w:t xml:space="preserve"> </w:t>
      </w:r>
      <w:r>
        <w:t>use</w:t>
      </w:r>
      <w:r>
        <w:rPr>
          <w:spacing w:val="-4"/>
        </w:rPr>
        <w:t xml:space="preserve"> </w:t>
      </w:r>
      <w:r>
        <w:t>to</w:t>
      </w:r>
      <w:r>
        <w:rPr>
          <w:spacing w:val="-4"/>
        </w:rPr>
        <w:t xml:space="preserve"> </w:t>
      </w:r>
      <w:r>
        <w:t>perform</w:t>
      </w:r>
      <w:r>
        <w:rPr>
          <w:spacing w:val="-3"/>
        </w:rPr>
        <w:t xml:space="preserve"> </w:t>
      </w:r>
      <w:r>
        <w:t>the Contract, a description of the Contract scope of work the Bidder intends the MWBE to perform to meet the goals on the Contract, the estimated or, if known, actual dollar amounts to be paid to an MWBE.</w:t>
      </w:r>
      <w:r>
        <w:rPr>
          <w:spacing w:val="80"/>
        </w:rPr>
        <w:t xml:space="preserve"> </w:t>
      </w:r>
      <w:r>
        <w:t>By signing the Utilization Plan, the Bidder acknowledges that making false representations or including</w:t>
      </w:r>
    </w:p>
    <w:p w14:paraId="5CE29117" w14:textId="77777777" w:rsidR="00B86582" w:rsidRDefault="001876D4">
      <w:pPr>
        <w:pStyle w:val="BodyText"/>
        <w:spacing w:before="80"/>
        <w:ind w:left="2580" w:right="1268"/>
      </w:pPr>
      <w:r>
        <w:t>information</w:t>
      </w:r>
      <w:r>
        <w:rPr>
          <w:spacing w:val="-3"/>
        </w:rPr>
        <w:t xml:space="preserve"> </w:t>
      </w:r>
      <w:r>
        <w:t>evidencing</w:t>
      </w:r>
      <w:r>
        <w:rPr>
          <w:spacing w:val="-3"/>
        </w:rPr>
        <w:t xml:space="preserve"> </w:t>
      </w:r>
      <w:r>
        <w:t>a</w:t>
      </w:r>
      <w:r>
        <w:rPr>
          <w:spacing w:val="-7"/>
        </w:rPr>
        <w:t xml:space="preserve"> </w:t>
      </w:r>
      <w:r>
        <w:t>lack</w:t>
      </w:r>
      <w:r>
        <w:rPr>
          <w:spacing w:val="-2"/>
        </w:rPr>
        <w:t xml:space="preserve"> </w:t>
      </w:r>
      <w:r>
        <w:t>of</w:t>
      </w:r>
      <w:r>
        <w:rPr>
          <w:spacing w:val="-3"/>
        </w:rPr>
        <w:t xml:space="preserve"> </w:t>
      </w:r>
      <w:r>
        <w:t>good</w:t>
      </w:r>
      <w:r>
        <w:rPr>
          <w:spacing w:val="-5"/>
        </w:rPr>
        <w:t xml:space="preserve"> </w:t>
      </w:r>
      <w:r>
        <w:t>faith</w:t>
      </w:r>
      <w:r>
        <w:rPr>
          <w:spacing w:val="-3"/>
        </w:rPr>
        <w:t xml:space="preserve"> </w:t>
      </w:r>
      <w:r>
        <w:t>as</w:t>
      </w:r>
      <w:r>
        <w:rPr>
          <w:spacing w:val="-2"/>
        </w:rPr>
        <w:t xml:space="preserve"> </w:t>
      </w:r>
      <w:r>
        <w:t>part</w:t>
      </w:r>
      <w:r>
        <w:rPr>
          <w:spacing w:val="-3"/>
        </w:rPr>
        <w:t xml:space="preserve"> </w:t>
      </w:r>
      <w:r>
        <w:t>of,</w:t>
      </w:r>
      <w:r>
        <w:rPr>
          <w:spacing w:val="-1"/>
        </w:rPr>
        <w:t xml:space="preserve"> </w:t>
      </w:r>
      <w:r>
        <w:t>or</w:t>
      </w:r>
      <w:r>
        <w:rPr>
          <w:spacing w:val="-1"/>
        </w:rPr>
        <w:t xml:space="preserve"> </w:t>
      </w:r>
      <w:r>
        <w:t>in</w:t>
      </w:r>
      <w:r>
        <w:rPr>
          <w:spacing w:val="-3"/>
        </w:rPr>
        <w:t xml:space="preserve"> </w:t>
      </w:r>
      <w:r>
        <w:t>conjunction</w:t>
      </w:r>
      <w:r>
        <w:rPr>
          <w:spacing w:val="-3"/>
        </w:rPr>
        <w:t xml:space="preserve"> </w:t>
      </w:r>
      <w:r>
        <w:t>with,</w:t>
      </w:r>
      <w:r>
        <w:rPr>
          <w:spacing w:val="-4"/>
        </w:rPr>
        <w:t xml:space="preserve"> </w:t>
      </w:r>
      <w:r>
        <w:t>the submission of a</w:t>
      </w:r>
      <w:r>
        <w:rPr>
          <w:spacing w:val="-2"/>
        </w:rPr>
        <w:t xml:space="preserve"> </w:t>
      </w:r>
      <w:r>
        <w:t>Utilization Plan is prohibited</w:t>
      </w:r>
      <w:r>
        <w:rPr>
          <w:spacing w:val="-2"/>
        </w:rPr>
        <w:t xml:space="preserve"> </w:t>
      </w:r>
      <w:r>
        <w:t>by</w:t>
      </w:r>
      <w:r>
        <w:rPr>
          <w:spacing w:val="-2"/>
        </w:rPr>
        <w:t xml:space="preserve"> </w:t>
      </w:r>
      <w:r>
        <w:t>law and</w:t>
      </w:r>
      <w:r>
        <w:rPr>
          <w:spacing w:val="-2"/>
        </w:rPr>
        <w:t xml:space="preserve"> </w:t>
      </w:r>
      <w:r>
        <w:t>may</w:t>
      </w:r>
      <w:r>
        <w:rPr>
          <w:spacing w:val="-2"/>
        </w:rPr>
        <w:t xml:space="preserve"> </w:t>
      </w:r>
      <w:r>
        <w:t>result in penalties including, but not limited</w:t>
      </w:r>
      <w:r>
        <w:rPr>
          <w:spacing w:val="-13"/>
        </w:rPr>
        <w:t xml:space="preserve"> </w:t>
      </w:r>
      <w:r>
        <w:t>to,</w:t>
      </w:r>
      <w:r>
        <w:rPr>
          <w:spacing w:val="-5"/>
        </w:rPr>
        <w:t xml:space="preserve"> </w:t>
      </w:r>
      <w:r>
        <w:t>termination</w:t>
      </w:r>
      <w:r>
        <w:rPr>
          <w:spacing w:val="-6"/>
        </w:rPr>
        <w:t xml:space="preserve"> </w:t>
      </w:r>
      <w:r>
        <w:t>of</w:t>
      </w:r>
      <w:r>
        <w:rPr>
          <w:spacing w:val="-5"/>
        </w:rPr>
        <w:t xml:space="preserve"> </w:t>
      </w:r>
      <w:r>
        <w:t>a</w:t>
      </w:r>
      <w:r>
        <w:rPr>
          <w:spacing w:val="-4"/>
        </w:rPr>
        <w:t xml:space="preserve"> </w:t>
      </w:r>
      <w:r>
        <w:t>contract</w:t>
      </w:r>
      <w:r>
        <w:rPr>
          <w:spacing w:val="-5"/>
        </w:rPr>
        <w:t xml:space="preserve"> </w:t>
      </w:r>
      <w:r>
        <w:t>for</w:t>
      </w:r>
      <w:r>
        <w:rPr>
          <w:spacing w:val="-3"/>
        </w:rPr>
        <w:t xml:space="preserve"> </w:t>
      </w:r>
      <w:r>
        <w:t>cause,</w:t>
      </w:r>
      <w:r>
        <w:rPr>
          <w:spacing w:val="-2"/>
        </w:rPr>
        <w:t xml:space="preserve"> </w:t>
      </w:r>
      <w:r>
        <w:t>loss</w:t>
      </w:r>
      <w:r>
        <w:rPr>
          <w:spacing w:val="-6"/>
        </w:rPr>
        <w:t xml:space="preserve"> </w:t>
      </w:r>
      <w:r>
        <w:t>of</w:t>
      </w:r>
      <w:r>
        <w:rPr>
          <w:spacing w:val="-5"/>
        </w:rPr>
        <w:t xml:space="preserve"> </w:t>
      </w:r>
      <w:r>
        <w:t>eligibility to submit future bids, and/or withholding of payments. Any modifications or changes to the agreed participation by New York State Certified MWBEs after the Contract award and during the term of the Contract must be reported on a revised MWBE Utilization Plan and submitted to the Authorized User.</w:t>
      </w:r>
    </w:p>
    <w:p w14:paraId="5CE29118" w14:textId="77777777" w:rsidR="00B86582" w:rsidRDefault="001876D4">
      <w:pPr>
        <w:pStyle w:val="ListParagraph"/>
        <w:numPr>
          <w:ilvl w:val="1"/>
          <w:numId w:val="6"/>
        </w:numPr>
        <w:tabs>
          <w:tab w:val="left" w:pos="2580"/>
        </w:tabs>
        <w:ind w:right="1110"/>
      </w:pPr>
      <w:r>
        <w:t>By</w:t>
      </w:r>
      <w:r>
        <w:rPr>
          <w:spacing w:val="-3"/>
        </w:rPr>
        <w:t xml:space="preserve"> </w:t>
      </w:r>
      <w:r>
        <w:t>entering</w:t>
      </w:r>
      <w:r>
        <w:rPr>
          <w:spacing w:val="-4"/>
        </w:rPr>
        <w:t xml:space="preserve"> </w:t>
      </w:r>
      <w:r>
        <w:t>into</w:t>
      </w:r>
      <w:r>
        <w:rPr>
          <w:spacing w:val="-6"/>
        </w:rPr>
        <w:t xml:space="preserve"> </w:t>
      </w:r>
      <w:r>
        <w:t>the</w:t>
      </w:r>
      <w:r>
        <w:rPr>
          <w:spacing w:val="-6"/>
        </w:rPr>
        <w:t xml:space="preserve"> </w:t>
      </w:r>
      <w:r>
        <w:t>Contract,</w:t>
      </w:r>
      <w:r>
        <w:rPr>
          <w:spacing w:val="-2"/>
        </w:rPr>
        <w:t xml:space="preserve"> </w:t>
      </w:r>
      <w:r>
        <w:t>Bidder/Contractor</w:t>
      </w:r>
      <w:r>
        <w:rPr>
          <w:spacing w:val="-2"/>
        </w:rPr>
        <w:t xml:space="preserve"> </w:t>
      </w:r>
      <w:r>
        <w:t>understands</w:t>
      </w:r>
      <w:r>
        <w:rPr>
          <w:spacing w:val="-6"/>
        </w:rPr>
        <w:t xml:space="preserve"> </w:t>
      </w:r>
      <w:r>
        <w:t>that</w:t>
      </w:r>
      <w:r>
        <w:rPr>
          <w:spacing w:val="-4"/>
        </w:rPr>
        <w:t xml:space="preserve"> </w:t>
      </w:r>
      <w:r>
        <w:t>only</w:t>
      </w:r>
      <w:r>
        <w:rPr>
          <w:spacing w:val="-3"/>
        </w:rPr>
        <w:t xml:space="preserve"> </w:t>
      </w:r>
      <w:r>
        <w:t>sums</w:t>
      </w:r>
      <w:r>
        <w:rPr>
          <w:spacing w:val="-3"/>
        </w:rPr>
        <w:t xml:space="preserve"> </w:t>
      </w:r>
      <w:r>
        <w:t>paid to MWBEs for the performance of a commercially useful function, as that term is defined in 5 NYCRR § 140.1, may be applied towards the achievement of the applicable MWBE participation goal. When an MWBE is serving as a broker on the Contract, only 25 percent of all sums paid to a broker shall be deemed to represent the commercially useful function performed by the MWBE</w:t>
      </w:r>
    </w:p>
    <w:p w14:paraId="5CE29119" w14:textId="77777777" w:rsidR="00B86582" w:rsidRDefault="001876D4">
      <w:pPr>
        <w:pStyle w:val="ListParagraph"/>
        <w:numPr>
          <w:ilvl w:val="1"/>
          <w:numId w:val="6"/>
        </w:numPr>
        <w:tabs>
          <w:tab w:val="left" w:pos="2580"/>
        </w:tabs>
        <w:ind w:right="1124"/>
      </w:pPr>
      <w:r>
        <w:t>The</w:t>
      </w:r>
      <w:r>
        <w:rPr>
          <w:spacing w:val="-3"/>
        </w:rPr>
        <w:t xml:space="preserve"> </w:t>
      </w:r>
      <w:r>
        <w:t>Authorized</w:t>
      </w:r>
      <w:r>
        <w:rPr>
          <w:spacing w:val="-5"/>
        </w:rPr>
        <w:t xml:space="preserve"> </w:t>
      </w:r>
      <w:r>
        <w:t>User</w:t>
      </w:r>
      <w:r>
        <w:rPr>
          <w:spacing w:val="-4"/>
        </w:rPr>
        <w:t xml:space="preserve"> </w:t>
      </w:r>
      <w:r>
        <w:t>will</w:t>
      </w:r>
      <w:r>
        <w:rPr>
          <w:spacing w:val="-3"/>
        </w:rPr>
        <w:t xml:space="preserve"> </w:t>
      </w:r>
      <w:r>
        <w:t>review</w:t>
      </w:r>
      <w:r>
        <w:rPr>
          <w:spacing w:val="-3"/>
        </w:rPr>
        <w:t xml:space="preserve"> </w:t>
      </w:r>
      <w:r>
        <w:t>the</w:t>
      </w:r>
      <w:r>
        <w:rPr>
          <w:spacing w:val="-5"/>
        </w:rPr>
        <w:t xml:space="preserve"> </w:t>
      </w:r>
      <w:r>
        <w:t>submitted</w:t>
      </w:r>
      <w:r>
        <w:rPr>
          <w:spacing w:val="-5"/>
        </w:rPr>
        <w:t xml:space="preserve"> </w:t>
      </w:r>
      <w:r>
        <w:t>MWBE</w:t>
      </w:r>
      <w:r>
        <w:rPr>
          <w:spacing w:val="-3"/>
        </w:rPr>
        <w:t xml:space="preserve"> </w:t>
      </w:r>
      <w:r>
        <w:t>Utilization</w:t>
      </w:r>
      <w:r>
        <w:rPr>
          <w:spacing w:val="-3"/>
        </w:rPr>
        <w:t xml:space="preserve"> </w:t>
      </w:r>
      <w:r>
        <w:t>Plan</w:t>
      </w:r>
      <w:r>
        <w:rPr>
          <w:spacing w:val="-3"/>
        </w:rPr>
        <w:t xml:space="preserve"> </w:t>
      </w:r>
      <w:r>
        <w:t>and</w:t>
      </w:r>
      <w:r>
        <w:rPr>
          <w:spacing w:val="-5"/>
        </w:rPr>
        <w:t xml:space="preserve"> </w:t>
      </w:r>
      <w:r>
        <w:t>advise the Bidder of the Authorized User’s acceptance or issue a notice of deficiency within 30 days of receipt.</w:t>
      </w:r>
    </w:p>
    <w:p w14:paraId="5CE2911A" w14:textId="77777777" w:rsidR="00B86582" w:rsidRDefault="001876D4">
      <w:pPr>
        <w:pStyle w:val="ListParagraph"/>
        <w:numPr>
          <w:ilvl w:val="1"/>
          <w:numId w:val="6"/>
        </w:numPr>
        <w:tabs>
          <w:tab w:val="left" w:pos="2580"/>
        </w:tabs>
        <w:spacing w:before="2"/>
        <w:ind w:right="1100"/>
      </w:pPr>
      <w:r>
        <w:t>If</w:t>
      </w:r>
      <w:r>
        <w:rPr>
          <w:spacing w:val="-3"/>
        </w:rPr>
        <w:t xml:space="preserve"> </w:t>
      </w:r>
      <w:r>
        <w:t>a</w:t>
      </w:r>
      <w:r>
        <w:rPr>
          <w:spacing w:val="-3"/>
        </w:rPr>
        <w:t xml:space="preserve"> </w:t>
      </w:r>
      <w:r>
        <w:t>notice</w:t>
      </w:r>
      <w:r>
        <w:rPr>
          <w:spacing w:val="-3"/>
        </w:rPr>
        <w:t xml:space="preserve"> </w:t>
      </w:r>
      <w:r>
        <w:t>of</w:t>
      </w:r>
      <w:r>
        <w:rPr>
          <w:spacing w:val="-1"/>
        </w:rPr>
        <w:t xml:space="preserve"> </w:t>
      </w:r>
      <w:r>
        <w:t>deficiency</w:t>
      </w:r>
      <w:r>
        <w:rPr>
          <w:spacing w:val="-2"/>
        </w:rPr>
        <w:t xml:space="preserve"> </w:t>
      </w:r>
      <w:r>
        <w:t>is</w:t>
      </w:r>
      <w:r>
        <w:rPr>
          <w:spacing w:val="-2"/>
        </w:rPr>
        <w:t xml:space="preserve"> </w:t>
      </w:r>
      <w:r>
        <w:t>issued;</w:t>
      </w:r>
      <w:r>
        <w:rPr>
          <w:spacing w:val="-3"/>
        </w:rPr>
        <w:t xml:space="preserve"> </w:t>
      </w:r>
      <w:r>
        <w:t>Bidder</w:t>
      </w:r>
      <w:r>
        <w:rPr>
          <w:spacing w:val="-1"/>
        </w:rPr>
        <w:t xml:space="preserve"> </w:t>
      </w:r>
      <w:r>
        <w:t>agrees</w:t>
      </w:r>
      <w:r>
        <w:rPr>
          <w:spacing w:val="-5"/>
        </w:rPr>
        <w:t xml:space="preserve"> </w:t>
      </w:r>
      <w:r>
        <w:t>that</w:t>
      </w:r>
      <w:r>
        <w:rPr>
          <w:spacing w:val="-1"/>
        </w:rPr>
        <w:t xml:space="preserve"> </w:t>
      </w:r>
      <w:r>
        <w:t>it</w:t>
      </w:r>
      <w:r>
        <w:rPr>
          <w:spacing w:val="-3"/>
        </w:rPr>
        <w:t xml:space="preserve"> </w:t>
      </w:r>
      <w:r>
        <w:t>shall</w:t>
      </w:r>
      <w:r>
        <w:rPr>
          <w:spacing w:val="-3"/>
        </w:rPr>
        <w:t xml:space="preserve"> </w:t>
      </w:r>
      <w:r>
        <w:t>respond</w:t>
      </w:r>
      <w:r>
        <w:rPr>
          <w:spacing w:val="-7"/>
        </w:rPr>
        <w:t xml:space="preserve"> </w:t>
      </w:r>
      <w:r>
        <w:t>to</w:t>
      </w:r>
      <w:r>
        <w:rPr>
          <w:spacing w:val="-5"/>
        </w:rPr>
        <w:t xml:space="preserve"> </w:t>
      </w:r>
      <w:r>
        <w:t>the</w:t>
      </w:r>
      <w:r>
        <w:rPr>
          <w:spacing w:val="-3"/>
        </w:rPr>
        <w:t xml:space="preserve"> </w:t>
      </w:r>
      <w:r>
        <w:t>notice of deficiency, within seven (7) business days of receipt, by submitting to the Authorized User a written remedy in response to the notice of deficiency. If the written remedy that is submitted is not timely or is found by the Authorized User to be inadequate, the Authorized User shall notify the Bidder and direct the Bidder to submit, within five (5) business days of notification by the Authorized User, a request for a partial or total waiver of MWBE participation goals on Form BDC 333.1. Failure</w:t>
      </w:r>
      <w:r>
        <w:rPr>
          <w:spacing w:val="-2"/>
        </w:rPr>
        <w:t xml:space="preserve"> </w:t>
      </w:r>
      <w:r>
        <w:t>to</w:t>
      </w:r>
      <w:r>
        <w:rPr>
          <w:spacing w:val="-2"/>
        </w:rPr>
        <w:t xml:space="preserve"> </w:t>
      </w:r>
      <w:r>
        <w:t>file the</w:t>
      </w:r>
      <w:r>
        <w:rPr>
          <w:spacing w:val="-2"/>
        </w:rPr>
        <w:t xml:space="preserve"> </w:t>
      </w:r>
      <w:r>
        <w:t>waiver form in</w:t>
      </w:r>
      <w:r>
        <w:rPr>
          <w:spacing w:val="-2"/>
        </w:rPr>
        <w:t xml:space="preserve"> </w:t>
      </w:r>
      <w:r>
        <w:t>a</w:t>
      </w:r>
      <w:r>
        <w:rPr>
          <w:spacing w:val="-2"/>
        </w:rPr>
        <w:t xml:space="preserve"> </w:t>
      </w:r>
      <w:r>
        <w:t>timely</w:t>
      </w:r>
      <w:r>
        <w:rPr>
          <w:spacing w:val="-2"/>
        </w:rPr>
        <w:t xml:space="preserve"> </w:t>
      </w:r>
      <w:r>
        <w:t>manner may</w:t>
      </w:r>
      <w:r>
        <w:rPr>
          <w:spacing w:val="-2"/>
        </w:rPr>
        <w:t xml:space="preserve"> </w:t>
      </w:r>
      <w:r>
        <w:t>be</w:t>
      </w:r>
      <w:r>
        <w:rPr>
          <w:spacing w:val="-2"/>
        </w:rPr>
        <w:t xml:space="preserve"> </w:t>
      </w:r>
      <w:r>
        <w:t>grounds for disqualification of the bid or proposal.</w:t>
      </w:r>
    </w:p>
    <w:p w14:paraId="5CE2911B" w14:textId="77777777" w:rsidR="00B86582" w:rsidRDefault="001876D4">
      <w:pPr>
        <w:pStyle w:val="ListParagraph"/>
        <w:numPr>
          <w:ilvl w:val="1"/>
          <w:numId w:val="6"/>
        </w:numPr>
        <w:tabs>
          <w:tab w:val="left" w:pos="2580"/>
        </w:tabs>
        <w:ind w:right="1809"/>
      </w:pPr>
      <w:r>
        <w:t>The</w:t>
      </w:r>
      <w:r>
        <w:rPr>
          <w:spacing w:val="-4"/>
        </w:rPr>
        <w:t xml:space="preserve"> </w:t>
      </w:r>
      <w:r>
        <w:t>Authorized</w:t>
      </w:r>
      <w:r>
        <w:rPr>
          <w:spacing w:val="-6"/>
        </w:rPr>
        <w:t xml:space="preserve"> </w:t>
      </w:r>
      <w:r>
        <w:t>User</w:t>
      </w:r>
      <w:r>
        <w:rPr>
          <w:spacing w:val="-5"/>
        </w:rPr>
        <w:t xml:space="preserve"> </w:t>
      </w:r>
      <w:r>
        <w:t>may</w:t>
      </w:r>
      <w:r>
        <w:rPr>
          <w:spacing w:val="-3"/>
        </w:rPr>
        <w:t xml:space="preserve"> </w:t>
      </w:r>
      <w:r>
        <w:t>disqualify</w:t>
      </w:r>
      <w:r>
        <w:rPr>
          <w:spacing w:val="-3"/>
        </w:rPr>
        <w:t xml:space="preserve"> </w:t>
      </w:r>
      <w:r>
        <w:t>a</w:t>
      </w:r>
      <w:r>
        <w:rPr>
          <w:spacing w:val="-6"/>
        </w:rPr>
        <w:t xml:space="preserve"> </w:t>
      </w:r>
      <w:r>
        <w:t>Bidder’s</w:t>
      </w:r>
      <w:r>
        <w:rPr>
          <w:spacing w:val="-3"/>
        </w:rPr>
        <w:t xml:space="preserve"> </w:t>
      </w:r>
      <w:r>
        <w:t>bid/proposal</w:t>
      </w:r>
      <w:r>
        <w:rPr>
          <w:spacing w:val="-4"/>
        </w:rPr>
        <w:t xml:space="preserve"> </w:t>
      </w:r>
      <w:r>
        <w:t>as</w:t>
      </w:r>
      <w:r>
        <w:rPr>
          <w:spacing w:val="-3"/>
        </w:rPr>
        <w:t xml:space="preserve"> </w:t>
      </w:r>
      <w:r>
        <w:t>being</w:t>
      </w:r>
      <w:r>
        <w:rPr>
          <w:spacing w:val="-4"/>
        </w:rPr>
        <w:t xml:space="preserve"> </w:t>
      </w:r>
      <w:r>
        <w:t>non- responsive under the following circumstances:</w:t>
      </w:r>
    </w:p>
    <w:p w14:paraId="5CE2911C" w14:textId="77777777" w:rsidR="00B86582" w:rsidRDefault="001876D4">
      <w:pPr>
        <w:pStyle w:val="ListParagraph"/>
        <w:numPr>
          <w:ilvl w:val="0"/>
          <w:numId w:val="5"/>
        </w:numPr>
        <w:tabs>
          <w:tab w:val="left" w:pos="2937"/>
        </w:tabs>
        <w:spacing w:line="248" w:lineRule="exact"/>
        <w:ind w:left="2937" w:hanging="357"/>
      </w:pPr>
      <w:r>
        <w:t>If</w:t>
      </w:r>
      <w:r>
        <w:rPr>
          <w:spacing w:val="-5"/>
        </w:rPr>
        <w:t xml:space="preserve"> </w:t>
      </w:r>
      <w:r>
        <w:t>a</w:t>
      </w:r>
      <w:r>
        <w:rPr>
          <w:spacing w:val="-5"/>
        </w:rPr>
        <w:t xml:space="preserve"> </w:t>
      </w:r>
      <w:r>
        <w:t>Bidder</w:t>
      </w:r>
      <w:r>
        <w:rPr>
          <w:spacing w:val="-6"/>
        </w:rPr>
        <w:t xml:space="preserve"> </w:t>
      </w:r>
      <w:r>
        <w:t>fails</w:t>
      </w:r>
      <w:r>
        <w:rPr>
          <w:spacing w:val="-7"/>
        </w:rPr>
        <w:t xml:space="preserve"> </w:t>
      </w:r>
      <w:r>
        <w:t>to</w:t>
      </w:r>
      <w:r>
        <w:rPr>
          <w:spacing w:val="-5"/>
        </w:rPr>
        <w:t xml:space="preserve"> </w:t>
      </w:r>
      <w:r>
        <w:t>submit</w:t>
      </w:r>
      <w:r>
        <w:rPr>
          <w:spacing w:val="-3"/>
        </w:rPr>
        <w:t xml:space="preserve"> </w:t>
      </w:r>
      <w:r>
        <w:t>an</w:t>
      </w:r>
      <w:r>
        <w:rPr>
          <w:spacing w:val="-7"/>
        </w:rPr>
        <w:t xml:space="preserve"> </w:t>
      </w:r>
      <w:r>
        <w:t>MWBE</w:t>
      </w:r>
      <w:r>
        <w:rPr>
          <w:spacing w:val="-5"/>
        </w:rPr>
        <w:t xml:space="preserve"> </w:t>
      </w:r>
      <w:r>
        <w:t>Utilization</w:t>
      </w:r>
      <w:r>
        <w:rPr>
          <w:spacing w:val="-2"/>
        </w:rPr>
        <w:t xml:space="preserve"> </w:t>
      </w:r>
      <w:r>
        <w:rPr>
          <w:spacing w:val="-4"/>
        </w:rPr>
        <w:t>Plan;</w:t>
      </w:r>
    </w:p>
    <w:p w14:paraId="5CE2911D" w14:textId="77777777" w:rsidR="00B86582" w:rsidRDefault="001876D4">
      <w:pPr>
        <w:pStyle w:val="ListParagraph"/>
        <w:numPr>
          <w:ilvl w:val="0"/>
          <w:numId w:val="5"/>
        </w:numPr>
        <w:tabs>
          <w:tab w:val="left" w:pos="2937"/>
        </w:tabs>
        <w:spacing w:line="252" w:lineRule="exact"/>
        <w:ind w:left="2937" w:hanging="357"/>
      </w:pPr>
      <w:r>
        <w:t>If</w:t>
      </w:r>
      <w:r>
        <w:rPr>
          <w:spacing w:val="-6"/>
        </w:rPr>
        <w:t xml:space="preserve"> </w:t>
      </w:r>
      <w:r>
        <w:t>a</w:t>
      </w:r>
      <w:r>
        <w:rPr>
          <w:spacing w:val="-4"/>
        </w:rPr>
        <w:t xml:space="preserve"> </w:t>
      </w:r>
      <w:r>
        <w:t>Bidder</w:t>
      </w:r>
      <w:r>
        <w:rPr>
          <w:spacing w:val="-5"/>
        </w:rPr>
        <w:t xml:space="preserve"> </w:t>
      </w:r>
      <w:r>
        <w:t>fails</w:t>
      </w:r>
      <w:r>
        <w:rPr>
          <w:spacing w:val="-6"/>
        </w:rPr>
        <w:t xml:space="preserve"> </w:t>
      </w:r>
      <w:r>
        <w:t>to</w:t>
      </w:r>
      <w:r>
        <w:rPr>
          <w:spacing w:val="-5"/>
        </w:rPr>
        <w:t xml:space="preserve"> </w:t>
      </w:r>
      <w:r>
        <w:t>submit</w:t>
      </w:r>
      <w:r>
        <w:rPr>
          <w:spacing w:val="-5"/>
        </w:rPr>
        <w:t xml:space="preserve"> </w:t>
      </w:r>
      <w:r>
        <w:t>a</w:t>
      </w:r>
      <w:r>
        <w:rPr>
          <w:spacing w:val="-2"/>
        </w:rPr>
        <w:t xml:space="preserve"> </w:t>
      </w:r>
      <w:r>
        <w:t>written</w:t>
      </w:r>
      <w:r>
        <w:rPr>
          <w:spacing w:val="-9"/>
        </w:rPr>
        <w:t xml:space="preserve"> </w:t>
      </w:r>
      <w:r>
        <w:t>remedy</w:t>
      </w:r>
      <w:r>
        <w:rPr>
          <w:spacing w:val="-6"/>
        </w:rPr>
        <w:t xml:space="preserve"> </w:t>
      </w:r>
      <w:r>
        <w:t>to</w:t>
      </w:r>
      <w:r>
        <w:rPr>
          <w:spacing w:val="-7"/>
        </w:rPr>
        <w:t xml:space="preserve"> </w:t>
      </w:r>
      <w:r>
        <w:t>a</w:t>
      </w:r>
      <w:r>
        <w:rPr>
          <w:spacing w:val="-4"/>
        </w:rPr>
        <w:t xml:space="preserve"> </w:t>
      </w:r>
      <w:r>
        <w:t>notice</w:t>
      </w:r>
      <w:r>
        <w:rPr>
          <w:spacing w:val="-2"/>
        </w:rPr>
        <w:t xml:space="preserve"> </w:t>
      </w:r>
      <w:r>
        <w:t>of</w:t>
      </w:r>
      <w:r>
        <w:rPr>
          <w:spacing w:val="-2"/>
        </w:rPr>
        <w:t xml:space="preserve"> deficiency;</w:t>
      </w:r>
    </w:p>
    <w:p w14:paraId="5CE2911E" w14:textId="77777777" w:rsidR="00B86582" w:rsidRDefault="001876D4">
      <w:pPr>
        <w:pStyle w:val="ListParagraph"/>
        <w:numPr>
          <w:ilvl w:val="0"/>
          <w:numId w:val="5"/>
        </w:numPr>
        <w:tabs>
          <w:tab w:val="left" w:pos="2939"/>
        </w:tabs>
        <w:ind w:left="2939" w:hanging="358"/>
      </w:pPr>
      <w:r>
        <w:t>If</w:t>
      </w:r>
      <w:r>
        <w:rPr>
          <w:spacing w:val="-5"/>
        </w:rPr>
        <w:t xml:space="preserve"> </w:t>
      </w:r>
      <w:r>
        <w:t>a</w:t>
      </w:r>
      <w:r>
        <w:rPr>
          <w:spacing w:val="-5"/>
        </w:rPr>
        <w:t xml:space="preserve"> </w:t>
      </w:r>
      <w:r>
        <w:t>Bidder</w:t>
      </w:r>
      <w:r>
        <w:rPr>
          <w:spacing w:val="-6"/>
        </w:rPr>
        <w:t xml:space="preserve"> </w:t>
      </w:r>
      <w:r>
        <w:t>fails</w:t>
      </w:r>
      <w:r>
        <w:rPr>
          <w:spacing w:val="-7"/>
        </w:rPr>
        <w:t xml:space="preserve"> </w:t>
      </w:r>
      <w:r>
        <w:t>to</w:t>
      </w:r>
      <w:r>
        <w:rPr>
          <w:spacing w:val="-5"/>
        </w:rPr>
        <w:t xml:space="preserve"> </w:t>
      </w:r>
      <w:r>
        <w:t>submit</w:t>
      </w:r>
      <w:r>
        <w:rPr>
          <w:spacing w:val="-3"/>
        </w:rPr>
        <w:t xml:space="preserve"> </w:t>
      </w:r>
      <w:r>
        <w:t>a</w:t>
      </w:r>
      <w:r>
        <w:rPr>
          <w:spacing w:val="-7"/>
        </w:rPr>
        <w:t xml:space="preserve"> </w:t>
      </w:r>
      <w:r>
        <w:t>request</w:t>
      </w:r>
      <w:r>
        <w:rPr>
          <w:spacing w:val="-3"/>
        </w:rPr>
        <w:t xml:space="preserve"> </w:t>
      </w:r>
      <w:r>
        <w:t>for</w:t>
      </w:r>
      <w:r>
        <w:rPr>
          <w:spacing w:val="-1"/>
        </w:rPr>
        <w:t xml:space="preserve"> </w:t>
      </w:r>
      <w:r>
        <w:t>waiver;</w:t>
      </w:r>
      <w:r>
        <w:rPr>
          <w:spacing w:val="-3"/>
        </w:rPr>
        <w:t xml:space="preserve"> </w:t>
      </w:r>
      <w:r>
        <w:rPr>
          <w:spacing w:val="-5"/>
        </w:rPr>
        <w:t>or</w:t>
      </w:r>
    </w:p>
    <w:p w14:paraId="5CE2911F" w14:textId="77777777" w:rsidR="00B86582" w:rsidRDefault="001876D4">
      <w:pPr>
        <w:pStyle w:val="ListParagraph"/>
        <w:numPr>
          <w:ilvl w:val="0"/>
          <w:numId w:val="5"/>
        </w:numPr>
        <w:tabs>
          <w:tab w:val="left" w:pos="2938"/>
          <w:tab w:val="left" w:pos="2941"/>
        </w:tabs>
        <w:spacing w:before="4"/>
        <w:ind w:left="2941" w:right="1571"/>
      </w:pPr>
      <w:r>
        <w:t>If</w:t>
      </w:r>
      <w:r>
        <w:rPr>
          <w:spacing w:val="-3"/>
        </w:rPr>
        <w:t xml:space="preserve"> </w:t>
      </w:r>
      <w:r>
        <w:t>the</w:t>
      </w:r>
      <w:r>
        <w:rPr>
          <w:spacing w:val="-5"/>
        </w:rPr>
        <w:t xml:space="preserve"> </w:t>
      </w:r>
      <w:r>
        <w:t>Authorized</w:t>
      </w:r>
      <w:r>
        <w:rPr>
          <w:spacing w:val="-3"/>
        </w:rPr>
        <w:t xml:space="preserve"> </w:t>
      </w:r>
      <w:r>
        <w:t>User</w:t>
      </w:r>
      <w:r>
        <w:rPr>
          <w:spacing w:val="-4"/>
        </w:rPr>
        <w:t xml:space="preserve"> </w:t>
      </w:r>
      <w:r>
        <w:t>determines</w:t>
      </w:r>
      <w:r>
        <w:rPr>
          <w:spacing w:val="-5"/>
        </w:rPr>
        <w:t xml:space="preserve"> </w:t>
      </w:r>
      <w:r>
        <w:t>that</w:t>
      </w:r>
      <w:r>
        <w:rPr>
          <w:spacing w:val="-3"/>
        </w:rPr>
        <w:t xml:space="preserve"> </w:t>
      </w:r>
      <w:r>
        <w:t>the</w:t>
      </w:r>
      <w:r>
        <w:rPr>
          <w:spacing w:val="-5"/>
        </w:rPr>
        <w:t xml:space="preserve"> </w:t>
      </w:r>
      <w:r>
        <w:t>Bidder</w:t>
      </w:r>
      <w:r>
        <w:rPr>
          <w:spacing w:val="-4"/>
        </w:rPr>
        <w:t xml:space="preserve"> </w:t>
      </w:r>
      <w:r>
        <w:t>has</w:t>
      </w:r>
      <w:r>
        <w:rPr>
          <w:spacing w:val="-2"/>
        </w:rPr>
        <w:t xml:space="preserve"> </w:t>
      </w:r>
      <w:r>
        <w:t>failed</w:t>
      </w:r>
      <w:r>
        <w:rPr>
          <w:spacing w:val="-5"/>
        </w:rPr>
        <w:t xml:space="preserve"> </w:t>
      </w:r>
      <w:r>
        <w:t>to</w:t>
      </w:r>
      <w:r>
        <w:rPr>
          <w:spacing w:val="-3"/>
        </w:rPr>
        <w:t xml:space="preserve"> </w:t>
      </w:r>
      <w:r>
        <w:t>document good faith efforts.</w:t>
      </w:r>
    </w:p>
    <w:p w14:paraId="5CE29120" w14:textId="77777777" w:rsidR="00B86582" w:rsidRDefault="001876D4">
      <w:pPr>
        <w:pStyle w:val="ListParagraph"/>
        <w:numPr>
          <w:ilvl w:val="1"/>
          <w:numId w:val="6"/>
        </w:numPr>
        <w:tabs>
          <w:tab w:val="left" w:pos="2581"/>
        </w:tabs>
        <w:ind w:left="2581" w:right="1185"/>
      </w:pPr>
      <w:r>
        <w:t>If</w:t>
      </w:r>
      <w:r>
        <w:rPr>
          <w:spacing w:val="-3"/>
        </w:rPr>
        <w:t xml:space="preserve"> </w:t>
      </w:r>
      <w:r>
        <w:t>awarded</w:t>
      </w:r>
      <w:r>
        <w:rPr>
          <w:spacing w:val="-3"/>
        </w:rPr>
        <w:t xml:space="preserve"> </w:t>
      </w:r>
      <w:r>
        <w:t>a</w:t>
      </w:r>
      <w:r>
        <w:rPr>
          <w:spacing w:val="-5"/>
        </w:rPr>
        <w:t xml:space="preserve"> </w:t>
      </w:r>
      <w:r>
        <w:t>Contract,</w:t>
      </w:r>
      <w:r>
        <w:rPr>
          <w:spacing w:val="-3"/>
        </w:rPr>
        <w:t xml:space="preserve"> </w:t>
      </w:r>
      <w:r>
        <w:t>Contractor</w:t>
      </w:r>
      <w:r>
        <w:rPr>
          <w:spacing w:val="-4"/>
        </w:rPr>
        <w:t xml:space="preserve"> </w:t>
      </w:r>
      <w:r>
        <w:t>certifies</w:t>
      </w:r>
      <w:r>
        <w:rPr>
          <w:spacing w:val="-5"/>
        </w:rPr>
        <w:t xml:space="preserve"> </w:t>
      </w:r>
      <w:r>
        <w:t>that</w:t>
      </w:r>
      <w:r>
        <w:rPr>
          <w:spacing w:val="-1"/>
        </w:rPr>
        <w:t xml:space="preserve"> </w:t>
      </w:r>
      <w:r>
        <w:t>it</w:t>
      </w:r>
      <w:r>
        <w:rPr>
          <w:spacing w:val="-5"/>
        </w:rPr>
        <w:t xml:space="preserve"> </w:t>
      </w:r>
      <w:r>
        <w:t>will</w:t>
      </w:r>
      <w:r>
        <w:rPr>
          <w:spacing w:val="-3"/>
        </w:rPr>
        <w:t xml:space="preserve"> </w:t>
      </w:r>
      <w:r>
        <w:t>follow</w:t>
      </w:r>
      <w:r>
        <w:rPr>
          <w:spacing w:val="-3"/>
        </w:rPr>
        <w:t xml:space="preserve"> </w:t>
      </w:r>
      <w:r>
        <w:t>the</w:t>
      </w:r>
      <w:r>
        <w:rPr>
          <w:spacing w:val="-3"/>
        </w:rPr>
        <w:t xml:space="preserve"> </w:t>
      </w:r>
      <w:r>
        <w:t>submitted</w:t>
      </w:r>
      <w:r>
        <w:rPr>
          <w:spacing w:val="-6"/>
        </w:rPr>
        <w:t xml:space="preserve"> </w:t>
      </w:r>
      <w:r>
        <w:t>MWBE Utilization Plan for the performance of MWBEs on the Contract pursuant to the prescribed MWBE goals set forth in clause IV-A of this Section.</w:t>
      </w:r>
    </w:p>
    <w:p w14:paraId="5CE29121" w14:textId="293F98E9" w:rsidR="006F253E" w:rsidRDefault="001876D4">
      <w:pPr>
        <w:pStyle w:val="ListParagraph"/>
        <w:numPr>
          <w:ilvl w:val="1"/>
          <w:numId w:val="6"/>
        </w:numPr>
        <w:tabs>
          <w:tab w:val="left" w:pos="2582"/>
        </w:tabs>
        <w:ind w:left="2582" w:right="1183"/>
      </w:pPr>
      <w:r>
        <w:t>Bidder/Contractor further agrees that a failure to submit and/or use such completed</w:t>
      </w:r>
      <w:r>
        <w:rPr>
          <w:spacing w:val="-4"/>
        </w:rPr>
        <w:t xml:space="preserve"> </w:t>
      </w:r>
      <w:r>
        <w:t>MWBE</w:t>
      </w:r>
      <w:r>
        <w:rPr>
          <w:spacing w:val="-2"/>
        </w:rPr>
        <w:t xml:space="preserve"> </w:t>
      </w:r>
      <w:r>
        <w:t>Utilization</w:t>
      </w:r>
      <w:r>
        <w:rPr>
          <w:spacing w:val="-2"/>
        </w:rPr>
        <w:t xml:space="preserve"> </w:t>
      </w:r>
      <w:r>
        <w:t>Plan</w:t>
      </w:r>
      <w:r>
        <w:rPr>
          <w:spacing w:val="-2"/>
        </w:rPr>
        <w:t xml:space="preserve"> </w:t>
      </w:r>
      <w:r>
        <w:t>shall</w:t>
      </w:r>
      <w:r>
        <w:rPr>
          <w:spacing w:val="-2"/>
        </w:rPr>
        <w:t xml:space="preserve"> </w:t>
      </w:r>
      <w:r>
        <w:t>constitute</w:t>
      </w:r>
      <w:r>
        <w:rPr>
          <w:spacing w:val="-6"/>
        </w:rPr>
        <w:t xml:space="preserve"> </w:t>
      </w:r>
      <w:r>
        <w:t>a</w:t>
      </w:r>
      <w:r>
        <w:rPr>
          <w:spacing w:val="-2"/>
        </w:rPr>
        <w:t xml:space="preserve"> </w:t>
      </w:r>
      <w:r>
        <w:t>material</w:t>
      </w:r>
      <w:r>
        <w:rPr>
          <w:spacing w:val="-2"/>
        </w:rPr>
        <w:t xml:space="preserve"> </w:t>
      </w:r>
      <w:r>
        <w:t>breach</w:t>
      </w:r>
      <w:r>
        <w:rPr>
          <w:spacing w:val="-2"/>
        </w:rPr>
        <w:t xml:space="preserve"> </w:t>
      </w:r>
      <w:r>
        <w:t>of</w:t>
      </w:r>
      <w:r>
        <w:rPr>
          <w:spacing w:val="-3"/>
        </w:rPr>
        <w:t xml:space="preserve"> </w:t>
      </w:r>
      <w:r>
        <w:t>the</w:t>
      </w:r>
      <w:r>
        <w:rPr>
          <w:spacing w:val="-4"/>
        </w:rPr>
        <w:t xml:space="preserve"> </w:t>
      </w:r>
      <w:r>
        <w:t>terms of the Contract. Upon the occurrence of such a material breach, the Authorized User</w:t>
      </w:r>
      <w:r>
        <w:rPr>
          <w:spacing w:val="-4"/>
        </w:rPr>
        <w:t xml:space="preserve"> </w:t>
      </w:r>
      <w:r>
        <w:t>shall</w:t>
      </w:r>
      <w:r>
        <w:rPr>
          <w:spacing w:val="-3"/>
        </w:rPr>
        <w:t xml:space="preserve"> </w:t>
      </w:r>
      <w:r>
        <w:t>be</w:t>
      </w:r>
      <w:r>
        <w:rPr>
          <w:spacing w:val="-7"/>
        </w:rPr>
        <w:t xml:space="preserve"> </w:t>
      </w:r>
      <w:r>
        <w:t>entitled</w:t>
      </w:r>
      <w:r>
        <w:rPr>
          <w:spacing w:val="-7"/>
        </w:rPr>
        <w:t xml:space="preserve"> </w:t>
      </w:r>
      <w:r>
        <w:t>to</w:t>
      </w:r>
      <w:r>
        <w:rPr>
          <w:spacing w:val="-12"/>
        </w:rPr>
        <w:t xml:space="preserve"> </w:t>
      </w:r>
      <w:r>
        <w:t>any</w:t>
      </w:r>
      <w:r>
        <w:rPr>
          <w:spacing w:val="-2"/>
        </w:rPr>
        <w:t xml:space="preserve"> </w:t>
      </w:r>
      <w:r>
        <w:t>remedy</w:t>
      </w:r>
      <w:r>
        <w:rPr>
          <w:spacing w:val="-7"/>
        </w:rPr>
        <w:t xml:space="preserve"> </w:t>
      </w:r>
      <w:r>
        <w:t>provided</w:t>
      </w:r>
      <w:r>
        <w:rPr>
          <w:spacing w:val="-5"/>
        </w:rPr>
        <w:t xml:space="preserve"> </w:t>
      </w:r>
      <w:r>
        <w:t>herein,</w:t>
      </w:r>
      <w:r>
        <w:rPr>
          <w:spacing w:val="-1"/>
        </w:rPr>
        <w:t xml:space="preserve"> </w:t>
      </w:r>
      <w:r>
        <w:t>including</w:t>
      </w:r>
      <w:r>
        <w:rPr>
          <w:spacing w:val="-2"/>
        </w:rPr>
        <w:t xml:space="preserve"> </w:t>
      </w:r>
      <w:r>
        <w:t>but</w:t>
      </w:r>
      <w:r>
        <w:rPr>
          <w:spacing w:val="-1"/>
        </w:rPr>
        <w:t xml:space="preserve"> </w:t>
      </w:r>
      <w:r>
        <w:t>not</w:t>
      </w:r>
      <w:r>
        <w:rPr>
          <w:spacing w:val="-6"/>
        </w:rPr>
        <w:t xml:space="preserve"> </w:t>
      </w:r>
      <w:r>
        <w:t>limited</w:t>
      </w:r>
      <w:r>
        <w:rPr>
          <w:spacing w:val="-7"/>
        </w:rPr>
        <w:t xml:space="preserve"> </w:t>
      </w:r>
      <w:r>
        <w:t>to, a finding of Contractor non-responsiveness.</w:t>
      </w:r>
    </w:p>
    <w:p w14:paraId="07D9E170" w14:textId="77777777" w:rsidR="006F253E" w:rsidRDefault="006F253E">
      <w:r>
        <w:br w:type="page"/>
      </w:r>
    </w:p>
    <w:p w14:paraId="5CE29122" w14:textId="77777777" w:rsidR="00B86582" w:rsidRDefault="001876D4">
      <w:pPr>
        <w:pStyle w:val="ListParagraph"/>
        <w:numPr>
          <w:ilvl w:val="0"/>
          <w:numId w:val="6"/>
        </w:numPr>
        <w:tabs>
          <w:tab w:val="left" w:pos="2050"/>
        </w:tabs>
        <w:spacing w:before="248"/>
        <w:ind w:left="2050" w:hanging="547"/>
        <w:jc w:val="left"/>
      </w:pPr>
      <w:r>
        <w:lastRenderedPageBreak/>
        <w:t>Request</w:t>
      </w:r>
      <w:r>
        <w:rPr>
          <w:spacing w:val="-5"/>
        </w:rPr>
        <w:t xml:space="preserve"> </w:t>
      </w:r>
      <w:r>
        <w:t>for</w:t>
      </w:r>
      <w:r>
        <w:rPr>
          <w:spacing w:val="-4"/>
        </w:rPr>
        <w:t xml:space="preserve"> </w:t>
      </w:r>
      <w:r>
        <w:rPr>
          <w:spacing w:val="-2"/>
        </w:rPr>
        <w:t>Waiver</w:t>
      </w:r>
    </w:p>
    <w:p w14:paraId="0FCF5772" w14:textId="77777777" w:rsidR="006F253E" w:rsidRDefault="001876D4" w:rsidP="006F253E">
      <w:pPr>
        <w:pStyle w:val="ListParagraph"/>
        <w:numPr>
          <w:ilvl w:val="1"/>
          <w:numId w:val="6"/>
        </w:numPr>
        <w:tabs>
          <w:tab w:val="left" w:pos="2583"/>
        </w:tabs>
        <w:spacing w:before="1"/>
        <w:ind w:left="2583" w:right="1108"/>
      </w:pPr>
      <w:r>
        <w:t>Prior</w:t>
      </w:r>
      <w:r w:rsidRPr="006F253E">
        <w:rPr>
          <w:spacing w:val="-4"/>
        </w:rPr>
        <w:t xml:space="preserve"> </w:t>
      </w:r>
      <w:r>
        <w:t>to</w:t>
      </w:r>
      <w:r w:rsidRPr="006F253E">
        <w:rPr>
          <w:spacing w:val="-3"/>
        </w:rPr>
        <w:t xml:space="preserve"> </w:t>
      </w:r>
      <w:r>
        <w:t>submission</w:t>
      </w:r>
      <w:r w:rsidRPr="006F253E">
        <w:rPr>
          <w:spacing w:val="-3"/>
        </w:rPr>
        <w:t xml:space="preserve"> </w:t>
      </w:r>
      <w:r>
        <w:t>of</w:t>
      </w:r>
      <w:r w:rsidRPr="006F253E">
        <w:rPr>
          <w:spacing w:val="-1"/>
        </w:rPr>
        <w:t xml:space="preserve"> </w:t>
      </w:r>
      <w:r>
        <w:t>a</w:t>
      </w:r>
      <w:r w:rsidRPr="006F253E">
        <w:rPr>
          <w:spacing w:val="-5"/>
        </w:rPr>
        <w:t xml:space="preserve"> </w:t>
      </w:r>
      <w:r>
        <w:t>request</w:t>
      </w:r>
      <w:r w:rsidRPr="006F253E">
        <w:rPr>
          <w:spacing w:val="-4"/>
        </w:rPr>
        <w:t xml:space="preserve"> </w:t>
      </w:r>
      <w:r>
        <w:t>for</w:t>
      </w:r>
      <w:r w:rsidRPr="006F253E">
        <w:rPr>
          <w:spacing w:val="-4"/>
        </w:rPr>
        <w:t xml:space="preserve"> </w:t>
      </w:r>
      <w:r>
        <w:t>a</w:t>
      </w:r>
      <w:r w:rsidRPr="006F253E">
        <w:rPr>
          <w:spacing w:val="-3"/>
        </w:rPr>
        <w:t xml:space="preserve"> </w:t>
      </w:r>
      <w:r>
        <w:t>partial</w:t>
      </w:r>
      <w:r w:rsidRPr="006F253E">
        <w:rPr>
          <w:spacing w:val="-3"/>
        </w:rPr>
        <w:t xml:space="preserve"> </w:t>
      </w:r>
      <w:r>
        <w:t>or</w:t>
      </w:r>
      <w:r w:rsidRPr="006F253E">
        <w:rPr>
          <w:spacing w:val="-4"/>
        </w:rPr>
        <w:t xml:space="preserve"> </w:t>
      </w:r>
      <w:r>
        <w:t>total</w:t>
      </w:r>
      <w:r w:rsidRPr="006F253E">
        <w:rPr>
          <w:spacing w:val="-3"/>
        </w:rPr>
        <w:t xml:space="preserve"> </w:t>
      </w:r>
      <w:r>
        <w:t>waiver,</w:t>
      </w:r>
      <w:r w:rsidRPr="006F253E">
        <w:rPr>
          <w:spacing w:val="-1"/>
        </w:rPr>
        <w:t xml:space="preserve"> </w:t>
      </w:r>
      <w:r>
        <w:t>Bidder</w:t>
      </w:r>
      <w:r w:rsidRPr="006F253E">
        <w:rPr>
          <w:spacing w:val="-4"/>
        </w:rPr>
        <w:t xml:space="preserve"> </w:t>
      </w:r>
      <w:r>
        <w:t>shall</w:t>
      </w:r>
      <w:r w:rsidRPr="006F253E">
        <w:rPr>
          <w:spacing w:val="-3"/>
        </w:rPr>
        <w:t xml:space="preserve"> </w:t>
      </w:r>
      <w:r>
        <w:t>contact the Designated Contacts of the Authorized User for guidance.</w:t>
      </w:r>
    </w:p>
    <w:p w14:paraId="5CE29126" w14:textId="1047FB44" w:rsidR="00B86582" w:rsidRDefault="001876D4" w:rsidP="006F253E">
      <w:pPr>
        <w:pStyle w:val="ListParagraph"/>
        <w:numPr>
          <w:ilvl w:val="1"/>
          <w:numId w:val="6"/>
        </w:numPr>
        <w:tabs>
          <w:tab w:val="left" w:pos="2583"/>
        </w:tabs>
        <w:spacing w:before="80"/>
        <w:ind w:left="2579" w:right="1464"/>
      </w:pPr>
      <w:r>
        <w:t>In accordance with 5 NYCRR § 142.7, a Bidder/Contractor who is able to document good faith efforts to meet the goal requirements, as set forth in clause VII below,</w:t>
      </w:r>
      <w:r w:rsidRPr="006F253E">
        <w:rPr>
          <w:spacing w:val="-1"/>
        </w:rPr>
        <w:t xml:space="preserve"> </w:t>
      </w:r>
      <w:r>
        <w:t>may submit a request for a partial or total waiver on Form BDC</w:t>
      </w:r>
      <w:r w:rsidRPr="006F253E">
        <w:rPr>
          <w:spacing w:val="-1"/>
        </w:rPr>
        <w:t xml:space="preserve"> </w:t>
      </w:r>
      <w:r>
        <w:t>333.1, accompanied</w:t>
      </w:r>
      <w:r w:rsidRPr="006F253E">
        <w:rPr>
          <w:spacing w:val="-4"/>
        </w:rPr>
        <w:t xml:space="preserve"> </w:t>
      </w:r>
      <w:r>
        <w:t>by</w:t>
      </w:r>
      <w:r w:rsidRPr="006F253E">
        <w:rPr>
          <w:spacing w:val="-7"/>
        </w:rPr>
        <w:t xml:space="preserve"> </w:t>
      </w:r>
      <w:r>
        <w:t>supporting</w:t>
      </w:r>
      <w:r w:rsidRPr="006F253E">
        <w:rPr>
          <w:spacing w:val="-2"/>
        </w:rPr>
        <w:t xml:space="preserve"> </w:t>
      </w:r>
      <w:r>
        <w:t>documentation.</w:t>
      </w:r>
      <w:r w:rsidRPr="006F253E">
        <w:rPr>
          <w:spacing w:val="40"/>
        </w:rPr>
        <w:t xml:space="preserve"> </w:t>
      </w:r>
      <w:r>
        <w:t>A</w:t>
      </w:r>
      <w:r w:rsidRPr="006F253E">
        <w:rPr>
          <w:spacing w:val="-5"/>
        </w:rPr>
        <w:t xml:space="preserve"> </w:t>
      </w:r>
      <w:r>
        <w:t>Bidder</w:t>
      </w:r>
      <w:r w:rsidRPr="006F253E">
        <w:rPr>
          <w:spacing w:val="-6"/>
        </w:rPr>
        <w:t xml:space="preserve"> </w:t>
      </w:r>
      <w:r>
        <w:t>may</w:t>
      </w:r>
      <w:r w:rsidRPr="006F253E">
        <w:rPr>
          <w:spacing w:val="-7"/>
        </w:rPr>
        <w:t xml:space="preserve"> </w:t>
      </w:r>
      <w:r>
        <w:t>submit</w:t>
      </w:r>
      <w:r w:rsidRPr="006F253E">
        <w:rPr>
          <w:spacing w:val="-6"/>
        </w:rPr>
        <w:t xml:space="preserve"> </w:t>
      </w:r>
      <w:r>
        <w:t>the</w:t>
      </w:r>
      <w:r w:rsidRPr="006F253E">
        <w:rPr>
          <w:spacing w:val="-10"/>
        </w:rPr>
        <w:t xml:space="preserve"> </w:t>
      </w:r>
      <w:r>
        <w:t>request</w:t>
      </w:r>
      <w:r w:rsidRPr="006F253E">
        <w:rPr>
          <w:spacing w:val="-6"/>
        </w:rPr>
        <w:t xml:space="preserve"> </w:t>
      </w:r>
      <w:r>
        <w:t>for waiver at the same time it submits its MWBE Utilization Plan. If a request for waiver is submitted with the MWBE Utilization Plan and is not accepted by the Authorized User at that time, the provisions of clauses V(C), (D) &amp;</w:t>
      </w:r>
      <w:r w:rsidRPr="006F253E">
        <w:rPr>
          <w:spacing w:val="-2"/>
        </w:rPr>
        <w:t xml:space="preserve"> </w:t>
      </w:r>
      <w:r>
        <w:t>(E) will apply.</w:t>
      </w:r>
      <w:r w:rsidR="006F253E">
        <w:t xml:space="preserve"> </w:t>
      </w:r>
      <w:r>
        <w:t>If</w:t>
      </w:r>
      <w:r w:rsidRPr="006F253E">
        <w:rPr>
          <w:spacing w:val="-4"/>
        </w:rPr>
        <w:t xml:space="preserve"> </w:t>
      </w:r>
      <w:r>
        <w:t>the</w:t>
      </w:r>
      <w:r w:rsidRPr="006F253E">
        <w:rPr>
          <w:spacing w:val="-6"/>
        </w:rPr>
        <w:t xml:space="preserve"> </w:t>
      </w:r>
      <w:r>
        <w:t>documentation</w:t>
      </w:r>
      <w:r w:rsidRPr="006F253E">
        <w:rPr>
          <w:spacing w:val="-4"/>
        </w:rPr>
        <w:t xml:space="preserve"> </w:t>
      </w:r>
      <w:r>
        <w:t>included</w:t>
      </w:r>
      <w:r w:rsidRPr="006F253E">
        <w:rPr>
          <w:spacing w:val="-4"/>
        </w:rPr>
        <w:t xml:space="preserve"> </w:t>
      </w:r>
      <w:r>
        <w:t>with</w:t>
      </w:r>
      <w:r w:rsidRPr="006F253E">
        <w:rPr>
          <w:spacing w:val="-6"/>
        </w:rPr>
        <w:t xml:space="preserve"> </w:t>
      </w:r>
      <w:r>
        <w:t>the</w:t>
      </w:r>
      <w:r w:rsidRPr="006F253E">
        <w:rPr>
          <w:spacing w:val="-4"/>
        </w:rPr>
        <w:t xml:space="preserve"> </w:t>
      </w:r>
      <w:r>
        <w:t>Bidder’s/Contractor’s</w:t>
      </w:r>
      <w:r w:rsidRPr="006F253E">
        <w:rPr>
          <w:spacing w:val="-6"/>
        </w:rPr>
        <w:t xml:space="preserve"> </w:t>
      </w:r>
      <w:r>
        <w:t>waiver</w:t>
      </w:r>
      <w:r w:rsidRPr="006F253E">
        <w:rPr>
          <w:spacing w:val="-5"/>
        </w:rPr>
        <w:t xml:space="preserve"> </w:t>
      </w:r>
      <w:r>
        <w:t>request</w:t>
      </w:r>
      <w:r w:rsidRPr="006F253E">
        <w:rPr>
          <w:spacing w:val="-2"/>
        </w:rPr>
        <w:t xml:space="preserve"> </w:t>
      </w:r>
      <w:r>
        <w:t>is complete, the Authorized User shall evaluate the request and issue a written notice of acceptance or denial within twenty (20) business days of receipt.</w:t>
      </w:r>
    </w:p>
    <w:p w14:paraId="5CE29127" w14:textId="77777777" w:rsidR="00B86582" w:rsidRDefault="001876D4">
      <w:pPr>
        <w:pStyle w:val="ListParagraph"/>
        <w:numPr>
          <w:ilvl w:val="1"/>
          <w:numId w:val="6"/>
        </w:numPr>
        <w:tabs>
          <w:tab w:val="left" w:pos="2580"/>
        </w:tabs>
        <w:ind w:right="1378"/>
      </w:pPr>
      <w:r>
        <w:t>Contractor shall attempt to utilize, in good faith, any MBE or WBE identified within its MWBE Utilization Plan, during the performance of the Contract. Requests for a partial or total waiver of established goal requirements made subsequent</w:t>
      </w:r>
      <w:r>
        <w:rPr>
          <w:spacing w:val="-6"/>
        </w:rPr>
        <w:t xml:space="preserve"> </w:t>
      </w:r>
      <w:r>
        <w:t>to</w:t>
      </w:r>
      <w:r>
        <w:rPr>
          <w:spacing w:val="-6"/>
        </w:rPr>
        <w:t xml:space="preserve"> </w:t>
      </w:r>
      <w:r>
        <w:t>Contract</w:t>
      </w:r>
      <w:r>
        <w:rPr>
          <w:spacing w:val="-6"/>
        </w:rPr>
        <w:t xml:space="preserve"> </w:t>
      </w:r>
      <w:r>
        <w:t>award</w:t>
      </w:r>
      <w:r>
        <w:rPr>
          <w:spacing w:val="-3"/>
        </w:rPr>
        <w:t xml:space="preserve"> </w:t>
      </w:r>
      <w:r>
        <w:t>may</w:t>
      </w:r>
      <w:r>
        <w:rPr>
          <w:spacing w:val="-2"/>
        </w:rPr>
        <w:t xml:space="preserve"> </w:t>
      </w:r>
      <w:r>
        <w:t>be</w:t>
      </w:r>
      <w:r>
        <w:rPr>
          <w:spacing w:val="-6"/>
        </w:rPr>
        <w:t xml:space="preserve"> </w:t>
      </w:r>
      <w:r>
        <w:t>made</w:t>
      </w:r>
      <w:r>
        <w:rPr>
          <w:spacing w:val="-6"/>
        </w:rPr>
        <w:t xml:space="preserve"> </w:t>
      </w:r>
      <w:r>
        <w:t>at</w:t>
      </w:r>
      <w:r>
        <w:rPr>
          <w:spacing w:val="-1"/>
        </w:rPr>
        <w:t xml:space="preserve"> </w:t>
      </w:r>
      <w:r>
        <w:t>any</w:t>
      </w:r>
      <w:r>
        <w:rPr>
          <w:spacing w:val="-4"/>
        </w:rPr>
        <w:t xml:space="preserve"> </w:t>
      </w:r>
      <w:r>
        <w:t>time</w:t>
      </w:r>
      <w:r>
        <w:rPr>
          <w:spacing w:val="-3"/>
        </w:rPr>
        <w:t xml:space="preserve"> </w:t>
      </w:r>
      <w:r>
        <w:t>during</w:t>
      </w:r>
      <w:r>
        <w:rPr>
          <w:spacing w:val="-5"/>
        </w:rPr>
        <w:t xml:space="preserve"> </w:t>
      </w:r>
      <w:r>
        <w:t>the</w:t>
      </w:r>
      <w:r>
        <w:rPr>
          <w:spacing w:val="-6"/>
        </w:rPr>
        <w:t xml:space="preserve"> </w:t>
      </w:r>
      <w:r>
        <w:t>term</w:t>
      </w:r>
      <w:r>
        <w:rPr>
          <w:spacing w:val="-4"/>
        </w:rPr>
        <w:t xml:space="preserve"> </w:t>
      </w:r>
      <w:r>
        <w:t>of</w:t>
      </w:r>
      <w:r>
        <w:rPr>
          <w:spacing w:val="-7"/>
        </w:rPr>
        <w:t xml:space="preserve"> </w:t>
      </w:r>
      <w:r>
        <w:t>the Contract to the Authorized User, but must be made no later than prior to the submission of a request for final payment on the Contract.</w:t>
      </w:r>
    </w:p>
    <w:p w14:paraId="5CE29128" w14:textId="77777777" w:rsidR="00B86582" w:rsidRDefault="001876D4">
      <w:pPr>
        <w:pStyle w:val="ListParagraph"/>
        <w:numPr>
          <w:ilvl w:val="1"/>
          <w:numId w:val="6"/>
        </w:numPr>
        <w:tabs>
          <w:tab w:val="left" w:pos="2580"/>
        </w:tabs>
        <w:ind w:right="1148"/>
      </w:pPr>
      <w:r>
        <w:t xml:space="preserve">If the Authorized User, upon review of the MWBE Utilization Plan and Monthly MWBE Contractor Compliance Reports determines that Contractor is failing or refusing to comply with the contract goals and no waiver has been issued </w:t>
      </w:r>
      <w:proofErr w:type="gramStart"/>
      <w:r>
        <w:t>in regards to</w:t>
      </w:r>
      <w:proofErr w:type="gramEnd"/>
      <w:r>
        <w:t xml:space="preserve"> such non-compliance, the Authorized User may issue a notice of deficiency to the Contractor. The Contractor must respond to the notice of deficiency</w:t>
      </w:r>
      <w:r>
        <w:rPr>
          <w:spacing w:val="-2"/>
        </w:rPr>
        <w:t xml:space="preserve"> </w:t>
      </w:r>
      <w:r>
        <w:t>within</w:t>
      </w:r>
      <w:r>
        <w:rPr>
          <w:spacing w:val="-3"/>
        </w:rPr>
        <w:t xml:space="preserve"> </w:t>
      </w:r>
      <w:r>
        <w:t>seven</w:t>
      </w:r>
      <w:r>
        <w:rPr>
          <w:spacing w:val="-5"/>
        </w:rPr>
        <w:t xml:space="preserve"> </w:t>
      </w:r>
      <w:r>
        <w:t>(7)</w:t>
      </w:r>
      <w:r>
        <w:rPr>
          <w:spacing w:val="-1"/>
        </w:rPr>
        <w:t xml:space="preserve"> </w:t>
      </w:r>
      <w:r>
        <w:t>business</w:t>
      </w:r>
      <w:r>
        <w:rPr>
          <w:spacing w:val="-5"/>
        </w:rPr>
        <w:t xml:space="preserve"> </w:t>
      </w:r>
      <w:r>
        <w:t>days</w:t>
      </w:r>
      <w:r>
        <w:rPr>
          <w:spacing w:val="-5"/>
        </w:rPr>
        <w:t xml:space="preserve"> </w:t>
      </w:r>
      <w:r>
        <w:t>of</w:t>
      </w:r>
      <w:r>
        <w:rPr>
          <w:spacing w:val="-3"/>
        </w:rPr>
        <w:t xml:space="preserve"> </w:t>
      </w:r>
      <w:r>
        <w:t>receipt.</w:t>
      </w:r>
      <w:r>
        <w:rPr>
          <w:spacing w:val="-1"/>
        </w:rPr>
        <w:t xml:space="preserve"> </w:t>
      </w:r>
      <w:r>
        <w:t>Such</w:t>
      </w:r>
      <w:r>
        <w:rPr>
          <w:spacing w:val="-5"/>
        </w:rPr>
        <w:t xml:space="preserve"> </w:t>
      </w:r>
      <w:r>
        <w:t>response</w:t>
      </w:r>
      <w:r>
        <w:rPr>
          <w:spacing w:val="-5"/>
        </w:rPr>
        <w:t xml:space="preserve"> </w:t>
      </w:r>
      <w:r>
        <w:t>may</w:t>
      </w:r>
      <w:r>
        <w:rPr>
          <w:spacing w:val="-5"/>
        </w:rPr>
        <w:t xml:space="preserve"> </w:t>
      </w:r>
      <w:r>
        <w:t>include a request for partial or total waiver of MWBE contract goals.</w:t>
      </w:r>
    </w:p>
    <w:p w14:paraId="5CE29129" w14:textId="77777777" w:rsidR="00B86582" w:rsidRDefault="001876D4">
      <w:pPr>
        <w:pStyle w:val="ListParagraph"/>
        <w:numPr>
          <w:ilvl w:val="0"/>
          <w:numId w:val="6"/>
        </w:numPr>
        <w:tabs>
          <w:tab w:val="left" w:pos="2049"/>
        </w:tabs>
        <w:spacing w:before="247"/>
        <w:ind w:left="2049" w:hanging="547"/>
        <w:jc w:val="left"/>
      </w:pPr>
      <w:r>
        <w:t>Required</w:t>
      </w:r>
      <w:r>
        <w:rPr>
          <w:spacing w:val="-7"/>
        </w:rPr>
        <w:t xml:space="preserve"> </w:t>
      </w:r>
      <w:r>
        <w:t>Good</w:t>
      </w:r>
      <w:r>
        <w:rPr>
          <w:spacing w:val="-6"/>
        </w:rPr>
        <w:t xml:space="preserve"> </w:t>
      </w:r>
      <w:r>
        <w:t>Faith</w:t>
      </w:r>
      <w:r>
        <w:rPr>
          <w:spacing w:val="-7"/>
        </w:rPr>
        <w:t xml:space="preserve"> </w:t>
      </w:r>
      <w:r>
        <w:rPr>
          <w:spacing w:val="-2"/>
        </w:rPr>
        <w:t>Efforts</w:t>
      </w:r>
    </w:p>
    <w:p w14:paraId="5CE2912A" w14:textId="77777777" w:rsidR="00B86582" w:rsidRDefault="001876D4">
      <w:pPr>
        <w:pStyle w:val="BodyText"/>
        <w:spacing w:before="4"/>
        <w:ind w:left="1502" w:right="1268"/>
      </w:pPr>
      <w:r>
        <w:t>In</w:t>
      </w:r>
      <w:r>
        <w:rPr>
          <w:spacing w:val="-3"/>
        </w:rPr>
        <w:t xml:space="preserve"> </w:t>
      </w:r>
      <w:r>
        <w:t>accordance</w:t>
      </w:r>
      <w:r>
        <w:rPr>
          <w:spacing w:val="-5"/>
        </w:rPr>
        <w:t xml:space="preserve"> </w:t>
      </w:r>
      <w:r>
        <w:t>with</w:t>
      </w:r>
      <w:r>
        <w:rPr>
          <w:spacing w:val="-3"/>
        </w:rPr>
        <w:t xml:space="preserve"> </w:t>
      </w:r>
      <w:r>
        <w:t>5</w:t>
      </w:r>
      <w:r>
        <w:rPr>
          <w:spacing w:val="-5"/>
        </w:rPr>
        <w:t xml:space="preserve"> </w:t>
      </w:r>
      <w:r>
        <w:t>NYCRR</w:t>
      </w:r>
      <w:r>
        <w:rPr>
          <w:spacing w:val="-3"/>
        </w:rPr>
        <w:t xml:space="preserve"> </w:t>
      </w:r>
      <w:r>
        <w:t>§</w:t>
      </w:r>
      <w:r>
        <w:rPr>
          <w:spacing w:val="-3"/>
        </w:rPr>
        <w:t xml:space="preserve"> </w:t>
      </w:r>
      <w:r>
        <w:t>142.8,</w:t>
      </w:r>
      <w:r>
        <w:rPr>
          <w:spacing w:val="-1"/>
        </w:rPr>
        <w:t xml:space="preserve"> </w:t>
      </w:r>
      <w:r>
        <w:t>Contractors</w:t>
      </w:r>
      <w:r>
        <w:rPr>
          <w:spacing w:val="-2"/>
        </w:rPr>
        <w:t xml:space="preserve"> </w:t>
      </w:r>
      <w:r>
        <w:t>must</w:t>
      </w:r>
      <w:r>
        <w:rPr>
          <w:spacing w:val="-3"/>
        </w:rPr>
        <w:t xml:space="preserve"> </w:t>
      </w:r>
      <w:r>
        <w:t>document</w:t>
      </w:r>
      <w:r>
        <w:rPr>
          <w:spacing w:val="-3"/>
        </w:rPr>
        <w:t xml:space="preserve"> </w:t>
      </w:r>
      <w:r>
        <w:t>their</w:t>
      </w:r>
      <w:r>
        <w:rPr>
          <w:spacing w:val="-4"/>
        </w:rPr>
        <w:t xml:space="preserve"> </w:t>
      </w:r>
      <w:r>
        <w:t>good</w:t>
      </w:r>
      <w:r>
        <w:rPr>
          <w:spacing w:val="-3"/>
        </w:rPr>
        <w:t xml:space="preserve"> </w:t>
      </w:r>
      <w:r>
        <w:t>faith</w:t>
      </w:r>
      <w:r>
        <w:rPr>
          <w:spacing w:val="-5"/>
        </w:rPr>
        <w:t xml:space="preserve"> </w:t>
      </w:r>
      <w:r>
        <w:t>efforts toward utilizing MWBEs on the Contract. Evidence of required good faith efforts shall include, but not be limited to, the following:</w:t>
      </w:r>
    </w:p>
    <w:p w14:paraId="5CE2912B" w14:textId="77777777" w:rsidR="00B86582" w:rsidRDefault="001876D4">
      <w:pPr>
        <w:pStyle w:val="ListParagraph"/>
        <w:numPr>
          <w:ilvl w:val="0"/>
          <w:numId w:val="4"/>
        </w:numPr>
        <w:tabs>
          <w:tab w:val="left" w:pos="2582"/>
        </w:tabs>
        <w:spacing w:before="2"/>
        <w:ind w:right="1121"/>
      </w:pPr>
      <w:r>
        <w:t>A</w:t>
      </w:r>
      <w:r>
        <w:rPr>
          <w:spacing w:val="-3"/>
        </w:rPr>
        <w:t xml:space="preserve"> </w:t>
      </w:r>
      <w:r>
        <w:t>list</w:t>
      </w:r>
      <w:r>
        <w:rPr>
          <w:spacing w:val="-2"/>
        </w:rPr>
        <w:t xml:space="preserve"> </w:t>
      </w:r>
      <w:r>
        <w:t>of</w:t>
      </w:r>
      <w:r>
        <w:rPr>
          <w:spacing w:val="-3"/>
        </w:rPr>
        <w:t xml:space="preserve"> </w:t>
      </w:r>
      <w:r>
        <w:t>the</w:t>
      </w:r>
      <w:r>
        <w:rPr>
          <w:spacing w:val="-3"/>
        </w:rPr>
        <w:t xml:space="preserve"> </w:t>
      </w:r>
      <w:r>
        <w:t>general</w:t>
      </w:r>
      <w:r>
        <w:rPr>
          <w:spacing w:val="-3"/>
        </w:rPr>
        <w:t xml:space="preserve"> </w:t>
      </w:r>
      <w:r>
        <w:t>circulation,</w:t>
      </w:r>
      <w:r>
        <w:rPr>
          <w:spacing w:val="-2"/>
        </w:rPr>
        <w:t xml:space="preserve"> </w:t>
      </w:r>
      <w:r>
        <w:t>trade</w:t>
      </w:r>
      <w:r>
        <w:rPr>
          <w:spacing w:val="-3"/>
        </w:rPr>
        <w:t xml:space="preserve"> </w:t>
      </w:r>
      <w:r>
        <w:t>and</w:t>
      </w:r>
      <w:r>
        <w:rPr>
          <w:spacing w:val="-5"/>
        </w:rPr>
        <w:t xml:space="preserve"> </w:t>
      </w:r>
      <w:r>
        <w:t>MWBE-oriented</w:t>
      </w:r>
      <w:r>
        <w:rPr>
          <w:spacing w:val="-3"/>
        </w:rPr>
        <w:t xml:space="preserve"> </w:t>
      </w:r>
      <w:r>
        <w:t>publications</w:t>
      </w:r>
      <w:r>
        <w:rPr>
          <w:spacing w:val="-5"/>
        </w:rPr>
        <w:t xml:space="preserve"> </w:t>
      </w:r>
      <w:r>
        <w:t>and</w:t>
      </w:r>
      <w:r>
        <w:rPr>
          <w:spacing w:val="-5"/>
        </w:rPr>
        <w:t xml:space="preserve"> </w:t>
      </w:r>
      <w:r>
        <w:t>dates of publications in which the Contractor solicited the participation of certified MWBEs as subcontractors/suppliers, copies of such solicitations and any responses thereto.</w:t>
      </w:r>
    </w:p>
    <w:p w14:paraId="5CE2912C" w14:textId="77777777" w:rsidR="00B86582" w:rsidRDefault="001876D4">
      <w:pPr>
        <w:pStyle w:val="ListParagraph"/>
        <w:numPr>
          <w:ilvl w:val="0"/>
          <w:numId w:val="4"/>
        </w:numPr>
        <w:tabs>
          <w:tab w:val="left" w:pos="2582"/>
        </w:tabs>
        <w:spacing w:before="1"/>
        <w:ind w:right="1063"/>
      </w:pPr>
      <w:r>
        <w:t>A</w:t>
      </w:r>
      <w:r>
        <w:rPr>
          <w:spacing w:val="-3"/>
        </w:rPr>
        <w:t xml:space="preserve"> </w:t>
      </w:r>
      <w:r>
        <w:t>list</w:t>
      </w:r>
      <w:r>
        <w:rPr>
          <w:spacing w:val="-2"/>
        </w:rPr>
        <w:t xml:space="preserve"> </w:t>
      </w:r>
      <w:r>
        <w:t>of</w:t>
      </w:r>
      <w:r>
        <w:rPr>
          <w:spacing w:val="-3"/>
        </w:rPr>
        <w:t xml:space="preserve"> </w:t>
      </w:r>
      <w:r>
        <w:t>the</w:t>
      </w:r>
      <w:r>
        <w:rPr>
          <w:spacing w:val="-3"/>
        </w:rPr>
        <w:t xml:space="preserve"> </w:t>
      </w:r>
      <w:r>
        <w:t>certified</w:t>
      </w:r>
      <w:r>
        <w:rPr>
          <w:spacing w:val="-5"/>
        </w:rPr>
        <w:t xml:space="preserve"> </w:t>
      </w:r>
      <w:r>
        <w:t>MWBEs</w:t>
      </w:r>
      <w:r>
        <w:rPr>
          <w:spacing w:val="-2"/>
        </w:rPr>
        <w:t xml:space="preserve"> </w:t>
      </w:r>
      <w:r>
        <w:t>appearing</w:t>
      </w:r>
      <w:r>
        <w:rPr>
          <w:spacing w:val="-3"/>
        </w:rPr>
        <w:t xml:space="preserve"> </w:t>
      </w:r>
      <w:r>
        <w:t>in</w:t>
      </w:r>
      <w:r>
        <w:rPr>
          <w:spacing w:val="-5"/>
        </w:rPr>
        <w:t xml:space="preserve"> </w:t>
      </w:r>
      <w:r>
        <w:t>the</w:t>
      </w:r>
      <w:r>
        <w:rPr>
          <w:spacing w:val="-3"/>
        </w:rPr>
        <w:t xml:space="preserve"> </w:t>
      </w:r>
      <w:r>
        <w:t>Empire</w:t>
      </w:r>
      <w:r>
        <w:rPr>
          <w:spacing w:val="-3"/>
        </w:rPr>
        <w:t xml:space="preserve"> </w:t>
      </w:r>
      <w:r>
        <w:t>State</w:t>
      </w:r>
      <w:r>
        <w:rPr>
          <w:spacing w:val="-3"/>
        </w:rPr>
        <w:t xml:space="preserve"> </w:t>
      </w:r>
      <w:r>
        <w:t>Development</w:t>
      </w:r>
      <w:r>
        <w:rPr>
          <w:spacing w:val="-3"/>
        </w:rPr>
        <w:t xml:space="preserve"> </w:t>
      </w:r>
      <w:r>
        <w:t xml:space="preserve">(“ESD”) MWBE directory that were solicited for this Contract. Provide proof of dates or copies of the solicitations and copies of the responses made by the certified MWBEs. Describe specific reasons that responding certified MWBEs were not </w:t>
      </w:r>
      <w:r>
        <w:rPr>
          <w:spacing w:val="-2"/>
        </w:rPr>
        <w:t>selected.</w:t>
      </w:r>
    </w:p>
    <w:p w14:paraId="5CE2912D" w14:textId="77777777" w:rsidR="00B86582" w:rsidRDefault="001876D4">
      <w:pPr>
        <w:pStyle w:val="ListParagraph"/>
        <w:numPr>
          <w:ilvl w:val="0"/>
          <w:numId w:val="4"/>
        </w:numPr>
        <w:tabs>
          <w:tab w:val="left" w:pos="2582"/>
        </w:tabs>
        <w:ind w:right="1356"/>
      </w:pPr>
      <w:r>
        <w:t>Descriptions</w:t>
      </w:r>
      <w:r>
        <w:rPr>
          <w:spacing w:val="-3"/>
        </w:rPr>
        <w:t xml:space="preserve"> </w:t>
      </w:r>
      <w:r>
        <w:t>of</w:t>
      </w:r>
      <w:r>
        <w:rPr>
          <w:spacing w:val="-5"/>
        </w:rPr>
        <w:t xml:space="preserve"> </w:t>
      </w:r>
      <w:r>
        <w:t>the</w:t>
      </w:r>
      <w:r>
        <w:rPr>
          <w:spacing w:val="-4"/>
        </w:rPr>
        <w:t xml:space="preserve"> </w:t>
      </w:r>
      <w:r>
        <w:t>Contract</w:t>
      </w:r>
      <w:r>
        <w:rPr>
          <w:spacing w:val="-2"/>
        </w:rPr>
        <w:t xml:space="preserve"> </w:t>
      </w:r>
      <w:r>
        <w:t>documents/plans/specifications</w:t>
      </w:r>
      <w:r>
        <w:rPr>
          <w:spacing w:val="-6"/>
        </w:rPr>
        <w:t xml:space="preserve"> </w:t>
      </w:r>
      <w:r>
        <w:t>made</w:t>
      </w:r>
      <w:r>
        <w:rPr>
          <w:spacing w:val="-4"/>
        </w:rPr>
        <w:t xml:space="preserve"> </w:t>
      </w:r>
      <w:r>
        <w:t>available</w:t>
      </w:r>
      <w:r>
        <w:rPr>
          <w:spacing w:val="-4"/>
        </w:rPr>
        <w:t xml:space="preserve"> </w:t>
      </w:r>
      <w:r>
        <w:t>to certified</w:t>
      </w:r>
      <w:r>
        <w:rPr>
          <w:spacing w:val="-5"/>
        </w:rPr>
        <w:t xml:space="preserve"> </w:t>
      </w:r>
      <w:r>
        <w:t>MWBEs</w:t>
      </w:r>
      <w:r>
        <w:rPr>
          <w:spacing w:val="-2"/>
        </w:rPr>
        <w:t xml:space="preserve"> </w:t>
      </w:r>
      <w:r>
        <w:t>by</w:t>
      </w:r>
      <w:r>
        <w:rPr>
          <w:spacing w:val="-5"/>
        </w:rPr>
        <w:t xml:space="preserve"> </w:t>
      </w:r>
      <w:r>
        <w:t>the</w:t>
      </w:r>
      <w:r>
        <w:rPr>
          <w:spacing w:val="-7"/>
        </w:rPr>
        <w:t xml:space="preserve"> </w:t>
      </w:r>
      <w:r>
        <w:t>Contractor</w:t>
      </w:r>
      <w:r>
        <w:rPr>
          <w:spacing w:val="-4"/>
        </w:rPr>
        <w:t xml:space="preserve"> </w:t>
      </w:r>
      <w:r>
        <w:t>when</w:t>
      </w:r>
      <w:r>
        <w:rPr>
          <w:spacing w:val="-3"/>
        </w:rPr>
        <w:t xml:space="preserve"> </w:t>
      </w:r>
      <w:r>
        <w:t>soliciting</w:t>
      </w:r>
      <w:r>
        <w:rPr>
          <w:spacing w:val="-3"/>
        </w:rPr>
        <w:t xml:space="preserve"> </w:t>
      </w:r>
      <w:r>
        <w:t>their</w:t>
      </w:r>
      <w:r>
        <w:rPr>
          <w:spacing w:val="-4"/>
        </w:rPr>
        <w:t xml:space="preserve"> </w:t>
      </w:r>
      <w:r>
        <w:t>participation</w:t>
      </w:r>
      <w:r>
        <w:rPr>
          <w:spacing w:val="-3"/>
        </w:rPr>
        <w:t xml:space="preserve"> </w:t>
      </w:r>
      <w:r>
        <w:t>and</w:t>
      </w:r>
      <w:r>
        <w:rPr>
          <w:spacing w:val="-7"/>
        </w:rPr>
        <w:t xml:space="preserve"> </w:t>
      </w:r>
      <w:r>
        <w:t>steps taken to structure the scope of work for the purpose of subcontracting with, or obtaining supplies from, certified MWBEs.</w:t>
      </w:r>
    </w:p>
    <w:p w14:paraId="5CE2912E" w14:textId="77777777" w:rsidR="00B86582" w:rsidRDefault="001876D4">
      <w:pPr>
        <w:pStyle w:val="ListParagraph"/>
        <w:numPr>
          <w:ilvl w:val="0"/>
          <w:numId w:val="4"/>
        </w:numPr>
        <w:tabs>
          <w:tab w:val="left" w:pos="2582"/>
        </w:tabs>
        <w:ind w:right="1062"/>
      </w:pPr>
      <w:r>
        <w:t>A</w:t>
      </w:r>
      <w:r>
        <w:rPr>
          <w:spacing w:val="-3"/>
        </w:rPr>
        <w:t xml:space="preserve"> </w:t>
      </w:r>
      <w:r>
        <w:t>description</w:t>
      </w:r>
      <w:r>
        <w:rPr>
          <w:spacing w:val="-5"/>
        </w:rPr>
        <w:t xml:space="preserve"> </w:t>
      </w:r>
      <w:r>
        <w:t>of</w:t>
      </w:r>
      <w:r>
        <w:rPr>
          <w:spacing w:val="-3"/>
        </w:rPr>
        <w:t xml:space="preserve"> </w:t>
      </w:r>
      <w:r>
        <w:t>the</w:t>
      </w:r>
      <w:r>
        <w:rPr>
          <w:spacing w:val="-5"/>
        </w:rPr>
        <w:t xml:space="preserve"> </w:t>
      </w:r>
      <w:r>
        <w:t>negotiations</w:t>
      </w:r>
      <w:r>
        <w:rPr>
          <w:spacing w:val="-2"/>
        </w:rPr>
        <w:t xml:space="preserve"> </w:t>
      </w:r>
      <w:r>
        <w:t>between</w:t>
      </w:r>
      <w:r>
        <w:rPr>
          <w:spacing w:val="-5"/>
        </w:rPr>
        <w:t xml:space="preserve"> </w:t>
      </w:r>
      <w:r>
        <w:t>the</w:t>
      </w:r>
      <w:r>
        <w:rPr>
          <w:spacing w:val="-3"/>
        </w:rPr>
        <w:t xml:space="preserve"> </w:t>
      </w:r>
      <w:r>
        <w:t>Contractor</w:t>
      </w:r>
      <w:r>
        <w:rPr>
          <w:spacing w:val="-4"/>
        </w:rPr>
        <w:t xml:space="preserve"> </w:t>
      </w:r>
      <w:r>
        <w:t>and</w:t>
      </w:r>
      <w:r>
        <w:rPr>
          <w:spacing w:val="-3"/>
        </w:rPr>
        <w:t xml:space="preserve"> </w:t>
      </w:r>
      <w:r>
        <w:t>certified</w:t>
      </w:r>
      <w:r>
        <w:rPr>
          <w:spacing w:val="-3"/>
        </w:rPr>
        <w:t xml:space="preserve"> </w:t>
      </w:r>
      <w:r>
        <w:t>MWBEs</w:t>
      </w:r>
      <w:r>
        <w:rPr>
          <w:spacing w:val="-2"/>
        </w:rPr>
        <w:t xml:space="preserve"> </w:t>
      </w:r>
      <w:r>
        <w:t>for the purposes of complying with the MWBE goals of this Contract.</w:t>
      </w:r>
    </w:p>
    <w:p w14:paraId="5CE2912F" w14:textId="77777777" w:rsidR="00B86582" w:rsidRDefault="001876D4">
      <w:pPr>
        <w:pStyle w:val="ListParagraph"/>
        <w:numPr>
          <w:ilvl w:val="0"/>
          <w:numId w:val="4"/>
        </w:numPr>
        <w:tabs>
          <w:tab w:val="left" w:pos="2583"/>
        </w:tabs>
        <w:ind w:left="2583" w:right="1096"/>
      </w:pPr>
      <w:r>
        <w:t>Dates</w:t>
      </w:r>
      <w:r>
        <w:rPr>
          <w:spacing w:val="-2"/>
        </w:rPr>
        <w:t xml:space="preserve"> </w:t>
      </w:r>
      <w:r>
        <w:t>of</w:t>
      </w:r>
      <w:r>
        <w:rPr>
          <w:spacing w:val="-1"/>
        </w:rPr>
        <w:t xml:space="preserve"> </w:t>
      </w:r>
      <w:r>
        <w:t>any</w:t>
      </w:r>
      <w:r>
        <w:rPr>
          <w:spacing w:val="-5"/>
        </w:rPr>
        <w:t xml:space="preserve"> </w:t>
      </w:r>
      <w:r>
        <w:t>pre-bid,</w:t>
      </w:r>
      <w:r>
        <w:rPr>
          <w:spacing w:val="-3"/>
        </w:rPr>
        <w:t xml:space="preserve"> </w:t>
      </w:r>
      <w:r>
        <w:t>pre-award</w:t>
      </w:r>
      <w:r>
        <w:rPr>
          <w:spacing w:val="-3"/>
        </w:rPr>
        <w:t xml:space="preserve"> </w:t>
      </w:r>
      <w:r>
        <w:t>or</w:t>
      </w:r>
      <w:r>
        <w:rPr>
          <w:spacing w:val="-1"/>
        </w:rPr>
        <w:t xml:space="preserve"> </w:t>
      </w:r>
      <w:r>
        <w:t>other</w:t>
      </w:r>
      <w:r>
        <w:rPr>
          <w:spacing w:val="-6"/>
        </w:rPr>
        <w:t xml:space="preserve"> </w:t>
      </w:r>
      <w:r>
        <w:t>meetings</w:t>
      </w:r>
      <w:r>
        <w:rPr>
          <w:spacing w:val="-5"/>
        </w:rPr>
        <w:t xml:space="preserve"> </w:t>
      </w:r>
      <w:r>
        <w:t>attended</w:t>
      </w:r>
      <w:r>
        <w:rPr>
          <w:spacing w:val="-3"/>
        </w:rPr>
        <w:t xml:space="preserve"> </w:t>
      </w:r>
      <w:r>
        <w:t>by</w:t>
      </w:r>
      <w:r>
        <w:rPr>
          <w:spacing w:val="-5"/>
        </w:rPr>
        <w:t xml:space="preserve"> </w:t>
      </w:r>
      <w:r>
        <w:t>Contractor,</w:t>
      </w:r>
      <w:r>
        <w:rPr>
          <w:spacing w:val="-6"/>
        </w:rPr>
        <w:t xml:space="preserve"> </w:t>
      </w:r>
      <w:r>
        <w:t>if</w:t>
      </w:r>
      <w:r>
        <w:rPr>
          <w:spacing w:val="-1"/>
        </w:rPr>
        <w:t xml:space="preserve"> </w:t>
      </w:r>
      <w:r>
        <w:t>any, scheduled by the Authorized User with certified MWBEs whom the Authorized User determined were capable of fulfilling the MWBE goals set in the Contract.</w:t>
      </w:r>
    </w:p>
    <w:p w14:paraId="5CE29130" w14:textId="77777777" w:rsidR="00B86582" w:rsidRDefault="001876D4">
      <w:pPr>
        <w:pStyle w:val="ListParagraph"/>
        <w:numPr>
          <w:ilvl w:val="0"/>
          <w:numId w:val="4"/>
        </w:numPr>
        <w:tabs>
          <w:tab w:val="left" w:pos="2583"/>
        </w:tabs>
        <w:spacing w:line="248" w:lineRule="exact"/>
        <w:ind w:left="2583" w:hanging="532"/>
      </w:pPr>
      <w:r>
        <w:t>Other</w:t>
      </w:r>
      <w:r>
        <w:rPr>
          <w:spacing w:val="-3"/>
        </w:rPr>
        <w:t xml:space="preserve"> </w:t>
      </w:r>
      <w:r>
        <w:t>information</w:t>
      </w:r>
      <w:r>
        <w:rPr>
          <w:spacing w:val="-6"/>
        </w:rPr>
        <w:t xml:space="preserve"> </w:t>
      </w:r>
      <w:r>
        <w:t>deemed</w:t>
      </w:r>
      <w:r>
        <w:rPr>
          <w:spacing w:val="-4"/>
        </w:rPr>
        <w:t xml:space="preserve"> </w:t>
      </w:r>
      <w:r>
        <w:t>relevant</w:t>
      </w:r>
      <w:r>
        <w:rPr>
          <w:spacing w:val="-8"/>
        </w:rPr>
        <w:t xml:space="preserve"> </w:t>
      </w:r>
      <w:r>
        <w:t>to</w:t>
      </w:r>
      <w:r>
        <w:rPr>
          <w:spacing w:val="-10"/>
        </w:rPr>
        <w:t xml:space="preserve"> </w:t>
      </w:r>
      <w:r>
        <w:t>the</w:t>
      </w:r>
      <w:r>
        <w:rPr>
          <w:spacing w:val="-8"/>
        </w:rPr>
        <w:t xml:space="preserve"> </w:t>
      </w:r>
      <w:r>
        <w:rPr>
          <w:spacing w:val="-2"/>
        </w:rPr>
        <w:t>request.</w:t>
      </w:r>
    </w:p>
    <w:p w14:paraId="5CE29131" w14:textId="77777777" w:rsidR="00B86582" w:rsidRDefault="001876D4">
      <w:pPr>
        <w:pStyle w:val="ListParagraph"/>
        <w:numPr>
          <w:ilvl w:val="0"/>
          <w:numId w:val="6"/>
        </w:numPr>
        <w:tabs>
          <w:tab w:val="left" w:pos="2050"/>
        </w:tabs>
        <w:spacing w:before="251"/>
        <w:ind w:left="2050" w:hanging="546"/>
        <w:jc w:val="left"/>
      </w:pPr>
      <w:r>
        <w:lastRenderedPageBreak/>
        <w:t>Monthly</w:t>
      </w:r>
      <w:r>
        <w:rPr>
          <w:spacing w:val="-12"/>
        </w:rPr>
        <w:t xml:space="preserve"> </w:t>
      </w:r>
      <w:r>
        <w:t>MWBE</w:t>
      </w:r>
      <w:r>
        <w:rPr>
          <w:spacing w:val="-9"/>
        </w:rPr>
        <w:t xml:space="preserve"> </w:t>
      </w:r>
      <w:r>
        <w:t>Contractor</w:t>
      </w:r>
      <w:r>
        <w:rPr>
          <w:spacing w:val="-6"/>
        </w:rPr>
        <w:t xml:space="preserve"> </w:t>
      </w:r>
      <w:r>
        <w:t>Compliance</w:t>
      </w:r>
      <w:r>
        <w:rPr>
          <w:spacing w:val="-9"/>
        </w:rPr>
        <w:t xml:space="preserve"> </w:t>
      </w:r>
      <w:r>
        <w:rPr>
          <w:spacing w:val="-2"/>
        </w:rPr>
        <w:t>Report</w:t>
      </w:r>
    </w:p>
    <w:p w14:paraId="5CE29134" w14:textId="6AD72FF5" w:rsidR="00B86582" w:rsidRDefault="001876D4" w:rsidP="006F253E">
      <w:pPr>
        <w:pStyle w:val="ListParagraph"/>
        <w:numPr>
          <w:ilvl w:val="1"/>
          <w:numId w:val="6"/>
        </w:numPr>
        <w:tabs>
          <w:tab w:val="left" w:pos="2584"/>
        </w:tabs>
        <w:spacing w:before="80"/>
        <w:ind w:right="1268"/>
      </w:pPr>
      <w:r>
        <w:t>In accordance with 5 NYCRR § 142.10, Contractor is required to report Monthly MWBE Contractor Compliance to the Authorized User during the term of the Contract</w:t>
      </w:r>
      <w:r w:rsidRPr="006F253E">
        <w:rPr>
          <w:spacing w:val="-5"/>
        </w:rPr>
        <w:t xml:space="preserve"> </w:t>
      </w:r>
      <w:r>
        <w:t>for</w:t>
      </w:r>
      <w:r w:rsidRPr="006F253E">
        <w:rPr>
          <w:spacing w:val="-5"/>
        </w:rPr>
        <w:t xml:space="preserve"> </w:t>
      </w:r>
      <w:r>
        <w:t>the</w:t>
      </w:r>
      <w:r w:rsidRPr="006F253E">
        <w:rPr>
          <w:spacing w:val="-7"/>
        </w:rPr>
        <w:t xml:space="preserve"> </w:t>
      </w:r>
      <w:r>
        <w:t>preceding</w:t>
      </w:r>
      <w:r w:rsidRPr="006F253E">
        <w:rPr>
          <w:spacing w:val="-4"/>
        </w:rPr>
        <w:t xml:space="preserve"> </w:t>
      </w:r>
      <w:r>
        <w:t>month’s</w:t>
      </w:r>
      <w:r w:rsidRPr="006F253E">
        <w:rPr>
          <w:spacing w:val="-4"/>
        </w:rPr>
        <w:t xml:space="preserve"> </w:t>
      </w:r>
      <w:r>
        <w:t>activity,</w:t>
      </w:r>
      <w:r w:rsidRPr="006F253E">
        <w:rPr>
          <w:spacing w:val="-5"/>
        </w:rPr>
        <w:t xml:space="preserve"> </w:t>
      </w:r>
      <w:r>
        <w:t>documenting</w:t>
      </w:r>
      <w:r w:rsidRPr="006F253E">
        <w:rPr>
          <w:spacing w:val="-4"/>
        </w:rPr>
        <w:t xml:space="preserve"> </w:t>
      </w:r>
      <w:r>
        <w:t>progress</w:t>
      </w:r>
      <w:r w:rsidRPr="006F253E">
        <w:rPr>
          <w:spacing w:val="-9"/>
        </w:rPr>
        <w:t xml:space="preserve"> </w:t>
      </w:r>
      <w:r>
        <w:t>made</w:t>
      </w:r>
      <w:r w:rsidRPr="006F253E">
        <w:rPr>
          <w:spacing w:val="-9"/>
        </w:rPr>
        <w:t xml:space="preserve"> </w:t>
      </w:r>
      <w:r>
        <w:t>towards achievement of the Contract MWBE goals. Unless otherwise required by the Authorized User, Contractor should use the New York State Contract System (“NYSCS”)</w:t>
      </w:r>
      <w:r w:rsidRPr="006F253E">
        <w:rPr>
          <w:spacing w:val="-4"/>
        </w:rPr>
        <w:t xml:space="preserve"> </w:t>
      </w:r>
      <w:r>
        <w:t>to</w:t>
      </w:r>
      <w:r w:rsidRPr="006F253E">
        <w:rPr>
          <w:spacing w:val="-5"/>
        </w:rPr>
        <w:t xml:space="preserve"> </w:t>
      </w:r>
      <w:r>
        <w:t>report</w:t>
      </w:r>
      <w:r w:rsidRPr="006F253E">
        <w:rPr>
          <w:spacing w:val="-3"/>
        </w:rPr>
        <w:t xml:space="preserve"> </w:t>
      </w:r>
      <w:r>
        <w:t>subcontractor</w:t>
      </w:r>
      <w:r w:rsidRPr="006F253E">
        <w:rPr>
          <w:spacing w:val="-4"/>
        </w:rPr>
        <w:t xml:space="preserve"> </w:t>
      </w:r>
      <w:r>
        <w:t>and</w:t>
      </w:r>
      <w:r w:rsidRPr="006F253E">
        <w:rPr>
          <w:spacing w:val="-5"/>
        </w:rPr>
        <w:t xml:space="preserve"> </w:t>
      </w:r>
      <w:r>
        <w:t>supplier</w:t>
      </w:r>
      <w:r w:rsidRPr="006F253E">
        <w:rPr>
          <w:spacing w:val="-1"/>
        </w:rPr>
        <w:t xml:space="preserve"> </w:t>
      </w:r>
      <w:r>
        <w:t>payments</w:t>
      </w:r>
      <w:r w:rsidRPr="006F253E">
        <w:rPr>
          <w:spacing w:val="-5"/>
        </w:rPr>
        <w:t xml:space="preserve"> </w:t>
      </w:r>
      <w:r>
        <w:t>made</w:t>
      </w:r>
      <w:r w:rsidRPr="006F253E">
        <w:rPr>
          <w:spacing w:val="-3"/>
        </w:rPr>
        <w:t xml:space="preserve"> </w:t>
      </w:r>
      <w:r>
        <w:t>by</w:t>
      </w:r>
      <w:r w:rsidRPr="006F253E">
        <w:rPr>
          <w:spacing w:val="-5"/>
        </w:rPr>
        <w:t xml:space="preserve"> </w:t>
      </w:r>
      <w:r>
        <w:t>Contractor</w:t>
      </w:r>
      <w:r w:rsidRPr="006F253E">
        <w:rPr>
          <w:spacing w:val="-4"/>
        </w:rPr>
        <w:t xml:space="preserve"> </w:t>
      </w:r>
      <w:r>
        <w:t xml:space="preserve">to MWBEs performing work under the Contract. The NYSCS may be accessed at </w:t>
      </w:r>
      <w:r w:rsidRPr="007F7952">
        <w:t xml:space="preserve">https://ny.newnycontracts.com/. </w:t>
      </w:r>
      <w:r>
        <w:t>This is a New York State-based system that all</w:t>
      </w:r>
      <w:r w:rsidR="007F7952">
        <w:t xml:space="preserve"> </w:t>
      </w:r>
      <w:r>
        <w:t>State</w:t>
      </w:r>
      <w:r w:rsidRPr="006F253E">
        <w:rPr>
          <w:spacing w:val="-4"/>
        </w:rPr>
        <w:t xml:space="preserve"> </w:t>
      </w:r>
      <w:r>
        <w:t>agencies</w:t>
      </w:r>
      <w:r w:rsidRPr="006F253E">
        <w:rPr>
          <w:spacing w:val="-3"/>
        </w:rPr>
        <w:t xml:space="preserve"> </w:t>
      </w:r>
      <w:r>
        <w:t>and</w:t>
      </w:r>
      <w:r w:rsidRPr="006F253E">
        <w:rPr>
          <w:spacing w:val="-6"/>
        </w:rPr>
        <w:t xml:space="preserve"> </w:t>
      </w:r>
      <w:r>
        <w:t>authorities</w:t>
      </w:r>
      <w:r w:rsidRPr="006F253E">
        <w:rPr>
          <w:spacing w:val="-3"/>
        </w:rPr>
        <w:t xml:space="preserve"> </w:t>
      </w:r>
      <w:r>
        <w:t>will</w:t>
      </w:r>
      <w:r w:rsidRPr="006F253E">
        <w:rPr>
          <w:spacing w:val="-4"/>
        </w:rPr>
        <w:t xml:space="preserve"> </w:t>
      </w:r>
      <w:r>
        <w:t>be</w:t>
      </w:r>
      <w:r w:rsidRPr="006F253E">
        <w:rPr>
          <w:spacing w:val="-4"/>
        </w:rPr>
        <w:t xml:space="preserve"> </w:t>
      </w:r>
      <w:r>
        <w:t>implementing</w:t>
      </w:r>
      <w:r w:rsidRPr="006F253E">
        <w:rPr>
          <w:spacing w:val="-4"/>
        </w:rPr>
        <w:t xml:space="preserve"> </w:t>
      </w:r>
      <w:r>
        <w:t>to</w:t>
      </w:r>
      <w:r w:rsidRPr="006F253E">
        <w:rPr>
          <w:spacing w:val="-6"/>
        </w:rPr>
        <w:t xml:space="preserve"> </w:t>
      </w:r>
      <w:r>
        <w:t>ensure</w:t>
      </w:r>
      <w:r w:rsidRPr="006F253E">
        <w:rPr>
          <w:spacing w:val="-6"/>
        </w:rPr>
        <w:t xml:space="preserve"> </w:t>
      </w:r>
      <w:r>
        <w:t>uniform</w:t>
      </w:r>
      <w:r w:rsidRPr="006F253E">
        <w:rPr>
          <w:spacing w:val="-5"/>
        </w:rPr>
        <w:t xml:space="preserve"> </w:t>
      </w:r>
      <w:r>
        <w:t>contract compliance reporting throughout New York State.</w:t>
      </w:r>
    </w:p>
    <w:p w14:paraId="5CE29135" w14:textId="77777777" w:rsidR="00B86582" w:rsidRDefault="001876D4">
      <w:pPr>
        <w:pStyle w:val="ListParagraph"/>
        <w:numPr>
          <w:ilvl w:val="1"/>
          <w:numId w:val="6"/>
        </w:numPr>
        <w:tabs>
          <w:tab w:val="left" w:pos="2579"/>
        </w:tabs>
        <w:spacing w:before="3"/>
        <w:ind w:left="2579" w:right="1062"/>
      </w:pPr>
      <w:r>
        <w:t>When</w:t>
      </w:r>
      <w:r>
        <w:rPr>
          <w:spacing w:val="-3"/>
        </w:rPr>
        <w:t xml:space="preserve"> </w:t>
      </w:r>
      <w:r>
        <w:t>a</w:t>
      </w:r>
      <w:r>
        <w:rPr>
          <w:spacing w:val="-4"/>
        </w:rPr>
        <w:t xml:space="preserve"> </w:t>
      </w:r>
      <w:r>
        <w:t>Contractor</w:t>
      </w:r>
      <w:r>
        <w:rPr>
          <w:spacing w:val="-4"/>
        </w:rPr>
        <w:t xml:space="preserve"> </w:t>
      </w:r>
      <w:r>
        <w:t>receives</w:t>
      </w:r>
      <w:r>
        <w:rPr>
          <w:spacing w:val="-2"/>
        </w:rPr>
        <w:t xml:space="preserve"> </w:t>
      </w:r>
      <w:r>
        <w:t>a</w:t>
      </w:r>
      <w:r>
        <w:rPr>
          <w:spacing w:val="-3"/>
        </w:rPr>
        <w:t xml:space="preserve"> </w:t>
      </w:r>
      <w:r>
        <w:t>payment</w:t>
      </w:r>
      <w:r>
        <w:rPr>
          <w:spacing w:val="-4"/>
        </w:rPr>
        <w:t xml:space="preserve"> </w:t>
      </w:r>
      <w:r>
        <w:t>from</w:t>
      </w:r>
      <w:r>
        <w:rPr>
          <w:spacing w:val="-4"/>
        </w:rPr>
        <w:t xml:space="preserve"> </w:t>
      </w:r>
      <w:r>
        <w:t>a</w:t>
      </w:r>
      <w:r>
        <w:rPr>
          <w:spacing w:val="-3"/>
        </w:rPr>
        <w:t xml:space="preserve"> </w:t>
      </w:r>
      <w:r>
        <w:t>State</w:t>
      </w:r>
      <w:r>
        <w:rPr>
          <w:spacing w:val="-3"/>
        </w:rPr>
        <w:t xml:space="preserve"> </w:t>
      </w:r>
      <w:r>
        <w:t>agency,</w:t>
      </w:r>
      <w:r>
        <w:rPr>
          <w:spacing w:val="-3"/>
        </w:rPr>
        <w:t xml:space="preserve"> </w:t>
      </w:r>
      <w:r>
        <w:t>it</w:t>
      </w:r>
      <w:r>
        <w:rPr>
          <w:spacing w:val="-1"/>
        </w:rPr>
        <w:t xml:space="preserve"> </w:t>
      </w:r>
      <w:r>
        <w:t>is</w:t>
      </w:r>
      <w:r>
        <w:rPr>
          <w:spacing w:val="-4"/>
        </w:rPr>
        <w:t xml:space="preserve"> </w:t>
      </w:r>
      <w:r>
        <w:t>the</w:t>
      </w:r>
      <w:r>
        <w:rPr>
          <w:spacing w:val="-4"/>
        </w:rPr>
        <w:t xml:space="preserve"> </w:t>
      </w:r>
      <w:r>
        <w:t>Contractor’s responsibility to pay its subcontractors and suppliers in a timely manner. On or after the first day of each month, the Contractor will receive an email or fax notification (“audit notice”) indicating that a representative of its company needs to log-in to the NYSCS to report the company’s MWBE subcontractor and supplier payments for the preceding month. The Contractor must also report when no payments have</w:t>
      </w:r>
      <w:r>
        <w:rPr>
          <w:spacing w:val="-1"/>
        </w:rPr>
        <w:t xml:space="preserve"> </w:t>
      </w:r>
      <w:r>
        <w:t>been made to a subcontractor or supplier in a particular month in the NYSCS. Once subcontractor and supplier payments have been entered into the NYSCS, the subcontractor(s) and supplier(s) will receive an email or fax notification advising them to log into the NYSCS to confirm that they actually received the reported payments from the Contractor.</w:t>
      </w:r>
      <w:r>
        <w:rPr>
          <w:spacing w:val="80"/>
        </w:rPr>
        <w:t xml:space="preserve"> </w:t>
      </w:r>
      <w:r>
        <w:t xml:space="preserve">It is the Contractor’s responsibility to educate its MWBE subcontractors and suppliers about the NYSCS and the need to confirm payments made to them in the </w:t>
      </w:r>
      <w:r>
        <w:rPr>
          <w:spacing w:val="-2"/>
        </w:rPr>
        <w:t>NYSCS.</w:t>
      </w:r>
    </w:p>
    <w:p w14:paraId="5CE29136" w14:textId="77777777" w:rsidR="00B86582" w:rsidRDefault="001876D4">
      <w:pPr>
        <w:pStyle w:val="ListParagraph"/>
        <w:numPr>
          <w:ilvl w:val="1"/>
          <w:numId w:val="6"/>
        </w:numPr>
        <w:tabs>
          <w:tab w:val="left" w:pos="2579"/>
        </w:tabs>
        <w:ind w:left="2579" w:right="1208"/>
        <w:rPr>
          <w:b/>
        </w:rPr>
      </w:pPr>
      <w:r>
        <w:t>To assist in the use of the NYSCS, the Authorized User recommends that all Contractors and MWBE subcontractors and suppliers sign up for the following two</w:t>
      </w:r>
      <w:r>
        <w:rPr>
          <w:spacing w:val="-4"/>
        </w:rPr>
        <w:t xml:space="preserve"> </w:t>
      </w:r>
      <w:r>
        <w:t>webinar</w:t>
      </w:r>
      <w:r>
        <w:rPr>
          <w:spacing w:val="-6"/>
        </w:rPr>
        <w:t xml:space="preserve"> </w:t>
      </w:r>
      <w:r>
        <w:t>trainings</w:t>
      </w:r>
      <w:r>
        <w:rPr>
          <w:spacing w:val="-3"/>
        </w:rPr>
        <w:t xml:space="preserve"> </w:t>
      </w:r>
      <w:r>
        <w:t>offered</w:t>
      </w:r>
      <w:r>
        <w:rPr>
          <w:spacing w:val="-7"/>
        </w:rPr>
        <w:t xml:space="preserve"> </w:t>
      </w:r>
      <w:r>
        <w:t>through</w:t>
      </w:r>
      <w:r>
        <w:rPr>
          <w:spacing w:val="-7"/>
        </w:rPr>
        <w:t xml:space="preserve"> </w:t>
      </w:r>
      <w:r>
        <w:t>the</w:t>
      </w:r>
      <w:r>
        <w:rPr>
          <w:spacing w:val="-7"/>
        </w:rPr>
        <w:t xml:space="preserve"> </w:t>
      </w:r>
      <w:r>
        <w:t>NYSCS:</w:t>
      </w:r>
      <w:r>
        <w:rPr>
          <w:spacing w:val="-4"/>
        </w:rPr>
        <w:t xml:space="preserve"> </w:t>
      </w:r>
      <w:r>
        <w:t>“</w:t>
      </w:r>
      <w:r>
        <w:rPr>
          <w:b/>
        </w:rPr>
        <w:t>Introduction</w:t>
      </w:r>
      <w:r>
        <w:rPr>
          <w:b/>
          <w:spacing w:val="-8"/>
        </w:rPr>
        <w:t xml:space="preserve"> </w:t>
      </w:r>
      <w:r>
        <w:rPr>
          <w:b/>
        </w:rPr>
        <w:t>to</w:t>
      </w:r>
      <w:r>
        <w:rPr>
          <w:b/>
          <w:spacing w:val="-10"/>
        </w:rPr>
        <w:t xml:space="preserve"> </w:t>
      </w:r>
      <w:r>
        <w:rPr>
          <w:b/>
        </w:rPr>
        <w:t>the</w:t>
      </w:r>
      <w:r>
        <w:rPr>
          <w:b/>
          <w:spacing w:val="-4"/>
        </w:rPr>
        <w:t xml:space="preserve"> </w:t>
      </w:r>
      <w:r>
        <w:rPr>
          <w:b/>
        </w:rPr>
        <w:t>System</w:t>
      </w:r>
    </w:p>
    <w:p w14:paraId="5CE29137" w14:textId="2E76AAB1" w:rsidR="00B86582" w:rsidRPr="007F7952" w:rsidRDefault="001876D4">
      <w:pPr>
        <w:ind w:left="2580" w:right="1060" w:hanging="1"/>
      </w:pPr>
      <w:r>
        <w:rPr>
          <w:b/>
        </w:rPr>
        <w:t>-</w:t>
      </w:r>
      <w:r>
        <w:rPr>
          <w:b/>
          <w:spacing w:val="-1"/>
        </w:rPr>
        <w:t xml:space="preserve"> </w:t>
      </w:r>
      <w:r>
        <w:rPr>
          <w:b/>
        </w:rPr>
        <w:t>Vendor</w:t>
      </w:r>
      <w:r>
        <w:rPr>
          <w:b/>
          <w:spacing w:val="-3"/>
        </w:rPr>
        <w:t xml:space="preserve"> </w:t>
      </w:r>
      <w:r>
        <w:rPr>
          <w:b/>
        </w:rPr>
        <w:t>training</w:t>
      </w:r>
      <w:r>
        <w:t>”</w:t>
      </w:r>
      <w:r>
        <w:rPr>
          <w:spacing w:val="-3"/>
        </w:rPr>
        <w:t xml:space="preserve"> </w:t>
      </w:r>
      <w:r>
        <w:t>and</w:t>
      </w:r>
      <w:r>
        <w:rPr>
          <w:spacing w:val="-4"/>
        </w:rPr>
        <w:t xml:space="preserve"> </w:t>
      </w:r>
      <w:r>
        <w:t>“</w:t>
      </w:r>
      <w:r>
        <w:rPr>
          <w:b/>
        </w:rPr>
        <w:t>Contract</w:t>
      </w:r>
      <w:r>
        <w:rPr>
          <w:b/>
          <w:spacing w:val="-3"/>
        </w:rPr>
        <w:t xml:space="preserve"> </w:t>
      </w:r>
      <w:r>
        <w:rPr>
          <w:b/>
        </w:rPr>
        <w:t>Compliance</w:t>
      </w:r>
      <w:r>
        <w:rPr>
          <w:b/>
          <w:spacing w:val="-4"/>
        </w:rPr>
        <w:t xml:space="preserve"> </w:t>
      </w:r>
      <w:r>
        <w:rPr>
          <w:b/>
        </w:rPr>
        <w:t>Reporting</w:t>
      </w:r>
      <w:r>
        <w:rPr>
          <w:b/>
          <w:spacing w:val="-4"/>
        </w:rPr>
        <w:t xml:space="preserve"> </w:t>
      </w:r>
      <w:r>
        <w:rPr>
          <w:b/>
        </w:rPr>
        <w:t>-</w:t>
      </w:r>
      <w:r>
        <w:rPr>
          <w:b/>
          <w:spacing w:val="-3"/>
        </w:rPr>
        <w:t xml:space="preserve"> </w:t>
      </w:r>
      <w:r>
        <w:rPr>
          <w:b/>
        </w:rPr>
        <w:t>Vendor</w:t>
      </w:r>
      <w:r>
        <w:rPr>
          <w:b/>
          <w:spacing w:val="-5"/>
        </w:rPr>
        <w:t xml:space="preserve"> </w:t>
      </w:r>
      <w:r>
        <w:rPr>
          <w:b/>
        </w:rPr>
        <w:t>Training</w:t>
      </w:r>
      <w:r>
        <w:t>”</w:t>
      </w:r>
      <w:r>
        <w:rPr>
          <w:spacing w:val="-3"/>
        </w:rPr>
        <w:t xml:space="preserve"> </w:t>
      </w:r>
      <w:r>
        <w:t xml:space="preserve">to become familiar with the NYSCS. To view the training schedule and to register visit: </w:t>
      </w:r>
      <w:r w:rsidRPr="007F7952">
        <w:t>https://ny.newnycontracts.com/FrontEnd/TrainingList.asp</w:t>
      </w:r>
    </w:p>
    <w:p w14:paraId="5CE29138" w14:textId="3CB5379B" w:rsidR="00B86582" w:rsidRDefault="001876D4">
      <w:pPr>
        <w:pStyle w:val="ListParagraph"/>
        <w:numPr>
          <w:ilvl w:val="1"/>
          <w:numId w:val="6"/>
        </w:numPr>
        <w:tabs>
          <w:tab w:val="left" w:pos="2578"/>
        </w:tabs>
        <w:ind w:left="2578" w:right="1067" w:hanging="532"/>
      </w:pPr>
      <w:r w:rsidRPr="007F7952">
        <w:t xml:space="preserve">As soon as possible after the Contract is approved, Contractor should visit https://ny.newnycontracts.com </w:t>
      </w:r>
      <w:r>
        <w:t>and click on “</w:t>
      </w:r>
      <w:r>
        <w:rPr>
          <w:b/>
        </w:rPr>
        <w:t>Vendor Account Lookup</w:t>
      </w:r>
      <w:r>
        <w:t>” to</w:t>
      </w:r>
      <w:r>
        <w:rPr>
          <w:spacing w:val="40"/>
        </w:rPr>
        <w:t xml:space="preserve"> </w:t>
      </w:r>
      <w:r>
        <w:t>identify the Contractor’s account by company name. Contact information should be reviewed and updated if necessary by choosing “</w:t>
      </w:r>
      <w:r>
        <w:rPr>
          <w:b/>
        </w:rPr>
        <w:t>Change Info</w:t>
      </w:r>
      <w:r>
        <w:t>.”</w:t>
      </w:r>
      <w:r>
        <w:rPr>
          <w:spacing w:val="80"/>
        </w:rPr>
        <w:t xml:space="preserve"> </w:t>
      </w:r>
      <w:r>
        <w:t>It is</w:t>
      </w:r>
      <w:r>
        <w:rPr>
          <w:spacing w:val="40"/>
        </w:rPr>
        <w:t xml:space="preserve"> </w:t>
      </w:r>
      <w:r>
        <w:t>important that the staff member who is responsible for reporting payment information for the Contractor be listed as a user in the NYSCS. Users who are not already listed may be added through “</w:t>
      </w:r>
      <w:r>
        <w:rPr>
          <w:b/>
        </w:rPr>
        <w:t>Request New User</w:t>
      </w:r>
      <w:r>
        <w:t>.” When identifying the person responsible,</w:t>
      </w:r>
      <w:r>
        <w:rPr>
          <w:spacing w:val="-1"/>
        </w:rPr>
        <w:t xml:space="preserve"> </w:t>
      </w:r>
      <w:r>
        <w:t>please add “</w:t>
      </w:r>
      <w:r>
        <w:rPr>
          <w:b/>
        </w:rPr>
        <w:t>- MWBE Contact</w:t>
      </w:r>
      <w:r>
        <w:t>” after his or her last name (i.e., John</w:t>
      </w:r>
      <w:r>
        <w:rPr>
          <w:spacing w:val="-4"/>
        </w:rPr>
        <w:t xml:space="preserve"> </w:t>
      </w:r>
      <w:r>
        <w:t>Doe</w:t>
      </w:r>
      <w:r>
        <w:rPr>
          <w:spacing w:val="-2"/>
        </w:rPr>
        <w:t xml:space="preserve"> </w:t>
      </w:r>
      <w:r>
        <w:t>–</w:t>
      </w:r>
      <w:r>
        <w:rPr>
          <w:spacing w:val="-6"/>
        </w:rPr>
        <w:t xml:space="preserve"> </w:t>
      </w:r>
      <w:r>
        <w:t>MWBE</w:t>
      </w:r>
      <w:r>
        <w:rPr>
          <w:spacing w:val="-4"/>
        </w:rPr>
        <w:t xml:space="preserve"> </w:t>
      </w:r>
      <w:r>
        <w:t>Contact)</w:t>
      </w:r>
      <w:r>
        <w:rPr>
          <w:spacing w:val="-3"/>
        </w:rPr>
        <w:t xml:space="preserve"> </w:t>
      </w:r>
      <w:r>
        <w:t>to</w:t>
      </w:r>
      <w:r>
        <w:rPr>
          <w:spacing w:val="-2"/>
        </w:rPr>
        <w:t xml:space="preserve"> </w:t>
      </w:r>
      <w:r>
        <w:t>ensure</w:t>
      </w:r>
      <w:r>
        <w:rPr>
          <w:spacing w:val="-4"/>
        </w:rPr>
        <w:t xml:space="preserve"> </w:t>
      </w:r>
      <w:r>
        <w:t>that</w:t>
      </w:r>
      <w:r>
        <w:rPr>
          <w:spacing w:val="-5"/>
        </w:rPr>
        <w:t xml:space="preserve"> </w:t>
      </w:r>
      <w:r>
        <w:t>the</w:t>
      </w:r>
      <w:r>
        <w:rPr>
          <w:spacing w:val="-2"/>
        </w:rPr>
        <w:t xml:space="preserve"> </w:t>
      </w:r>
      <w:r>
        <w:t>correct</w:t>
      </w:r>
      <w:r>
        <w:rPr>
          <w:spacing w:val="-3"/>
        </w:rPr>
        <w:t xml:space="preserve"> </w:t>
      </w:r>
      <w:r>
        <w:t>person</w:t>
      </w:r>
      <w:r>
        <w:rPr>
          <w:spacing w:val="-4"/>
        </w:rPr>
        <w:t xml:space="preserve"> </w:t>
      </w:r>
      <w:r>
        <w:t>receives</w:t>
      </w:r>
      <w:r>
        <w:rPr>
          <w:spacing w:val="-1"/>
        </w:rPr>
        <w:t xml:space="preserve"> </w:t>
      </w:r>
      <w:r>
        <w:t>audit notices from the NYSCS.</w:t>
      </w:r>
      <w:r>
        <w:rPr>
          <w:spacing w:val="80"/>
        </w:rPr>
        <w:t xml:space="preserve"> </w:t>
      </w:r>
      <w:r>
        <w:t>NYSCS Technical Support should be contacted for</w:t>
      </w:r>
      <w:r>
        <w:rPr>
          <w:spacing w:val="40"/>
        </w:rPr>
        <w:t xml:space="preserve"> </w:t>
      </w:r>
      <w:r>
        <w:t>any technical support questions by clicking on the links for “</w:t>
      </w:r>
      <w:r>
        <w:rPr>
          <w:b/>
        </w:rPr>
        <w:t>Contact Us &amp; Support</w:t>
      </w:r>
      <w:r>
        <w:t>” then “</w:t>
      </w:r>
      <w:r>
        <w:rPr>
          <w:b/>
        </w:rPr>
        <w:t>Technical Support</w:t>
      </w:r>
      <w:r>
        <w:t>” on the NYSCS website.</w:t>
      </w:r>
    </w:p>
    <w:p w14:paraId="5CE29139" w14:textId="77777777" w:rsidR="00B86582" w:rsidRDefault="001876D4">
      <w:pPr>
        <w:pStyle w:val="ListParagraph"/>
        <w:numPr>
          <w:ilvl w:val="1"/>
          <w:numId w:val="6"/>
        </w:numPr>
        <w:tabs>
          <w:tab w:val="left" w:pos="2579"/>
        </w:tabs>
        <w:ind w:left="2579" w:right="1286"/>
      </w:pPr>
      <w:r>
        <w:t>If</w:t>
      </w:r>
      <w:r>
        <w:rPr>
          <w:spacing w:val="-3"/>
        </w:rPr>
        <w:t xml:space="preserve"> </w:t>
      </w:r>
      <w:r>
        <w:t>Contractor</w:t>
      </w:r>
      <w:r>
        <w:rPr>
          <w:spacing w:val="-1"/>
        </w:rPr>
        <w:t xml:space="preserve"> </w:t>
      </w:r>
      <w:r>
        <w:t>is</w:t>
      </w:r>
      <w:r>
        <w:rPr>
          <w:spacing w:val="-2"/>
        </w:rPr>
        <w:t xml:space="preserve"> </w:t>
      </w:r>
      <w:r>
        <w:t>unable</w:t>
      </w:r>
      <w:r>
        <w:rPr>
          <w:spacing w:val="-3"/>
        </w:rPr>
        <w:t xml:space="preserve"> </w:t>
      </w:r>
      <w:r>
        <w:t>to</w:t>
      </w:r>
      <w:r>
        <w:rPr>
          <w:spacing w:val="-4"/>
        </w:rPr>
        <w:t xml:space="preserve"> </w:t>
      </w:r>
      <w:r>
        <w:t>report</w:t>
      </w:r>
      <w:r>
        <w:rPr>
          <w:spacing w:val="-3"/>
        </w:rPr>
        <w:t xml:space="preserve"> </w:t>
      </w:r>
      <w:r>
        <w:t>MWBE</w:t>
      </w:r>
      <w:r>
        <w:rPr>
          <w:spacing w:val="-3"/>
        </w:rPr>
        <w:t xml:space="preserve"> </w:t>
      </w:r>
      <w:r>
        <w:t>Contractor</w:t>
      </w:r>
      <w:r>
        <w:rPr>
          <w:spacing w:val="-1"/>
        </w:rPr>
        <w:t xml:space="preserve"> </w:t>
      </w:r>
      <w:r>
        <w:t>Compliance</w:t>
      </w:r>
      <w:r>
        <w:rPr>
          <w:spacing w:val="-4"/>
        </w:rPr>
        <w:t xml:space="preserve"> </w:t>
      </w:r>
      <w:r>
        <w:t>via</w:t>
      </w:r>
      <w:r>
        <w:rPr>
          <w:spacing w:val="-3"/>
        </w:rPr>
        <w:t xml:space="preserve"> </w:t>
      </w:r>
      <w:r>
        <w:t>the</w:t>
      </w:r>
      <w:r>
        <w:rPr>
          <w:spacing w:val="-4"/>
        </w:rPr>
        <w:t xml:space="preserve"> </w:t>
      </w:r>
      <w:r>
        <w:t>NYSCS, Contractor must submit a Monthly MWBE Contractor Compliance Report on Form</w:t>
      </w:r>
      <w:r>
        <w:rPr>
          <w:spacing w:val="-3"/>
        </w:rPr>
        <w:t xml:space="preserve"> </w:t>
      </w:r>
      <w:r>
        <w:t>MWBE</w:t>
      </w:r>
      <w:r>
        <w:rPr>
          <w:spacing w:val="-2"/>
        </w:rPr>
        <w:t xml:space="preserve"> </w:t>
      </w:r>
      <w:r>
        <w:t>102</w:t>
      </w:r>
      <w:r>
        <w:rPr>
          <w:spacing w:val="-4"/>
        </w:rPr>
        <w:t xml:space="preserve"> </w:t>
      </w:r>
      <w:r>
        <w:t>to</w:t>
      </w:r>
      <w:r>
        <w:rPr>
          <w:spacing w:val="-4"/>
        </w:rPr>
        <w:t xml:space="preserve"> </w:t>
      </w:r>
      <w:r>
        <w:t>the</w:t>
      </w:r>
      <w:r>
        <w:rPr>
          <w:spacing w:val="-6"/>
        </w:rPr>
        <w:t xml:space="preserve"> </w:t>
      </w:r>
      <w:r>
        <w:t>Authorized</w:t>
      </w:r>
      <w:r>
        <w:rPr>
          <w:spacing w:val="-2"/>
        </w:rPr>
        <w:t xml:space="preserve"> </w:t>
      </w:r>
      <w:r>
        <w:t>User,</w:t>
      </w:r>
      <w:r>
        <w:rPr>
          <w:spacing w:val="-2"/>
        </w:rPr>
        <w:t xml:space="preserve"> </w:t>
      </w:r>
      <w:r>
        <w:t>by</w:t>
      </w:r>
      <w:r>
        <w:rPr>
          <w:spacing w:val="-4"/>
        </w:rPr>
        <w:t xml:space="preserve"> </w:t>
      </w:r>
      <w:r>
        <w:t>the</w:t>
      </w:r>
      <w:r>
        <w:rPr>
          <w:spacing w:val="-6"/>
        </w:rPr>
        <w:t xml:space="preserve"> </w:t>
      </w:r>
      <w:r>
        <w:t>10th</w:t>
      </w:r>
      <w:r>
        <w:rPr>
          <w:spacing w:val="-2"/>
        </w:rPr>
        <w:t xml:space="preserve"> </w:t>
      </w:r>
      <w:r>
        <w:t>day</w:t>
      </w:r>
      <w:r>
        <w:rPr>
          <w:spacing w:val="-4"/>
        </w:rPr>
        <w:t xml:space="preserve"> </w:t>
      </w:r>
      <w:r>
        <w:t>of</w:t>
      </w:r>
      <w:r>
        <w:rPr>
          <w:spacing w:val="-2"/>
        </w:rPr>
        <w:t xml:space="preserve"> </w:t>
      </w:r>
      <w:r>
        <w:t>each</w:t>
      </w:r>
      <w:r>
        <w:rPr>
          <w:spacing w:val="-4"/>
        </w:rPr>
        <w:t xml:space="preserve"> </w:t>
      </w:r>
      <w:r>
        <w:t>month</w:t>
      </w:r>
      <w:r>
        <w:rPr>
          <w:spacing w:val="-4"/>
        </w:rPr>
        <w:t xml:space="preserve"> </w:t>
      </w:r>
      <w:r>
        <w:t>during the term of the Contract, for the preceding month’s activity.</w:t>
      </w:r>
    </w:p>
    <w:p w14:paraId="5CE2913A" w14:textId="77777777" w:rsidR="00B86582" w:rsidRDefault="001876D4">
      <w:pPr>
        <w:pStyle w:val="ListParagraph"/>
        <w:numPr>
          <w:ilvl w:val="1"/>
          <w:numId w:val="6"/>
        </w:numPr>
        <w:tabs>
          <w:tab w:val="left" w:pos="2579"/>
        </w:tabs>
        <w:ind w:left="2579" w:right="1076"/>
      </w:pPr>
      <w:r>
        <w:t>It</w:t>
      </w:r>
      <w:r>
        <w:rPr>
          <w:spacing w:val="-4"/>
        </w:rPr>
        <w:t xml:space="preserve"> </w:t>
      </w:r>
      <w:r>
        <w:t>is</w:t>
      </w:r>
      <w:r>
        <w:rPr>
          <w:spacing w:val="-3"/>
        </w:rPr>
        <w:t xml:space="preserve"> </w:t>
      </w:r>
      <w:r>
        <w:t>the</w:t>
      </w:r>
      <w:r>
        <w:rPr>
          <w:spacing w:val="-6"/>
        </w:rPr>
        <w:t xml:space="preserve"> </w:t>
      </w:r>
      <w:r>
        <w:t>Contractor’s</w:t>
      </w:r>
      <w:r>
        <w:rPr>
          <w:spacing w:val="-6"/>
        </w:rPr>
        <w:t xml:space="preserve"> </w:t>
      </w:r>
      <w:r>
        <w:t>responsibility</w:t>
      </w:r>
      <w:r>
        <w:rPr>
          <w:spacing w:val="-3"/>
        </w:rPr>
        <w:t xml:space="preserve"> </w:t>
      </w:r>
      <w:r>
        <w:t>to</w:t>
      </w:r>
      <w:r>
        <w:rPr>
          <w:spacing w:val="-6"/>
        </w:rPr>
        <w:t xml:space="preserve"> </w:t>
      </w:r>
      <w:r>
        <w:t>report</w:t>
      </w:r>
      <w:r>
        <w:rPr>
          <w:spacing w:val="-2"/>
        </w:rPr>
        <w:t xml:space="preserve"> </w:t>
      </w:r>
      <w:r>
        <w:t>subcontractor</w:t>
      </w:r>
      <w:r>
        <w:rPr>
          <w:spacing w:val="-5"/>
        </w:rPr>
        <w:t xml:space="preserve"> </w:t>
      </w:r>
      <w:r>
        <w:t>and</w:t>
      </w:r>
      <w:r>
        <w:rPr>
          <w:spacing w:val="-4"/>
        </w:rPr>
        <w:t xml:space="preserve"> </w:t>
      </w:r>
      <w:r>
        <w:t>supplier</w:t>
      </w:r>
      <w:r>
        <w:rPr>
          <w:spacing w:val="-2"/>
        </w:rPr>
        <w:t xml:space="preserve"> </w:t>
      </w:r>
      <w:r>
        <w:t>payments. Failure to respond to payment audits in a timely fashion through the NYSCS, or by</w:t>
      </w:r>
      <w:r>
        <w:rPr>
          <w:spacing w:val="-1"/>
        </w:rPr>
        <w:t xml:space="preserve"> </w:t>
      </w:r>
      <w:r>
        <w:t>paper</w:t>
      </w:r>
      <w:r>
        <w:rPr>
          <w:spacing w:val="-2"/>
        </w:rPr>
        <w:t xml:space="preserve"> </w:t>
      </w:r>
      <w:r>
        <w:t>to</w:t>
      </w:r>
      <w:r>
        <w:rPr>
          <w:spacing w:val="-3"/>
        </w:rPr>
        <w:t xml:space="preserve"> </w:t>
      </w:r>
      <w:r>
        <w:t>the</w:t>
      </w:r>
      <w:r>
        <w:rPr>
          <w:spacing w:val="-3"/>
        </w:rPr>
        <w:t xml:space="preserve"> </w:t>
      </w:r>
      <w:r>
        <w:t>Authorized</w:t>
      </w:r>
      <w:r>
        <w:rPr>
          <w:spacing w:val="-2"/>
        </w:rPr>
        <w:t xml:space="preserve"> </w:t>
      </w:r>
      <w:r>
        <w:t>User,</w:t>
      </w:r>
      <w:r>
        <w:rPr>
          <w:spacing w:val="-2"/>
        </w:rPr>
        <w:t xml:space="preserve"> </w:t>
      </w:r>
      <w:r>
        <w:t>may</w:t>
      </w:r>
      <w:r>
        <w:rPr>
          <w:spacing w:val="-3"/>
        </w:rPr>
        <w:t xml:space="preserve"> </w:t>
      </w:r>
      <w:r>
        <w:t>jeopardize</w:t>
      </w:r>
      <w:r>
        <w:rPr>
          <w:spacing w:val="-3"/>
        </w:rPr>
        <w:t xml:space="preserve"> </w:t>
      </w:r>
      <w:r>
        <w:t>future</w:t>
      </w:r>
      <w:r>
        <w:rPr>
          <w:spacing w:val="-2"/>
        </w:rPr>
        <w:t xml:space="preserve"> </w:t>
      </w:r>
      <w:r>
        <w:t>payments</w:t>
      </w:r>
      <w:r>
        <w:rPr>
          <w:spacing w:val="-1"/>
        </w:rPr>
        <w:t xml:space="preserve"> </w:t>
      </w:r>
      <w:r>
        <w:t>pursuant</w:t>
      </w:r>
      <w:r>
        <w:rPr>
          <w:spacing w:val="-2"/>
        </w:rPr>
        <w:t xml:space="preserve"> </w:t>
      </w:r>
      <w:r>
        <w:t>to</w:t>
      </w:r>
      <w:r>
        <w:rPr>
          <w:spacing w:val="-3"/>
        </w:rPr>
        <w:t xml:space="preserve"> </w:t>
      </w:r>
      <w:r>
        <w:t>the MWBE liquidated damages clause in clause IX below.</w:t>
      </w:r>
    </w:p>
    <w:p w14:paraId="5CE2913B" w14:textId="77777777" w:rsidR="00B86582" w:rsidRDefault="001876D4">
      <w:pPr>
        <w:pStyle w:val="ListParagraph"/>
        <w:numPr>
          <w:ilvl w:val="0"/>
          <w:numId w:val="6"/>
        </w:numPr>
        <w:tabs>
          <w:tab w:val="left" w:pos="2046"/>
        </w:tabs>
        <w:spacing w:before="248"/>
        <w:ind w:left="2046" w:hanging="547"/>
        <w:jc w:val="left"/>
      </w:pPr>
      <w:r>
        <w:lastRenderedPageBreak/>
        <w:t>Breach</w:t>
      </w:r>
      <w:r>
        <w:rPr>
          <w:spacing w:val="-7"/>
        </w:rPr>
        <w:t xml:space="preserve"> </w:t>
      </w:r>
      <w:r>
        <w:t>of</w:t>
      </w:r>
      <w:r>
        <w:rPr>
          <w:spacing w:val="-5"/>
        </w:rPr>
        <w:t xml:space="preserve"> </w:t>
      </w:r>
      <w:r>
        <w:t>Contract</w:t>
      </w:r>
      <w:r>
        <w:rPr>
          <w:spacing w:val="-2"/>
        </w:rPr>
        <w:t xml:space="preserve"> </w:t>
      </w:r>
      <w:r>
        <w:t>and</w:t>
      </w:r>
      <w:r>
        <w:rPr>
          <w:spacing w:val="-9"/>
        </w:rPr>
        <w:t xml:space="preserve"> </w:t>
      </w:r>
      <w:r>
        <w:t>Liquidated</w:t>
      </w:r>
      <w:r>
        <w:rPr>
          <w:spacing w:val="-3"/>
        </w:rPr>
        <w:t xml:space="preserve"> </w:t>
      </w:r>
      <w:r>
        <w:rPr>
          <w:spacing w:val="-2"/>
        </w:rPr>
        <w:t>Damages</w:t>
      </w:r>
    </w:p>
    <w:p w14:paraId="5CE2913C" w14:textId="77777777" w:rsidR="00B86582" w:rsidRDefault="001876D4">
      <w:pPr>
        <w:pStyle w:val="ListParagraph"/>
        <w:numPr>
          <w:ilvl w:val="1"/>
          <w:numId w:val="6"/>
        </w:numPr>
        <w:tabs>
          <w:tab w:val="left" w:pos="2580"/>
        </w:tabs>
        <w:spacing w:before="4"/>
        <w:ind w:right="1253"/>
      </w:pPr>
      <w:r>
        <w:t>Where</w:t>
      </w:r>
      <w:r>
        <w:rPr>
          <w:spacing w:val="-1"/>
        </w:rPr>
        <w:t xml:space="preserve"> </w:t>
      </w:r>
      <w:r>
        <w:t>the</w:t>
      </w:r>
      <w:r>
        <w:rPr>
          <w:spacing w:val="-1"/>
        </w:rPr>
        <w:t xml:space="preserve"> </w:t>
      </w:r>
      <w:r>
        <w:t>Authorized User determines</w:t>
      </w:r>
      <w:r>
        <w:rPr>
          <w:spacing w:val="-1"/>
        </w:rPr>
        <w:t xml:space="preserve"> </w:t>
      </w:r>
      <w:r>
        <w:t>that the</w:t>
      </w:r>
      <w:r>
        <w:rPr>
          <w:spacing w:val="-3"/>
        </w:rPr>
        <w:t xml:space="preserve"> </w:t>
      </w:r>
      <w:r>
        <w:t>Contractor is not in compliance with the MWBE requirements of this Section, and the Contractor refuses to comply</w:t>
      </w:r>
      <w:r>
        <w:rPr>
          <w:spacing w:val="-1"/>
        </w:rPr>
        <w:t xml:space="preserve"> </w:t>
      </w:r>
      <w:r>
        <w:t>with</w:t>
      </w:r>
      <w:r>
        <w:rPr>
          <w:spacing w:val="-4"/>
        </w:rPr>
        <w:t xml:space="preserve"> </w:t>
      </w:r>
      <w:r>
        <w:t>such</w:t>
      </w:r>
      <w:r>
        <w:rPr>
          <w:spacing w:val="-4"/>
        </w:rPr>
        <w:t xml:space="preserve"> </w:t>
      </w:r>
      <w:r>
        <w:t>requirements, or if it</w:t>
      </w:r>
      <w:r>
        <w:rPr>
          <w:spacing w:val="-2"/>
        </w:rPr>
        <w:t xml:space="preserve"> </w:t>
      </w:r>
      <w:r>
        <w:t>is</w:t>
      </w:r>
      <w:r>
        <w:rPr>
          <w:spacing w:val="-4"/>
        </w:rPr>
        <w:t xml:space="preserve"> </w:t>
      </w:r>
      <w:r>
        <w:t>found</w:t>
      </w:r>
      <w:r>
        <w:rPr>
          <w:spacing w:val="-4"/>
        </w:rPr>
        <w:t xml:space="preserve"> </w:t>
      </w:r>
      <w:r>
        <w:t>to</w:t>
      </w:r>
      <w:r>
        <w:rPr>
          <w:spacing w:val="-4"/>
        </w:rPr>
        <w:t xml:space="preserve"> </w:t>
      </w:r>
      <w:r>
        <w:t>have</w:t>
      </w:r>
      <w:r>
        <w:rPr>
          <w:spacing w:val="-2"/>
        </w:rPr>
        <w:t xml:space="preserve"> </w:t>
      </w:r>
      <w:r>
        <w:t>willfully</w:t>
      </w:r>
      <w:r>
        <w:rPr>
          <w:spacing w:val="-1"/>
        </w:rPr>
        <w:t xml:space="preserve"> </w:t>
      </w:r>
      <w:r>
        <w:t>and</w:t>
      </w:r>
      <w:r>
        <w:rPr>
          <w:spacing w:val="-2"/>
        </w:rPr>
        <w:t xml:space="preserve"> </w:t>
      </w:r>
      <w:r>
        <w:t>intentionally failed</w:t>
      </w:r>
      <w:r>
        <w:rPr>
          <w:spacing w:val="-1"/>
        </w:rPr>
        <w:t xml:space="preserve"> </w:t>
      </w:r>
      <w:r>
        <w:t>to</w:t>
      </w:r>
      <w:r>
        <w:rPr>
          <w:spacing w:val="-3"/>
        </w:rPr>
        <w:t xml:space="preserve"> </w:t>
      </w:r>
      <w:r>
        <w:t>comply</w:t>
      </w:r>
      <w:r>
        <w:rPr>
          <w:spacing w:val="-3"/>
        </w:rPr>
        <w:t xml:space="preserve"> </w:t>
      </w:r>
      <w:r>
        <w:t>with</w:t>
      </w:r>
      <w:r>
        <w:rPr>
          <w:spacing w:val="-3"/>
        </w:rPr>
        <w:t xml:space="preserve"> </w:t>
      </w:r>
      <w:r>
        <w:t>the</w:t>
      </w:r>
      <w:r>
        <w:rPr>
          <w:spacing w:val="-3"/>
        </w:rPr>
        <w:t xml:space="preserve"> </w:t>
      </w:r>
      <w:r>
        <w:t>MWBE</w:t>
      </w:r>
      <w:r>
        <w:rPr>
          <w:spacing w:val="-1"/>
        </w:rPr>
        <w:t xml:space="preserve"> </w:t>
      </w:r>
      <w:r>
        <w:t>participation</w:t>
      </w:r>
      <w:r>
        <w:rPr>
          <w:spacing w:val="-3"/>
        </w:rPr>
        <w:t xml:space="preserve"> </w:t>
      </w:r>
      <w:r>
        <w:t>goals set</w:t>
      </w:r>
      <w:r>
        <w:rPr>
          <w:spacing w:val="-1"/>
        </w:rPr>
        <w:t xml:space="preserve"> </w:t>
      </w:r>
      <w:r>
        <w:t>forth</w:t>
      </w:r>
      <w:r>
        <w:rPr>
          <w:spacing w:val="-3"/>
        </w:rPr>
        <w:t xml:space="preserve"> </w:t>
      </w:r>
      <w:r>
        <w:t>in</w:t>
      </w:r>
      <w:r>
        <w:rPr>
          <w:spacing w:val="-3"/>
        </w:rPr>
        <w:t xml:space="preserve"> </w:t>
      </w:r>
      <w:r>
        <w:t>the</w:t>
      </w:r>
      <w:r>
        <w:rPr>
          <w:spacing w:val="-1"/>
        </w:rPr>
        <w:t xml:space="preserve"> </w:t>
      </w:r>
      <w:r>
        <w:t>Contract,</w:t>
      </w:r>
      <w:r>
        <w:rPr>
          <w:spacing w:val="-1"/>
        </w:rPr>
        <w:t xml:space="preserve"> </w:t>
      </w:r>
      <w:r>
        <w:t>the Contractor</w:t>
      </w:r>
      <w:r>
        <w:rPr>
          <w:spacing w:val="-6"/>
        </w:rPr>
        <w:t xml:space="preserve"> </w:t>
      </w:r>
      <w:r>
        <w:t>shall</w:t>
      </w:r>
      <w:r>
        <w:rPr>
          <w:spacing w:val="-3"/>
        </w:rPr>
        <w:t xml:space="preserve"> </w:t>
      </w:r>
      <w:r>
        <w:t>be</w:t>
      </w:r>
      <w:r>
        <w:rPr>
          <w:spacing w:val="-5"/>
        </w:rPr>
        <w:t xml:space="preserve"> </w:t>
      </w:r>
      <w:r>
        <w:t>obligated</w:t>
      </w:r>
      <w:r>
        <w:rPr>
          <w:spacing w:val="-5"/>
        </w:rPr>
        <w:t xml:space="preserve"> </w:t>
      </w:r>
      <w:r>
        <w:t>to</w:t>
      </w:r>
      <w:r>
        <w:rPr>
          <w:spacing w:val="-5"/>
        </w:rPr>
        <w:t xml:space="preserve"> </w:t>
      </w:r>
      <w:r>
        <w:t>pay</w:t>
      </w:r>
      <w:r>
        <w:rPr>
          <w:spacing w:val="-4"/>
        </w:rPr>
        <w:t xml:space="preserve"> </w:t>
      </w:r>
      <w:r>
        <w:t>liquidated</w:t>
      </w:r>
      <w:r>
        <w:rPr>
          <w:spacing w:val="-2"/>
        </w:rPr>
        <w:t xml:space="preserve"> </w:t>
      </w:r>
      <w:r>
        <w:t>damages</w:t>
      </w:r>
      <w:r>
        <w:rPr>
          <w:spacing w:val="-7"/>
        </w:rPr>
        <w:t xml:space="preserve"> </w:t>
      </w:r>
      <w:r>
        <w:t>to</w:t>
      </w:r>
      <w:r>
        <w:rPr>
          <w:spacing w:val="-5"/>
        </w:rPr>
        <w:t xml:space="preserve"> </w:t>
      </w:r>
      <w:r>
        <w:t>the</w:t>
      </w:r>
      <w:r>
        <w:rPr>
          <w:spacing w:val="-7"/>
        </w:rPr>
        <w:t xml:space="preserve"> </w:t>
      </w:r>
      <w:r>
        <w:t>Authorized</w:t>
      </w:r>
      <w:r>
        <w:rPr>
          <w:spacing w:val="-10"/>
        </w:rPr>
        <w:t xml:space="preserve"> </w:t>
      </w:r>
      <w:r>
        <w:t>User.</w:t>
      </w:r>
    </w:p>
    <w:p w14:paraId="5CE2913D" w14:textId="77777777" w:rsidR="00B86582" w:rsidRDefault="001876D4">
      <w:pPr>
        <w:pStyle w:val="ListParagraph"/>
        <w:numPr>
          <w:ilvl w:val="1"/>
          <w:numId w:val="6"/>
        </w:numPr>
        <w:tabs>
          <w:tab w:val="left" w:pos="2580"/>
        </w:tabs>
        <w:ind w:right="1980"/>
      </w:pPr>
      <w:r>
        <w:t>Such</w:t>
      </w:r>
      <w:r>
        <w:rPr>
          <w:spacing w:val="-4"/>
        </w:rPr>
        <w:t xml:space="preserve"> </w:t>
      </w:r>
      <w:r>
        <w:t>liquidated</w:t>
      </w:r>
      <w:r>
        <w:rPr>
          <w:spacing w:val="-4"/>
        </w:rPr>
        <w:t xml:space="preserve"> </w:t>
      </w:r>
      <w:r>
        <w:t>damages</w:t>
      </w:r>
      <w:r>
        <w:rPr>
          <w:spacing w:val="-3"/>
        </w:rPr>
        <w:t xml:space="preserve"> </w:t>
      </w:r>
      <w:r>
        <w:t>shall</w:t>
      </w:r>
      <w:r>
        <w:rPr>
          <w:spacing w:val="-4"/>
        </w:rPr>
        <w:t xml:space="preserve"> </w:t>
      </w:r>
      <w:r>
        <w:t>be</w:t>
      </w:r>
      <w:r>
        <w:rPr>
          <w:spacing w:val="-4"/>
        </w:rPr>
        <w:t xml:space="preserve"> </w:t>
      </w:r>
      <w:r>
        <w:t>calculated</w:t>
      </w:r>
      <w:r>
        <w:rPr>
          <w:spacing w:val="-6"/>
        </w:rPr>
        <w:t xml:space="preserve"> </w:t>
      </w:r>
      <w:r>
        <w:t>as</w:t>
      </w:r>
      <w:r>
        <w:rPr>
          <w:spacing w:val="-7"/>
        </w:rPr>
        <w:t xml:space="preserve"> </w:t>
      </w:r>
      <w:r>
        <w:t>an</w:t>
      </w:r>
      <w:r>
        <w:rPr>
          <w:spacing w:val="-4"/>
        </w:rPr>
        <w:t xml:space="preserve"> </w:t>
      </w:r>
      <w:r>
        <w:t>amount</w:t>
      </w:r>
      <w:r>
        <w:rPr>
          <w:spacing w:val="-2"/>
        </w:rPr>
        <w:t xml:space="preserve"> </w:t>
      </w:r>
      <w:r>
        <w:t>equaling</w:t>
      </w:r>
      <w:r>
        <w:rPr>
          <w:spacing w:val="-6"/>
        </w:rPr>
        <w:t xml:space="preserve"> </w:t>
      </w:r>
      <w:r>
        <w:t>the difference between:</w:t>
      </w:r>
    </w:p>
    <w:p w14:paraId="5CE2913F" w14:textId="77777777" w:rsidR="00B86582" w:rsidRDefault="001876D4">
      <w:pPr>
        <w:pStyle w:val="ListParagraph"/>
        <w:numPr>
          <w:ilvl w:val="2"/>
          <w:numId w:val="6"/>
        </w:numPr>
        <w:tabs>
          <w:tab w:val="left" w:pos="2937"/>
          <w:tab w:val="left" w:pos="2939"/>
        </w:tabs>
        <w:spacing w:before="80"/>
        <w:ind w:right="1328" w:hanging="360"/>
      </w:pPr>
      <w:r>
        <w:t>All</w:t>
      </w:r>
      <w:r>
        <w:rPr>
          <w:spacing w:val="-3"/>
        </w:rPr>
        <w:t xml:space="preserve"> </w:t>
      </w:r>
      <w:r>
        <w:t>sums</w:t>
      </w:r>
      <w:r>
        <w:rPr>
          <w:spacing w:val="-2"/>
        </w:rPr>
        <w:t xml:space="preserve"> </w:t>
      </w:r>
      <w:r>
        <w:t>identified</w:t>
      </w:r>
      <w:r>
        <w:rPr>
          <w:spacing w:val="-3"/>
        </w:rPr>
        <w:t xml:space="preserve"> </w:t>
      </w:r>
      <w:r>
        <w:t>for</w:t>
      </w:r>
      <w:r>
        <w:rPr>
          <w:spacing w:val="-1"/>
        </w:rPr>
        <w:t xml:space="preserve"> </w:t>
      </w:r>
      <w:r>
        <w:t>payment</w:t>
      </w:r>
      <w:r>
        <w:rPr>
          <w:spacing w:val="-3"/>
        </w:rPr>
        <w:t xml:space="preserve"> </w:t>
      </w:r>
      <w:r>
        <w:t>to</w:t>
      </w:r>
      <w:r>
        <w:rPr>
          <w:spacing w:val="-7"/>
        </w:rPr>
        <w:t xml:space="preserve"> </w:t>
      </w:r>
      <w:r>
        <w:t>MWBEs</w:t>
      </w:r>
      <w:r>
        <w:rPr>
          <w:spacing w:val="-2"/>
        </w:rPr>
        <w:t xml:space="preserve"> </w:t>
      </w:r>
      <w:r>
        <w:t>had</w:t>
      </w:r>
      <w:r>
        <w:rPr>
          <w:spacing w:val="-5"/>
        </w:rPr>
        <w:t xml:space="preserve"> </w:t>
      </w:r>
      <w:r>
        <w:t>the</w:t>
      </w:r>
      <w:r>
        <w:rPr>
          <w:spacing w:val="-3"/>
        </w:rPr>
        <w:t xml:space="preserve"> </w:t>
      </w:r>
      <w:r>
        <w:t>Contractor</w:t>
      </w:r>
      <w:r>
        <w:rPr>
          <w:spacing w:val="-1"/>
        </w:rPr>
        <w:t xml:space="preserve"> </w:t>
      </w:r>
      <w:r>
        <w:t>achieved</w:t>
      </w:r>
      <w:r>
        <w:rPr>
          <w:spacing w:val="-5"/>
        </w:rPr>
        <w:t xml:space="preserve"> </w:t>
      </w:r>
      <w:r>
        <w:t>the contractual MWBE goals; and</w:t>
      </w:r>
    </w:p>
    <w:p w14:paraId="5CE29140" w14:textId="77777777" w:rsidR="00B86582" w:rsidRDefault="001876D4">
      <w:pPr>
        <w:pStyle w:val="ListParagraph"/>
        <w:numPr>
          <w:ilvl w:val="2"/>
          <w:numId w:val="6"/>
        </w:numPr>
        <w:tabs>
          <w:tab w:val="left" w:pos="2936"/>
          <w:tab w:val="left" w:pos="2939"/>
        </w:tabs>
        <w:spacing w:before="3"/>
        <w:ind w:right="1430" w:hanging="361"/>
      </w:pPr>
      <w:r>
        <w:t>All</w:t>
      </w:r>
      <w:r>
        <w:rPr>
          <w:spacing w:val="-5"/>
        </w:rPr>
        <w:t xml:space="preserve"> </w:t>
      </w:r>
      <w:r>
        <w:t>sums</w:t>
      </w:r>
      <w:r>
        <w:rPr>
          <w:spacing w:val="-5"/>
        </w:rPr>
        <w:t xml:space="preserve"> </w:t>
      </w:r>
      <w:r>
        <w:t>actually</w:t>
      </w:r>
      <w:r>
        <w:rPr>
          <w:spacing w:val="-2"/>
        </w:rPr>
        <w:t xml:space="preserve"> </w:t>
      </w:r>
      <w:r>
        <w:t>paid</w:t>
      </w:r>
      <w:r>
        <w:rPr>
          <w:spacing w:val="-7"/>
        </w:rPr>
        <w:t xml:space="preserve"> </w:t>
      </w:r>
      <w:r>
        <w:t>to</w:t>
      </w:r>
      <w:r>
        <w:rPr>
          <w:spacing w:val="-12"/>
        </w:rPr>
        <w:t xml:space="preserve"> </w:t>
      </w:r>
      <w:r>
        <w:t>MWBEs</w:t>
      </w:r>
      <w:r>
        <w:rPr>
          <w:spacing w:val="-9"/>
        </w:rPr>
        <w:t xml:space="preserve"> </w:t>
      </w:r>
      <w:r>
        <w:t>for</w:t>
      </w:r>
      <w:r>
        <w:rPr>
          <w:spacing w:val="-4"/>
        </w:rPr>
        <w:t xml:space="preserve"> </w:t>
      </w:r>
      <w:r>
        <w:t>work</w:t>
      </w:r>
      <w:r>
        <w:rPr>
          <w:spacing w:val="-5"/>
        </w:rPr>
        <w:t xml:space="preserve"> </w:t>
      </w:r>
      <w:r>
        <w:t>performed</w:t>
      </w:r>
      <w:r>
        <w:rPr>
          <w:spacing w:val="-5"/>
        </w:rPr>
        <w:t xml:space="preserve"> </w:t>
      </w:r>
      <w:r>
        <w:t>or</w:t>
      </w:r>
      <w:r>
        <w:rPr>
          <w:spacing w:val="-9"/>
        </w:rPr>
        <w:t xml:space="preserve"> </w:t>
      </w:r>
      <w:r>
        <w:t>materials</w:t>
      </w:r>
      <w:r>
        <w:rPr>
          <w:spacing w:val="-2"/>
        </w:rPr>
        <w:t xml:space="preserve"> </w:t>
      </w:r>
      <w:r>
        <w:t>supplied under the Contract.</w:t>
      </w:r>
    </w:p>
    <w:p w14:paraId="5CE29141" w14:textId="77777777" w:rsidR="00B86582" w:rsidRDefault="001876D4">
      <w:pPr>
        <w:pStyle w:val="ListParagraph"/>
        <w:numPr>
          <w:ilvl w:val="1"/>
          <w:numId w:val="6"/>
        </w:numPr>
        <w:tabs>
          <w:tab w:val="left" w:pos="2580"/>
        </w:tabs>
        <w:ind w:right="1099"/>
      </w:pPr>
      <w:r>
        <w:t>If</w:t>
      </w:r>
      <w:r>
        <w:rPr>
          <w:spacing w:val="-3"/>
        </w:rPr>
        <w:t xml:space="preserve"> </w:t>
      </w:r>
      <w:r>
        <w:t>the</w:t>
      </w:r>
      <w:r>
        <w:rPr>
          <w:spacing w:val="-5"/>
        </w:rPr>
        <w:t xml:space="preserve"> </w:t>
      </w:r>
      <w:r>
        <w:t>Authorized</w:t>
      </w:r>
      <w:r>
        <w:rPr>
          <w:spacing w:val="-3"/>
        </w:rPr>
        <w:t xml:space="preserve"> </w:t>
      </w:r>
      <w:r>
        <w:t>User</w:t>
      </w:r>
      <w:r>
        <w:rPr>
          <w:spacing w:val="-4"/>
        </w:rPr>
        <w:t xml:space="preserve"> </w:t>
      </w:r>
      <w:r>
        <w:t>determines</w:t>
      </w:r>
      <w:r>
        <w:rPr>
          <w:spacing w:val="-5"/>
        </w:rPr>
        <w:t xml:space="preserve"> </w:t>
      </w:r>
      <w:r>
        <w:t>that</w:t>
      </w:r>
      <w:r>
        <w:rPr>
          <w:spacing w:val="-3"/>
        </w:rPr>
        <w:t xml:space="preserve"> </w:t>
      </w:r>
      <w:r>
        <w:t>Contractor</w:t>
      </w:r>
      <w:r>
        <w:rPr>
          <w:spacing w:val="-4"/>
        </w:rPr>
        <w:t xml:space="preserve"> </w:t>
      </w:r>
      <w:r>
        <w:t>is</w:t>
      </w:r>
      <w:r>
        <w:rPr>
          <w:spacing w:val="-2"/>
        </w:rPr>
        <w:t xml:space="preserve"> </w:t>
      </w:r>
      <w:r>
        <w:t>liable</w:t>
      </w:r>
      <w:r>
        <w:rPr>
          <w:spacing w:val="-3"/>
        </w:rPr>
        <w:t xml:space="preserve"> </w:t>
      </w:r>
      <w:r>
        <w:t>for</w:t>
      </w:r>
      <w:r>
        <w:rPr>
          <w:spacing w:val="-1"/>
        </w:rPr>
        <w:t xml:space="preserve"> </w:t>
      </w:r>
      <w:r>
        <w:t>liquidated</w:t>
      </w:r>
      <w:r>
        <w:rPr>
          <w:spacing w:val="-3"/>
        </w:rPr>
        <w:t xml:space="preserve"> </w:t>
      </w:r>
      <w:r>
        <w:t>damages and such identified sums have not been withheld by the Authorized User, Contractor</w:t>
      </w:r>
      <w:r>
        <w:rPr>
          <w:spacing w:val="-1"/>
        </w:rPr>
        <w:t xml:space="preserve"> </w:t>
      </w:r>
      <w:r>
        <w:t>shall pay</w:t>
      </w:r>
      <w:r>
        <w:rPr>
          <w:spacing w:val="-2"/>
        </w:rPr>
        <w:t xml:space="preserve"> </w:t>
      </w:r>
      <w:r>
        <w:t>such liquidated damages</w:t>
      </w:r>
      <w:r>
        <w:rPr>
          <w:spacing w:val="-4"/>
        </w:rPr>
        <w:t xml:space="preserve"> </w:t>
      </w:r>
      <w:r>
        <w:t>to the Authorized User within sixty</w:t>
      </w:r>
    </w:p>
    <w:p w14:paraId="5CE29142" w14:textId="77777777" w:rsidR="00B86582" w:rsidRDefault="001876D4">
      <w:pPr>
        <w:pStyle w:val="BodyText"/>
        <w:ind w:left="2580" w:right="1060" w:hanging="1"/>
      </w:pPr>
      <w:r>
        <w:t>(60) days after they are assessed. Provided, however, that if the Contractor has filed a complaint with the Director of the Division of Minority and Women’s Business</w:t>
      </w:r>
      <w:r>
        <w:rPr>
          <w:spacing w:val="-3"/>
        </w:rPr>
        <w:t xml:space="preserve"> </w:t>
      </w:r>
      <w:r>
        <w:t>Development</w:t>
      </w:r>
      <w:r>
        <w:rPr>
          <w:spacing w:val="-4"/>
        </w:rPr>
        <w:t xml:space="preserve"> </w:t>
      </w:r>
      <w:r>
        <w:t>pursuant</w:t>
      </w:r>
      <w:r>
        <w:rPr>
          <w:spacing w:val="-4"/>
        </w:rPr>
        <w:t xml:space="preserve"> </w:t>
      </w:r>
      <w:r>
        <w:t>to</w:t>
      </w:r>
      <w:r>
        <w:rPr>
          <w:spacing w:val="-6"/>
        </w:rPr>
        <w:t xml:space="preserve"> </w:t>
      </w:r>
      <w:r>
        <w:t>5</w:t>
      </w:r>
      <w:r>
        <w:rPr>
          <w:spacing w:val="-4"/>
        </w:rPr>
        <w:t xml:space="preserve"> </w:t>
      </w:r>
      <w:r>
        <w:t>NYCRR</w:t>
      </w:r>
      <w:r>
        <w:rPr>
          <w:spacing w:val="-4"/>
        </w:rPr>
        <w:t xml:space="preserve"> </w:t>
      </w:r>
      <w:r>
        <w:t>§</w:t>
      </w:r>
      <w:r>
        <w:rPr>
          <w:spacing w:val="-6"/>
        </w:rPr>
        <w:t xml:space="preserve"> </w:t>
      </w:r>
      <w:r>
        <w:t>142.12,</w:t>
      </w:r>
      <w:r>
        <w:rPr>
          <w:spacing w:val="-4"/>
        </w:rPr>
        <w:t xml:space="preserve"> </w:t>
      </w:r>
      <w:r>
        <w:t>liquidated</w:t>
      </w:r>
      <w:r>
        <w:rPr>
          <w:spacing w:val="-4"/>
        </w:rPr>
        <w:t xml:space="preserve"> </w:t>
      </w:r>
      <w:r>
        <w:t>damages</w:t>
      </w:r>
      <w:r>
        <w:rPr>
          <w:spacing w:val="-3"/>
        </w:rPr>
        <w:t xml:space="preserve"> </w:t>
      </w:r>
      <w:r>
        <w:t>shall be payable only in the event of a determination adverse to the Contractor following the complaint process.</w:t>
      </w:r>
    </w:p>
    <w:p w14:paraId="5CE29143" w14:textId="77777777" w:rsidR="00B86582" w:rsidRDefault="001876D4">
      <w:pPr>
        <w:pStyle w:val="Heading2"/>
        <w:numPr>
          <w:ilvl w:val="0"/>
          <w:numId w:val="6"/>
        </w:numPr>
        <w:tabs>
          <w:tab w:val="left" w:pos="2039"/>
        </w:tabs>
        <w:spacing w:before="249"/>
        <w:ind w:left="2039" w:hanging="539"/>
        <w:jc w:val="left"/>
      </w:pPr>
      <w:bookmarkStart w:id="32" w:name="X._Fraud"/>
      <w:bookmarkEnd w:id="32"/>
      <w:r>
        <w:rPr>
          <w:spacing w:val="-4"/>
        </w:rPr>
        <w:t>Fraud</w:t>
      </w:r>
    </w:p>
    <w:p w14:paraId="5CE29144" w14:textId="77777777" w:rsidR="00B86582" w:rsidRDefault="001876D4">
      <w:pPr>
        <w:pStyle w:val="BodyText"/>
        <w:spacing w:before="1"/>
        <w:ind w:left="1500" w:right="1268"/>
      </w:pPr>
      <w:r>
        <w:t>Any</w:t>
      </w:r>
      <w:r>
        <w:rPr>
          <w:spacing w:val="-2"/>
        </w:rPr>
        <w:t xml:space="preserve"> </w:t>
      </w:r>
      <w:r>
        <w:t>suspicion</w:t>
      </w:r>
      <w:r>
        <w:rPr>
          <w:spacing w:val="-3"/>
        </w:rPr>
        <w:t xml:space="preserve"> </w:t>
      </w:r>
      <w:r>
        <w:t>of</w:t>
      </w:r>
      <w:r>
        <w:rPr>
          <w:spacing w:val="-6"/>
        </w:rPr>
        <w:t xml:space="preserve"> </w:t>
      </w:r>
      <w:r>
        <w:t>fraud,</w:t>
      </w:r>
      <w:r>
        <w:rPr>
          <w:spacing w:val="-1"/>
        </w:rPr>
        <w:t xml:space="preserve"> </w:t>
      </w:r>
      <w:r>
        <w:t>waste,</w:t>
      </w:r>
      <w:r>
        <w:rPr>
          <w:spacing w:val="-3"/>
        </w:rPr>
        <w:t xml:space="preserve"> </w:t>
      </w:r>
      <w:r>
        <w:t>or</w:t>
      </w:r>
      <w:r>
        <w:rPr>
          <w:spacing w:val="-4"/>
        </w:rPr>
        <w:t xml:space="preserve"> </w:t>
      </w:r>
      <w:r>
        <w:t>abuse</w:t>
      </w:r>
      <w:r>
        <w:rPr>
          <w:spacing w:val="-5"/>
        </w:rPr>
        <w:t xml:space="preserve"> </w:t>
      </w:r>
      <w:r>
        <w:t>involving</w:t>
      </w:r>
      <w:r>
        <w:rPr>
          <w:spacing w:val="-3"/>
        </w:rPr>
        <w:t xml:space="preserve"> </w:t>
      </w:r>
      <w:r>
        <w:t>the</w:t>
      </w:r>
      <w:r>
        <w:rPr>
          <w:spacing w:val="-3"/>
        </w:rPr>
        <w:t xml:space="preserve"> </w:t>
      </w:r>
      <w:r>
        <w:t>contracting</w:t>
      </w:r>
      <w:r>
        <w:rPr>
          <w:spacing w:val="-5"/>
        </w:rPr>
        <w:t xml:space="preserve"> </w:t>
      </w:r>
      <w:r>
        <w:t>or</w:t>
      </w:r>
      <w:r>
        <w:rPr>
          <w:spacing w:val="-4"/>
        </w:rPr>
        <w:t xml:space="preserve"> </w:t>
      </w:r>
      <w:r>
        <w:t>certification</w:t>
      </w:r>
      <w:r>
        <w:rPr>
          <w:spacing w:val="-3"/>
        </w:rPr>
        <w:t xml:space="preserve"> </w:t>
      </w:r>
      <w:r>
        <w:t>of</w:t>
      </w:r>
      <w:r>
        <w:rPr>
          <w:spacing w:val="-3"/>
        </w:rPr>
        <w:t xml:space="preserve"> </w:t>
      </w:r>
      <w:r>
        <w:t>MWBEs shall be immediately reported to ESD’s Division of Minority and Women’s Business Development at (855) 373-4692.</w:t>
      </w:r>
    </w:p>
    <w:p w14:paraId="5CE29146" w14:textId="2D4DF214" w:rsidR="00E52BC6" w:rsidRDefault="00E52BC6"/>
    <w:p w14:paraId="5CE29147" w14:textId="77777777" w:rsidR="00B86582" w:rsidRDefault="001876D4">
      <w:pPr>
        <w:ind w:left="1140"/>
        <w:rPr>
          <w:i/>
        </w:rPr>
      </w:pPr>
      <w:r>
        <w:t>[</w:t>
      </w:r>
      <w:r>
        <w:rPr>
          <w:i/>
          <w:color w:val="000000"/>
          <w:highlight w:val="yellow"/>
        </w:rPr>
        <w:t>The</w:t>
      </w:r>
      <w:r>
        <w:rPr>
          <w:i/>
          <w:color w:val="000000"/>
          <w:spacing w:val="-11"/>
          <w:highlight w:val="yellow"/>
        </w:rPr>
        <w:t xml:space="preserve"> </w:t>
      </w:r>
      <w:r>
        <w:rPr>
          <w:i/>
          <w:color w:val="000000"/>
          <w:highlight w:val="yellow"/>
        </w:rPr>
        <w:t>following</w:t>
      </w:r>
      <w:r>
        <w:rPr>
          <w:i/>
          <w:color w:val="000000"/>
          <w:spacing w:val="-3"/>
          <w:highlight w:val="yellow"/>
        </w:rPr>
        <w:t xml:space="preserve"> </w:t>
      </w:r>
      <w:r>
        <w:rPr>
          <w:i/>
          <w:color w:val="000000"/>
          <w:highlight w:val="yellow"/>
        </w:rPr>
        <w:t>language</w:t>
      </w:r>
      <w:r>
        <w:rPr>
          <w:i/>
          <w:color w:val="000000"/>
          <w:spacing w:val="-5"/>
          <w:highlight w:val="yellow"/>
        </w:rPr>
        <w:t xml:space="preserve"> </w:t>
      </w:r>
      <w:r>
        <w:rPr>
          <w:i/>
          <w:color w:val="000000"/>
          <w:highlight w:val="yellow"/>
        </w:rPr>
        <w:t>applies</w:t>
      </w:r>
      <w:r>
        <w:rPr>
          <w:i/>
          <w:color w:val="000000"/>
          <w:spacing w:val="-4"/>
          <w:highlight w:val="yellow"/>
        </w:rPr>
        <w:t xml:space="preserve"> </w:t>
      </w:r>
      <w:r>
        <w:rPr>
          <w:i/>
          <w:color w:val="000000"/>
          <w:highlight w:val="yellow"/>
        </w:rPr>
        <w:t>if</w:t>
      </w:r>
      <w:r>
        <w:rPr>
          <w:i/>
          <w:color w:val="000000"/>
          <w:spacing w:val="-2"/>
          <w:highlight w:val="yellow"/>
        </w:rPr>
        <w:t xml:space="preserve"> </w:t>
      </w:r>
      <w:r>
        <w:rPr>
          <w:i/>
          <w:color w:val="000000"/>
          <w:highlight w:val="yellow"/>
        </w:rPr>
        <w:t>there</w:t>
      </w:r>
      <w:r>
        <w:rPr>
          <w:i/>
          <w:color w:val="000000"/>
          <w:spacing w:val="-6"/>
          <w:highlight w:val="yellow"/>
        </w:rPr>
        <w:t xml:space="preserve"> </w:t>
      </w:r>
      <w:r>
        <w:rPr>
          <w:i/>
          <w:color w:val="000000"/>
          <w:highlight w:val="yellow"/>
        </w:rPr>
        <w:t>are</w:t>
      </w:r>
      <w:r>
        <w:rPr>
          <w:i/>
          <w:color w:val="000000"/>
          <w:spacing w:val="-6"/>
          <w:highlight w:val="yellow"/>
        </w:rPr>
        <w:t xml:space="preserve"> </w:t>
      </w:r>
      <w:r>
        <w:rPr>
          <w:i/>
          <w:color w:val="000000"/>
          <w:highlight w:val="yellow"/>
        </w:rPr>
        <w:t>no</w:t>
      </w:r>
      <w:r>
        <w:rPr>
          <w:i/>
          <w:color w:val="000000"/>
          <w:spacing w:val="-9"/>
          <w:highlight w:val="yellow"/>
        </w:rPr>
        <w:t xml:space="preserve"> </w:t>
      </w:r>
      <w:r>
        <w:rPr>
          <w:i/>
          <w:color w:val="000000"/>
          <w:highlight w:val="yellow"/>
        </w:rPr>
        <w:t>MWBE</w:t>
      </w:r>
      <w:r>
        <w:rPr>
          <w:i/>
          <w:color w:val="000000"/>
          <w:spacing w:val="-6"/>
          <w:highlight w:val="yellow"/>
        </w:rPr>
        <w:t xml:space="preserve"> </w:t>
      </w:r>
      <w:r>
        <w:rPr>
          <w:i/>
          <w:color w:val="000000"/>
          <w:highlight w:val="yellow"/>
        </w:rPr>
        <w:t>goals</w:t>
      </w:r>
      <w:r>
        <w:rPr>
          <w:i/>
          <w:color w:val="000000"/>
          <w:spacing w:val="-3"/>
          <w:highlight w:val="yellow"/>
        </w:rPr>
        <w:t xml:space="preserve"> </w:t>
      </w:r>
      <w:r>
        <w:rPr>
          <w:i/>
          <w:color w:val="000000"/>
          <w:highlight w:val="yellow"/>
        </w:rPr>
        <w:t>on</w:t>
      </w:r>
      <w:r>
        <w:rPr>
          <w:i/>
          <w:color w:val="000000"/>
          <w:spacing w:val="-8"/>
          <w:highlight w:val="yellow"/>
        </w:rPr>
        <w:t xml:space="preserve"> </w:t>
      </w:r>
      <w:r>
        <w:rPr>
          <w:i/>
          <w:color w:val="000000"/>
          <w:highlight w:val="yellow"/>
        </w:rPr>
        <w:t>the</w:t>
      </w:r>
      <w:r>
        <w:rPr>
          <w:i/>
          <w:color w:val="000000"/>
          <w:spacing w:val="-6"/>
          <w:highlight w:val="yellow"/>
        </w:rPr>
        <w:t xml:space="preserve"> </w:t>
      </w:r>
      <w:r>
        <w:rPr>
          <w:i/>
          <w:color w:val="000000"/>
          <w:highlight w:val="yellow"/>
        </w:rPr>
        <w:t>Engagement</w:t>
      </w:r>
      <w:r>
        <w:rPr>
          <w:i/>
          <w:color w:val="000000"/>
          <w:spacing w:val="-7"/>
          <w:highlight w:val="yellow"/>
        </w:rPr>
        <w:t xml:space="preserve"> </w:t>
      </w:r>
      <w:r>
        <w:rPr>
          <w:i/>
          <w:color w:val="000000"/>
          <w:spacing w:val="-2"/>
          <w:highlight w:val="yellow"/>
        </w:rPr>
        <w:t>Agreement.]</w:t>
      </w:r>
    </w:p>
    <w:p w14:paraId="5CE29148" w14:textId="77777777" w:rsidR="00B86582" w:rsidRDefault="00B86582">
      <w:pPr>
        <w:pStyle w:val="BodyText"/>
        <w:spacing w:before="1"/>
        <w:rPr>
          <w:i/>
        </w:rPr>
      </w:pPr>
    </w:p>
    <w:p w14:paraId="5CE29149" w14:textId="77777777" w:rsidR="00B86582" w:rsidRDefault="001876D4">
      <w:pPr>
        <w:pStyle w:val="Heading2"/>
        <w:ind w:left="1140" w:right="1268"/>
      </w:pPr>
      <w:bookmarkStart w:id="33" w:name="CONTRACTOR_REQUIREMENTS_AND_PROCEDURES_F"/>
      <w:bookmarkEnd w:id="33"/>
      <w:r>
        <w:t>CONTRACTOR REQUIREMENTS AND PROCEDURES FOR PARTICIPATION BY NEW YORK</w:t>
      </w:r>
      <w:r>
        <w:rPr>
          <w:spacing w:val="-5"/>
        </w:rPr>
        <w:t xml:space="preserve"> </w:t>
      </w:r>
      <w:r>
        <w:t>STATE</w:t>
      </w:r>
      <w:r>
        <w:rPr>
          <w:spacing w:val="-7"/>
        </w:rPr>
        <w:t xml:space="preserve"> </w:t>
      </w:r>
      <w:r>
        <w:t>CERTIFIED</w:t>
      </w:r>
      <w:r>
        <w:rPr>
          <w:spacing w:val="-5"/>
        </w:rPr>
        <w:t xml:space="preserve"> </w:t>
      </w:r>
      <w:r>
        <w:t>MINORITY-</w:t>
      </w:r>
      <w:r>
        <w:rPr>
          <w:spacing w:val="-7"/>
        </w:rPr>
        <w:t xml:space="preserve"> </w:t>
      </w:r>
      <w:r>
        <w:t>AND</w:t>
      </w:r>
      <w:r>
        <w:rPr>
          <w:spacing w:val="-5"/>
        </w:rPr>
        <w:t xml:space="preserve"> </w:t>
      </w:r>
      <w:r>
        <w:t>WOMEN-OWNED</w:t>
      </w:r>
      <w:r>
        <w:rPr>
          <w:spacing w:val="-5"/>
        </w:rPr>
        <w:t xml:space="preserve"> </w:t>
      </w:r>
      <w:r>
        <w:t>BUSINESS</w:t>
      </w:r>
      <w:r>
        <w:rPr>
          <w:spacing w:val="-5"/>
        </w:rPr>
        <w:t xml:space="preserve"> </w:t>
      </w:r>
      <w:r>
        <w:t>ENTERPRISES AND</w:t>
      </w:r>
      <w:r>
        <w:rPr>
          <w:spacing w:val="-3"/>
        </w:rPr>
        <w:t xml:space="preserve"> </w:t>
      </w:r>
      <w:r>
        <w:t>EQUAL</w:t>
      </w:r>
      <w:r>
        <w:rPr>
          <w:spacing w:val="-5"/>
        </w:rPr>
        <w:t xml:space="preserve"> </w:t>
      </w:r>
      <w:r>
        <w:t>EMPLOYMENT</w:t>
      </w:r>
      <w:r>
        <w:rPr>
          <w:spacing w:val="-5"/>
        </w:rPr>
        <w:t xml:space="preserve"> </w:t>
      </w:r>
      <w:r>
        <w:t>OPPORTUNITIES</w:t>
      </w:r>
      <w:r>
        <w:rPr>
          <w:spacing w:val="-3"/>
        </w:rPr>
        <w:t xml:space="preserve"> </w:t>
      </w:r>
      <w:r>
        <w:t>FOR</w:t>
      </w:r>
      <w:r>
        <w:rPr>
          <w:spacing w:val="-6"/>
        </w:rPr>
        <w:t xml:space="preserve"> </w:t>
      </w:r>
      <w:r>
        <w:t>MINORITY</w:t>
      </w:r>
      <w:r>
        <w:rPr>
          <w:spacing w:val="-5"/>
        </w:rPr>
        <w:t xml:space="preserve"> </w:t>
      </w:r>
      <w:r>
        <w:t>GROUP</w:t>
      </w:r>
      <w:r>
        <w:rPr>
          <w:spacing w:val="-3"/>
        </w:rPr>
        <w:t xml:space="preserve"> </w:t>
      </w:r>
      <w:r>
        <w:t>MEMBERS</w:t>
      </w:r>
      <w:r>
        <w:rPr>
          <w:spacing w:val="-5"/>
        </w:rPr>
        <w:t xml:space="preserve"> </w:t>
      </w:r>
      <w:r>
        <w:t xml:space="preserve">AND </w:t>
      </w:r>
      <w:r>
        <w:rPr>
          <w:spacing w:val="-2"/>
        </w:rPr>
        <w:t>WOMEN</w:t>
      </w:r>
    </w:p>
    <w:p w14:paraId="5CE2914A" w14:textId="77777777" w:rsidR="00B86582" w:rsidRDefault="00B86582">
      <w:pPr>
        <w:pStyle w:val="BodyText"/>
        <w:rPr>
          <w:b/>
        </w:rPr>
      </w:pPr>
    </w:p>
    <w:p w14:paraId="5CE2914B" w14:textId="77777777" w:rsidR="00B86582" w:rsidRDefault="00B86582">
      <w:pPr>
        <w:pStyle w:val="BodyText"/>
        <w:spacing w:before="1"/>
        <w:rPr>
          <w:b/>
        </w:rPr>
      </w:pPr>
    </w:p>
    <w:p w14:paraId="5CE2914C" w14:textId="77777777" w:rsidR="00B86582" w:rsidRDefault="001876D4">
      <w:pPr>
        <w:pStyle w:val="ListParagraph"/>
        <w:numPr>
          <w:ilvl w:val="0"/>
          <w:numId w:val="3"/>
        </w:numPr>
        <w:tabs>
          <w:tab w:val="left" w:pos="2039"/>
        </w:tabs>
        <w:ind w:hanging="539"/>
      </w:pPr>
      <w:r>
        <w:t>New</w:t>
      </w:r>
      <w:r>
        <w:rPr>
          <w:spacing w:val="-6"/>
        </w:rPr>
        <w:t xml:space="preserve"> </w:t>
      </w:r>
      <w:r>
        <w:t>York</w:t>
      </w:r>
      <w:r>
        <w:rPr>
          <w:spacing w:val="-1"/>
        </w:rPr>
        <w:t xml:space="preserve"> </w:t>
      </w:r>
      <w:r>
        <w:t>State</w:t>
      </w:r>
      <w:r>
        <w:rPr>
          <w:spacing w:val="-4"/>
        </w:rPr>
        <w:t xml:space="preserve"> </w:t>
      </w:r>
      <w:r>
        <w:rPr>
          <w:spacing w:val="-5"/>
        </w:rPr>
        <w:t>Law</w:t>
      </w:r>
    </w:p>
    <w:p w14:paraId="5CE2914D" w14:textId="77777777" w:rsidR="00B86582" w:rsidRDefault="001876D4">
      <w:pPr>
        <w:pStyle w:val="BodyText"/>
        <w:spacing w:before="181"/>
        <w:ind w:left="2039" w:right="1102"/>
      </w:pPr>
      <w:r>
        <w:t>Pursuant</w:t>
      </w:r>
      <w:r>
        <w:rPr>
          <w:spacing w:val="-2"/>
        </w:rPr>
        <w:t xml:space="preserve"> </w:t>
      </w:r>
      <w:r>
        <w:t>to</w:t>
      </w:r>
      <w:r>
        <w:rPr>
          <w:spacing w:val="-4"/>
        </w:rPr>
        <w:t xml:space="preserve"> </w:t>
      </w:r>
      <w:r>
        <w:t>New</w:t>
      </w:r>
      <w:r>
        <w:rPr>
          <w:spacing w:val="-2"/>
        </w:rPr>
        <w:t xml:space="preserve"> </w:t>
      </w:r>
      <w:r>
        <w:t>York</w:t>
      </w:r>
      <w:r>
        <w:rPr>
          <w:spacing w:val="-4"/>
        </w:rPr>
        <w:t xml:space="preserve"> </w:t>
      </w:r>
      <w:r>
        <w:t>State</w:t>
      </w:r>
      <w:r>
        <w:rPr>
          <w:spacing w:val="-2"/>
        </w:rPr>
        <w:t xml:space="preserve"> </w:t>
      </w:r>
      <w:r>
        <w:t>Executive</w:t>
      </w:r>
      <w:r>
        <w:rPr>
          <w:spacing w:val="-2"/>
        </w:rPr>
        <w:t xml:space="preserve"> </w:t>
      </w:r>
      <w:r>
        <w:t>Law</w:t>
      </w:r>
      <w:r>
        <w:rPr>
          <w:spacing w:val="-5"/>
        </w:rPr>
        <w:t xml:space="preserve"> </w:t>
      </w:r>
      <w:r>
        <w:t>Article</w:t>
      </w:r>
      <w:r>
        <w:rPr>
          <w:spacing w:val="-2"/>
        </w:rPr>
        <w:t xml:space="preserve"> </w:t>
      </w:r>
      <w:r>
        <w:t>15-A</w:t>
      </w:r>
      <w:r>
        <w:rPr>
          <w:spacing w:val="-2"/>
        </w:rPr>
        <w:t xml:space="preserve"> </w:t>
      </w:r>
      <w:r>
        <w:t>and</w:t>
      </w:r>
      <w:r>
        <w:rPr>
          <w:spacing w:val="-4"/>
        </w:rPr>
        <w:t xml:space="preserve"> </w:t>
      </w:r>
      <w:r>
        <w:t>Parts</w:t>
      </w:r>
      <w:r>
        <w:rPr>
          <w:spacing w:val="-4"/>
        </w:rPr>
        <w:t xml:space="preserve"> </w:t>
      </w:r>
      <w:r>
        <w:t>140-145</w:t>
      </w:r>
      <w:r>
        <w:rPr>
          <w:spacing w:val="-2"/>
        </w:rPr>
        <w:t xml:space="preserve"> </w:t>
      </w:r>
      <w:r>
        <w:t>of</w:t>
      </w:r>
      <w:r>
        <w:rPr>
          <w:spacing w:val="-2"/>
        </w:rPr>
        <w:t xml:space="preserve"> </w:t>
      </w:r>
      <w:r>
        <w:t>Title</w:t>
      </w:r>
      <w:r>
        <w:rPr>
          <w:spacing w:val="-2"/>
        </w:rPr>
        <w:t xml:space="preserve"> </w:t>
      </w:r>
      <w:r>
        <w:t>5</w:t>
      </w:r>
      <w:r>
        <w:rPr>
          <w:spacing w:val="-4"/>
        </w:rPr>
        <w:t xml:space="preserve"> </w:t>
      </w:r>
      <w:r>
        <w:t>of the New York Codes, Rules and Regulations (“NYCRR”), the Authorized User is required to promote opportunities for the maximum feasible participation of New York State-certified Minority- and Women-Owned Business Enterprises (“MWBEs”) and the employment of minority group members and women in the performance of Authorized User contracts.</w:t>
      </w:r>
    </w:p>
    <w:p w14:paraId="5CE2914E" w14:textId="77777777" w:rsidR="00B86582" w:rsidRDefault="001876D4">
      <w:pPr>
        <w:pStyle w:val="ListParagraph"/>
        <w:numPr>
          <w:ilvl w:val="0"/>
          <w:numId w:val="3"/>
        </w:numPr>
        <w:tabs>
          <w:tab w:val="left" w:pos="2040"/>
        </w:tabs>
        <w:spacing w:before="251"/>
        <w:ind w:left="2040"/>
      </w:pPr>
      <w:r>
        <w:t>General</w:t>
      </w:r>
      <w:r>
        <w:rPr>
          <w:spacing w:val="-5"/>
        </w:rPr>
        <w:t xml:space="preserve"> </w:t>
      </w:r>
      <w:r>
        <w:rPr>
          <w:spacing w:val="-2"/>
        </w:rPr>
        <w:t>Provisions</w:t>
      </w:r>
    </w:p>
    <w:p w14:paraId="5CE2914F" w14:textId="77777777" w:rsidR="00B86582" w:rsidRDefault="001876D4">
      <w:pPr>
        <w:pStyle w:val="ListParagraph"/>
        <w:numPr>
          <w:ilvl w:val="1"/>
          <w:numId w:val="3"/>
        </w:numPr>
        <w:tabs>
          <w:tab w:val="left" w:pos="2580"/>
        </w:tabs>
        <w:spacing w:before="181"/>
        <w:ind w:right="1115"/>
      </w:pPr>
      <w:r>
        <w:t>The Authorized User is required to implement the provisions of New York State Executive Law Article 15-A and 5 NYCRR Parts 140-145 (“MWBE Regulations”) for</w:t>
      </w:r>
      <w:r>
        <w:rPr>
          <w:spacing w:val="-5"/>
        </w:rPr>
        <w:t xml:space="preserve"> </w:t>
      </w:r>
      <w:r>
        <w:t>all</w:t>
      </w:r>
      <w:r>
        <w:rPr>
          <w:spacing w:val="-5"/>
        </w:rPr>
        <w:t xml:space="preserve"> </w:t>
      </w:r>
      <w:r>
        <w:t>State</w:t>
      </w:r>
      <w:r>
        <w:rPr>
          <w:spacing w:val="-6"/>
        </w:rPr>
        <w:t xml:space="preserve"> </w:t>
      </w:r>
      <w:r>
        <w:t>contracts</w:t>
      </w:r>
      <w:r>
        <w:rPr>
          <w:spacing w:val="-3"/>
        </w:rPr>
        <w:t xml:space="preserve"> </w:t>
      </w:r>
      <w:r>
        <w:t>as</w:t>
      </w:r>
      <w:r>
        <w:rPr>
          <w:spacing w:val="-8"/>
        </w:rPr>
        <w:t xml:space="preserve"> </w:t>
      </w:r>
      <w:r>
        <w:t>defined</w:t>
      </w:r>
      <w:r>
        <w:rPr>
          <w:spacing w:val="-4"/>
        </w:rPr>
        <w:t xml:space="preserve"> </w:t>
      </w:r>
      <w:r>
        <w:t>therein,</w:t>
      </w:r>
      <w:r>
        <w:rPr>
          <w:spacing w:val="-2"/>
        </w:rPr>
        <w:t xml:space="preserve"> </w:t>
      </w:r>
      <w:r>
        <w:t>with</w:t>
      </w:r>
      <w:r>
        <w:rPr>
          <w:spacing w:val="-6"/>
        </w:rPr>
        <w:t xml:space="preserve"> </w:t>
      </w:r>
      <w:r>
        <w:t>a</w:t>
      </w:r>
      <w:r>
        <w:rPr>
          <w:spacing w:val="-4"/>
        </w:rPr>
        <w:t xml:space="preserve"> </w:t>
      </w:r>
      <w:r>
        <w:t>value</w:t>
      </w:r>
      <w:r>
        <w:rPr>
          <w:spacing w:val="-4"/>
        </w:rPr>
        <w:t xml:space="preserve"> </w:t>
      </w:r>
      <w:r>
        <w:t>(1)</w:t>
      </w:r>
      <w:r>
        <w:rPr>
          <w:spacing w:val="-3"/>
        </w:rPr>
        <w:t xml:space="preserve"> </w:t>
      </w:r>
      <w:r>
        <w:t>in</w:t>
      </w:r>
      <w:r>
        <w:rPr>
          <w:spacing w:val="-4"/>
        </w:rPr>
        <w:t xml:space="preserve"> </w:t>
      </w:r>
      <w:r>
        <w:t>excess</w:t>
      </w:r>
      <w:r>
        <w:rPr>
          <w:spacing w:val="-4"/>
        </w:rPr>
        <w:t xml:space="preserve"> </w:t>
      </w:r>
      <w:r>
        <w:t>of</w:t>
      </w:r>
      <w:r>
        <w:rPr>
          <w:spacing w:val="-2"/>
        </w:rPr>
        <w:t xml:space="preserve"> </w:t>
      </w:r>
      <w:r>
        <w:t>$25,000</w:t>
      </w:r>
      <w:r>
        <w:rPr>
          <w:spacing w:val="-4"/>
        </w:rPr>
        <w:t xml:space="preserve"> </w:t>
      </w:r>
      <w:r>
        <w:t>for labor, services, equipment, materials, or any combination of the foregoing or (2) in excess of $100,000 for real property renovations and construction.</w:t>
      </w:r>
    </w:p>
    <w:p w14:paraId="5CE29150" w14:textId="77777777" w:rsidR="00B86582" w:rsidRDefault="00B86582">
      <w:pPr>
        <w:pStyle w:val="BodyText"/>
        <w:spacing w:before="1"/>
      </w:pPr>
    </w:p>
    <w:p w14:paraId="5CE29151" w14:textId="77777777" w:rsidR="00B86582" w:rsidRDefault="001876D4">
      <w:pPr>
        <w:pStyle w:val="ListParagraph"/>
        <w:numPr>
          <w:ilvl w:val="1"/>
          <w:numId w:val="3"/>
        </w:numPr>
        <w:tabs>
          <w:tab w:val="left" w:pos="2581"/>
        </w:tabs>
        <w:ind w:left="2581" w:right="1098"/>
      </w:pPr>
      <w:r>
        <w:t>The</w:t>
      </w:r>
      <w:r>
        <w:rPr>
          <w:spacing w:val="-4"/>
        </w:rPr>
        <w:t xml:space="preserve"> </w:t>
      </w:r>
      <w:r>
        <w:t>Contractor</w:t>
      </w:r>
      <w:r>
        <w:rPr>
          <w:spacing w:val="-2"/>
        </w:rPr>
        <w:t xml:space="preserve"> </w:t>
      </w:r>
      <w:r>
        <w:t>agrees,</w:t>
      </w:r>
      <w:r>
        <w:rPr>
          <w:spacing w:val="-4"/>
        </w:rPr>
        <w:t xml:space="preserve"> </w:t>
      </w:r>
      <w:r>
        <w:t>in</w:t>
      </w:r>
      <w:r>
        <w:rPr>
          <w:spacing w:val="-4"/>
        </w:rPr>
        <w:t xml:space="preserve"> </w:t>
      </w:r>
      <w:r>
        <w:t>addition</w:t>
      </w:r>
      <w:r>
        <w:rPr>
          <w:spacing w:val="-4"/>
        </w:rPr>
        <w:t xml:space="preserve"> </w:t>
      </w:r>
      <w:r>
        <w:t>to</w:t>
      </w:r>
      <w:r>
        <w:rPr>
          <w:spacing w:val="-6"/>
        </w:rPr>
        <w:t xml:space="preserve"> </w:t>
      </w:r>
      <w:r>
        <w:t>any</w:t>
      </w:r>
      <w:r>
        <w:rPr>
          <w:spacing w:val="-6"/>
        </w:rPr>
        <w:t xml:space="preserve"> </w:t>
      </w:r>
      <w:r>
        <w:t>other</w:t>
      </w:r>
      <w:r>
        <w:rPr>
          <w:spacing w:val="-2"/>
        </w:rPr>
        <w:t xml:space="preserve"> </w:t>
      </w:r>
      <w:r>
        <w:t>nondiscrimination</w:t>
      </w:r>
      <w:r>
        <w:rPr>
          <w:spacing w:val="-4"/>
        </w:rPr>
        <w:t xml:space="preserve"> </w:t>
      </w:r>
      <w:r>
        <w:t>provision</w:t>
      </w:r>
      <w:r>
        <w:rPr>
          <w:spacing w:val="-4"/>
        </w:rPr>
        <w:t xml:space="preserve"> </w:t>
      </w:r>
      <w:r>
        <w:t>of</w:t>
      </w:r>
      <w:r>
        <w:rPr>
          <w:spacing w:val="-4"/>
        </w:rPr>
        <w:t xml:space="preserve"> </w:t>
      </w:r>
      <w:r>
        <w:t xml:space="preserve">the Contract and at no additional cost to the Authorized User, to fully comply and </w:t>
      </w:r>
      <w:r>
        <w:lastRenderedPageBreak/>
        <w:t>cooperate with the Authorized User in the implementation of New York State Executive Law Article 15-A and the regulations promulgated thereunder. These requirements include equal employment opportunities for minority group members and women (“EEO”) and contracting opportunities for MWBEs.</w:t>
      </w:r>
    </w:p>
    <w:p w14:paraId="5CE29153" w14:textId="77777777" w:rsidR="00B86582" w:rsidRDefault="001876D4">
      <w:pPr>
        <w:pStyle w:val="BodyText"/>
        <w:spacing w:before="80"/>
        <w:ind w:left="2579" w:right="1060"/>
      </w:pPr>
      <w:r>
        <w:t>Contractor’s demonstration of “good faith efforts” pursuant to 5 NYCRR § 142.8 shall be a part of these requirements. These provisions shall be deemed supplementary</w:t>
      </w:r>
      <w:r>
        <w:rPr>
          <w:spacing w:val="-5"/>
        </w:rPr>
        <w:t xml:space="preserve"> </w:t>
      </w:r>
      <w:r>
        <w:t>to,</w:t>
      </w:r>
      <w:r>
        <w:rPr>
          <w:spacing w:val="-4"/>
        </w:rPr>
        <w:t xml:space="preserve"> </w:t>
      </w:r>
      <w:r>
        <w:t>and</w:t>
      </w:r>
      <w:r>
        <w:rPr>
          <w:spacing w:val="-4"/>
        </w:rPr>
        <w:t xml:space="preserve"> </w:t>
      </w:r>
      <w:r>
        <w:t>not</w:t>
      </w:r>
      <w:r>
        <w:rPr>
          <w:spacing w:val="-2"/>
        </w:rPr>
        <w:t xml:space="preserve"> </w:t>
      </w:r>
      <w:r>
        <w:t>in</w:t>
      </w:r>
      <w:r>
        <w:rPr>
          <w:spacing w:val="-4"/>
        </w:rPr>
        <w:t xml:space="preserve"> </w:t>
      </w:r>
      <w:r>
        <w:t>lieu</w:t>
      </w:r>
      <w:r>
        <w:rPr>
          <w:spacing w:val="-4"/>
        </w:rPr>
        <w:t xml:space="preserve"> </w:t>
      </w:r>
      <w:r>
        <w:t>of,</w:t>
      </w:r>
      <w:r>
        <w:rPr>
          <w:spacing w:val="-4"/>
        </w:rPr>
        <w:t xml:space="preserve"> </w:t>
      </w:r>
      <w:r>
        <w:t>the</w:t>
      </w:r>
      <w:r>
        <w:rPr>
          <w:spacing w:val="-5"/>
        </w:rPr>
        <w:t xml:space="preserve"> </w:t>
      </w:r>
      <w:r>
        <w:t>nondiscrimination</w:t>
      </w:r>
      <w:r>
        <w:rPr>
          <w:spacing w:val="-4"/>
        </w:rPr>
        <w:t xml:space="preserve"> </w:t>
      </w:r>
      <w:r>
        <w:t>provisions</w:t>
      </w:r>
      <w:r>
        <w:rPr>
          <w:spacing w:val="-3"/>
        </w:rPr>
        <w:t xml:space="preserve"> </w:t>
      </w:r>
      <w:r>
        <w:t>required</w:t>
      </w:r>
      <w:r>
        <w:rPr>
          <w:spacing w:val="-4"/>
        </w:rPr>
        <w:t xml:space="preserve"> </w:t>
      </w:r>
      <w:r>
        <w:t>by New York State Executive Law Article 15 (the “Human Rights Law”) or other applicable federal, State, or local laws.</w:t>
      </w:r>
    </w:p>
    <w:p w14:paraId="5CE29154" w14:textId="77777777" w:rsidR="00B86582" w:rsidRDefault="00B86582">
      <w:pPr>
        <w:pStyle w:val="BodyText"/>
        <w:spacing w:before="1"/>
      </w:pPr>
    </w:p>
    <w:p w14:paraId="5CE29155" w14:textId="77777777" w:rsidR="00B86582" w:rsidRDefault="001876D4">
      <w:pPr>
        <w:pStyle w:val="ListParagraph"/>
        <w:numPr>
          <w:ilvl w:val="1"/>
          <w:numId w:val="3"/>
        </w:numPr>
        <w:tabs>
          <w:tab w:val="left" w:pos="2579"/>
        </w:tabs>
        <w:ind w:left="2579" w:right="1492" w:hanging="540"/>
      </w:pPr>
      <w:r>
        <w:t>Failure</w:t>
      </w:r>
      <w:r>
        <w:rPr>
          <w:spacing w:val="-2"/>
        </w:rPr>
        <w:t xml:space="preserve"> </w:t>
      </w:r>
      <w:r>
        <w:t>to</w:t>
      </w:r>
      <w:r>
        <w:rPr>
          <w:spacing w:val="-4"/>
        </w:rPr>
        <w:t xml:space="preserve"> </w:t>
      </w:r>
      <w:r>
        <w:t>comply</w:t>
      </w:r>
      <w:r>
        <w:rPr>
          <w:spacing w:val="-4"/>
        </w:rPr>
        <w:t xml:space="preserve"> </w:t>
      </w:r>
      <w:r>
        <w:t>with</w:t>
      </w:r>
      <w:r>
        <w:rPr>
          <w:spacing w:val="-2"/>
        </w:rPr>
        <w:t xml:space="preserve"> </w:t>
      </w:r>
      <w:r>
        <w:t>all</w:t>
      </w:r>
      <w:r>
        <w:rPr>
          <w:spacing w:val="-2"/>
        </w:rPr>
        <w:t xml:space="preserve"> </w:t>
      </w:r>
      <w:r>
        <w:t>of</w:t>
      </w:r>
      <w:r>
        <w:rPr>
          <w:spacing w:val="-2"/>
        </w:rPr>
        <w:t xml:space="preserve"> </w:t>
      </w:r>
      <w:r>
        <w:t>the</w:t>
      </w:r>
      <w:r>
        <w:rPr>
          <w:spacing w:val="-4"/>
        </w:rPr>
        <w:t xml:space="preserve"> </w:t>
      </w:r>
      <w:r>
        <w:t>requirements</w:t>
      </w:r>
      <w:r>
        <w:rPr>
          <w:spacing w:val="-1"/>
        </w:rPr>
        <w:t xml:space="preserve"> </w:t>
      </w:r>
      <w:r>
        <w:t>herein</w:t>
      </w:r>
      <w:r>
        <w:rPr>
          <w:spacing w:val="-2"/>
        </w:rPr>
        <w:t xml:space="preserve"> </w:t>
      </w:r>
      <w:r>
        <w:t>may</w:t>
      </w:r>
      <w:r>
        <w:rPr>
          <w:spacing w:val="-4"/>
        </w:rPr>
        <w:t xml:space="preserve"> </w:t>
      </w:r>
      <w:r>
        <w:t>result</w:t>
      </w:r>
      <w:r>
        <w:rPr>
          <w:spacing w:val="-2"/>
        </w:rPr>
        <w:t xml:space="preserve"> </w:t>
      </w:r>
      <w:r>
        <w:t>in</w:t>
      </w:r>
      <w:r>
        <w:rPr>
          <w:spacing w:val="-2"/>
        </w:rPr>
        <w:t xml:space="preserve"> </w:t>
      </w:r>
      <w:r>
        <w:t>a</w:t>
      </w:r>
      <w:r>
        <w:rPr>
          <w:spacing w:val="-4"/>
        </w:rPr>
        <w:t xml:space="preserve"> </w:t>
      </w:r>
      <w:r>
        <w:t>finding</w:t>
      </w:r>
      <w:r>
        <w:rPr>
          <w:spacing w:val="-2"/>
        </w:rPr>
        <w:t xml:space="preserve"> </w:t>
      </w:r>
      <w:r>
        <w:t>of non-responsiveness, a finding of non-responsibility, breach of contract, withholding of funds, suspension or termination of the Contract, and/or such other actions or enforcement proceedings as allowed by the Contract and applicable law.</w:t>
      </w:r>
    </w:p>
    <w:p w14:paraId="5CE29156" w14:textId="77777777" w:rsidR="00B86582" w:rsidRDefault="001876D4">
      <w:pPr>
        <w:pStyle w:val="ListParagraph"/>
        <w:numPr>
          <w:ilvl w:val="0"/>
          <w:numId w:val="3"/>
        </w:numPr>
        <w:tabs>
          <w:tab w:val="left" w:pos="2039"/>
        </w:tabs>
        <w:spacing w:before="252"/>
      </w:pPr>
      <w:r>
        <w:t>Equal</w:t>
      </w:r>
      <w:r>
        <w:rPr>
          <w:spacing w:val="-10"/>
        </w:rPr>
        <w:t xml:space="preserve"> </w:t>
      </w:r>
      <w:r>
        <w:t>Employment</w:t>
      </w:r>
      <w:r>
        <w:rPr>
          <w:spacing w:val="-7"/>
        </w:rPr>
        <w:t xml:space="preserve"> </w:t>
      </w:r>
      <w:r>
        <w:t>Opportunity</w:t>
      </w:r>
      <w:r>
        <w:rPr>
          <w:spacing w:val="-12"/>
        </w:rPr>
        <w:t xml:space="preserve"> </w:t>
      </w:r>
      <w:r>
        <w:rPr>
          <w:spacing w:val="-4"/>
        </w:rPr>
        <w:t>(EEO)</w:t>
      </w:r>
    </w:p>
    <w:p w14:paraId="5CE29157" w14:textId="77777777" w:rsidR="00B86582" w:rsidRDefault="001876D4">
      <w:pPr>
        <w:pStyle w:val="ListParagraph"/>
        <w:numPr>
          <w:ilvl w:val="1"/>
          <w:numId w:val="3"/>
        </w:numPr>
        <w:tabs>
          <w:tab w:val="left" w:pos="2580"/>
        </w:tabs>
        <w:spacing w:before="183" w:line="259" w:lineRule="auto"/>
        <w:ind w:right="1113" w:hanging="540"/>
      </w:pPr>
      <w:r>
        <w:t>The</w:t>
      </w:r>
      <w:r>
        <w:rPr>
          <w:spacing w:val="-3"/>
        </w:rPr>
        <w:t xml:space="preserve"> </w:t>
      </w:r>
      <w:r>
        <w:t>provisions</w:t>
      </w:r>
      <w:r>
        <w:rPr>
          <w:spacing w:val="-2"/>
        </w:rPr>
        <w:t xml:space="preserve"> </w:t>
      </w:r>
      <w:r>
        <w:t>of</w:t>
      </w:r>
      <w:r>
        <w:rPr>
          <w:spacing w:val="-1"/>
        </w:rPr>
        <w:t xml:space="preserve"> </w:t>
      </w:r>
      <w:r>
        <w:t>Article</w:t>
      </w:r>
      <w:r>
        <w:rPr>
          <w:spacing w:val="-5"/>
        </w:rPr>
        <w:t xml:space="preserve"> </w:t>
      </w:r>
      <w:r>
        <w:t>15-A</w:t>
      </w:r>
      <w:r>
        <w:rPr>
          <w:spacing w:val="-3"/>
        </w:rPr>
        <w:t xml:space="preserve"> </w:t>
      </w:r>
      <w:r>
        <w:t>of</w:t>
      </w:r>
      <w:r>
        <w:rPr>
          <w:spacing w:val="-3"/>
        </w:rPr>
        <w:t xml:space="preserve"> </w:t>
      </w:r>
      <w:r>
        <w:t>the</w:t>
      </w:r>
      <w:r>
        <w:rPr>
          <w:spacing w:val="-3"/>
        </w:rPr>
        <w:t xml:space="preserve"> </w:t>
      </w:r>
      <w:r>
        <w:t>Executive</w:t>
      </w:r>
      <w:r>
        <w:rPr>
          <w:spacing w:val="-3"/>
        </w:rPr>
        <w:t xml:space="preserve"> </w:t>
      </w:r>
      <w:r>
        <w:t>Law</w:t>
      </w:r>
      <w:r>
        <w:rPr>
          <w:spacing w:val="-3"/>
        </w:rPr>
        <w:t xml:space="preserve"> </w:t>
      </w:r>
      <w:r>
        <w:t>and</w:t>
      </w:r>
      <w:r>
        <w:rPr>
          <w:spacing w:val="-3"/>
        </w:rPr>
        <w:t xml:space="preserve"> </w:t>
      </w:r>
      <w:r>
        <w:t>the</w:t>
      </w:r>
      <w:r>
        <w:rPr>
          <w:spacing w:val="-5"/>
        </w:rPr>
        <w:t xml:space="preserve"> </w:t>
      </w:r>
      <w:r>
        <w:t>rules</w:t>
      </w:r>
      <w:r>
        <w:rPr>
          <w:spacing w:val="-5"/>
        </w:rPr>
        <w:t xml:space="preserve"> </w:t>
      </w:r>
      <w:r>
        <w:t>and</w:t>
      </w:r>
      <w:r>
        <w:rPr>
          <w:spacing w:val="-5"/>
        </w:rPr>
        <w:t xml:space="preserve"> </w:t>
      </w:r>
      <w:r>
        <w:t>regulations promulgated thereunder pertaining to equal employment opportunities for minority group members and women shall apply to all Contractors, and any subcontractors, awarded a subcontract over $25,000 for labor, services, including legal, financial and other professional services, travel, supplies, equipment, materials, or any combination of the foregoing, to be performed for, or rendered or furnished to, the contracting State agency (the “Work”) except where the Work is for the beneficial use of the Contractor.</w:t>
      </w:r>
    </w:p>
    <w:p w14:paraId="5CE29158" w14:textId="77777777" w:rsidR="00B86582" w:rsidRDefault="001876D4">
      <w:pPr>
        <w:pStyle w:val="ListParagraph"/>
        <w:numPr>
          <w:ilvl w:val="2"/>
          <w:numId w:val="3"/>
        </w:numPr>
        <w:tabs>
          <w:tab w:val="left" w:pos="2938"/>
          <w:tab w:val="left" w:pos="2940"/>
        </w:tabs>
        <w:spacing w:before="157" w:line="259" w:lineRule="auto"/>
        <w:ind w:right="1202"/>
      </w:pPr>
      <w:r>
        <w:t>Contractor and subcontractors shall undertake or continue existing EEO programs to ensure that minority group members and women are afforded equal employment opportunities without discrimination because of race, creed, color, national origin, sex, age, disability, or marital status. For these purposes, EEO shall apply in the areas of recruitment, employment, job assignment, promotion, upgrading, demotion, transfer, layoff or termination, and rates of pay or other forms</w:t>
      </w:r>
      <w:r>
        <w:rPr>
          <w:spacing w:val="-2"/>
        </w:rPr>
        <w:t xml:space="preserve"> </w:t>
      </w:r>
      <w:r>
        <w:t>of compensation. This requirement does not apply</w:t>
      </w:r>
      <w:r>
        <w:rPr>
          <w:spacing w:val="-2"/>
        </w:rPr>
        <w:t xml:space="preserve"> </w:t>
      </w:r>
      <w:r>
        <w:t>to:</w:t>
      </w:r>
      <w:r>
        <w:rPr>
          <w:spacing w:val="-6"/>
        </w:rPr>
        <w:t xml:space="preserve"> </w:t>
      </w:r>
      <w:r>
        <w:t>(i)</w:t>
      </w:r>
      <w:r>
        <w:rPr>
          <w:spacing w:val="-6"/>
        </w:rPr>
        <w:t xml:space="preserve"> </w:t>
      </w:r>
      <w:r>
        <w:t>the</w:t>
      </w:r>
      <w:r>
        <w:rPr>
          <w:spacing w:val="-5"/>
        </w:rPr>
        <w:t xml:space="preserve"> </w:t>
      </w:r>
      <w:r>
        <w:t>performance</w:t>
      </w:r>
      <w:r>
        <w:rPr>
          <w:spacing w:val="-3"/>
        </w:rPr>
        <w:t xml:space="preserve"> </w:t>
      </w:r>
      <w:r>
        <w:t>of</w:t>
      </w:r>
      <w:r>
        <w:rPr>
          <w:spacing w:val="-6"/>
        </w:rPr>
        <w:t xml:space="preserve"> </w:t>
      </w:r>
      <w:r>
        <w:t>work</w:t>
      </w:r>
      <w:r>
        <w:rPr>
          <w:spacing w:val="-4"/>
        </w:rPr>
        <w:t xml:space="preserve"> </w:t>
      </w:r>
      <w:r>
        <w:t>or</w:t>
      </w:r>
      <w:r>
        <w:rPr>
          <w:spacing w:val="-4"/>
        </w:rPr>
        <w:t xml:space="preserve"> </w:t>
      </w:r>
      <w:r>
        <w:t>the</w:t>
      </w:r>
      <w:r>
        <w:rPr>
          <w:spacing w:val="-7"/>
        </w:rPr>
        <w:t xml:space="preserve"> </w:t>
      </w:r>
      <w:r>
        <w:t>provision</w:t>
      </w:r>
      <w:r>
        <w:rPr>
          <w:spacing w:val="-3"/>
        </w:rPr>
        <w:t xml:space="preserve"> </w:t>
      </w:r>
      <w:r>
        <w:t>of</w:t>
      </w:r>
      <w:r>
        <w:rPr>
          <w:spacing w:val="-6"/>
        </w:rPr>
        <w:t xml:space="preserve"> </w:t>
      </w:r>
      <w:r>
        <w:t>services</w:t>
      </w:r>
      <w:r>
        <w:rPr>
          <w:spacing w:val="-7"/>
        </w:rPr>
        <w:t xml:space="preserve"> </w:t>
      </w:r>
      <w:r>
        <w:t>or</w:t>
      </w:r>
      <w:r>
        <w:rPr>
          <w:spacing w:val="-4"/>
        </w:rPr>
        <w:t xml:space="preserve"> </w:t>
      </w:r>
      <w:r>
        <w:t>any</w:t>
      </w:r>
      <w:r>
        <w:rPr>
          <w:spacing w:val="-4"/>
        </w:rPr>
        <w:t xml:space="preserve"> </w:t>
      </w:r>
      <w:r>
        <w:t>other activity that is unrelated, separate, or distinct from the Contract; or (ii) employment outside New York State.</w:t>
      </w:r>
    </w:p>
    <w:p w14:paraId="5CE29159" w14:textId="77777777" w:rsidR="00B86582" w:rsidRDefault="00B86582">
      <w:pPr>
        <w:pStyle w:val="BodyText"/>
        <w:spacing w:before="159"/>
      </w:pPr>
    </w:p>
    <w:p w14:paraId="5CE2915A" w14:textId="77777777" w:rsidR="00B86582" w:rsidRDefault="001876D4">
      <w:pPr>
        <w:pStyle w:val="ListParagraph"/>
        <w:numPr>
          <w:ilvl w:val="2"/>
          <w:numId w:val="3"/>
        </w:numPr>
        <w:tabs>
          <w:tab w:val="left" w:pos="2937"/>
          <w:tab w:val="left" w:pos="2939"/>
        </w:tabs>
        <w:spacing w:line="259" w:lineRule="auto"/>
        <w:ind w:left="2939" w:right="1510"/>
      </w:pPr>
      <w:r>
        <w:t>By</w:t>
      </w:r>
      <w:r>
        <w:rPr>
          <w:spacing w:val="-1"/>
        </w:rPr>
        <w:t xml:space="preserve"> </w:t>
      </w:r>
      <w:r>
        <w:t>entering</w:t>
      </w:r>
      <w:r>
        <w:rPr>
          <w:spacing w:val="-2"/>
        </w:rPr>
        <w:t xml:space="preserve"> </w:t>
      </w:r>
      <w:r>
        <w:t>into</w:t>
      </w:r>
      <w:r>
        <w:rPr>
          <w:spacing w:val="-4"/>
        </w:rPr>
        <w:t xml:space="preserve"> </w:t>
      </w:r>
      <w:r>
        <w:t>this</w:t>
      </w:r>
      <w:r>
        <w:rPr>
          <w:spacing w:val="-1"/>
        </w:rPr>
        <w:t xml:space="preserve"> </w:t>
      </w:r>
      <w:r>
        <w:t>Contract,</w:t>
      </w:r>
      <w:r>
        <w:rPr>
          <w:spacing w:val="-2"/>
        </w:rPr>
        <w:t xml:space="preserve"> </w:t>
      </w:r>
      <w:r>
        <w:t>Contractor certifies</w:t>
      </w:r>
      <w:r>
        <w:rPr>
          <w:spacing w:val="-1"/>
        </w:rPr>
        <w:t xml:space="preserve"> </w:t>
      </w:r>
      <w:r>
        <w:t>that</w:t>
      </w:r>
      <w:r>
        <w:rPr>
          <w:spacing w:val="-3"/>
        </w:rPr>
        <w:t xml:space="preserve"> </w:t>
      </w:r>
      <w:r>
        <w:t>the</w:t>
      </w:r>
      <w:r>
        <w:rPr>
          <w:spacing w:val="-4"/>
        </w:rPr>
        <w:t xml:space="preserve"> </w:t>
      </w:r>
      <w:r>
        <w:t>text</w:t>
      </w:r>
      <w:r>
        <w:rPr>
          <w:spacing w:val="-2"/>
        </w:rPr>
        <w:t xml:space="preserve"> </w:t>
      </w:r>
      <w:r>
        <w:t>set</w:t>
      </w:r>
      <w:r>
        <w:rPr>
          <w:spacing w:val="-3"/>
        </w:rPr>
        <w:t xml:space="preserve"> </w:t>
      </w:r>
      <w:r>
        <w:t>forth</w:t>
      </w:r>
      <w:r>
        <w:rPr>
          <w:spacing w:val="-2"/>
        </w:rPr>
        <w:t xml:space="preserve"> </w:t>
      </w:r>
      <w:r>
        <w:t>in clause 12 of Appendix A, attached hereto and made a part hereof, is Contractor’s</w:t>
      </w:r>
      <w:r>
        <w:rPr>
          <w:spacing w:val="-4"/>
        </w:rPr>
        <w:t xml:space="preserve"> </w:t>
      </w:r>
      <w:r>
        <w:t>equal</w:t>
      </w:r>
      <w:r>
        <w:rPr>
          <w:spacing w:val="-8"/>
        </w:rPr>
        <w:t xml:space="preserve"> </w:t>
      </w:r>
      <w:r>
        <w:t>employment</w:t>
      </w:r>
      <w:r>
        <w:rPr>
          <w:spacing w:val="-5"/>
        </w:rPr>
        <w:t xml:space="preserve"> </w:t>
      </w:r>
      <w:r>
        <w:t>opportunity</w:t>
      </w:r>
      <w:r>
        <w:rPr>
          <w:spacing w:val="-7"/>
        </w:rPr>
        <w:t xml:space="preserve"> </w:t>
      </w:r>
      <w:r>
        <w:t>policy.</w:t>
      </w:r>
      <w:r>
        <w:rPr>
          <w:spacing w:val="-5"/>
        </w:rPr>
        <w:t xml:space="preserve"> </w:t>
      </w:r>
      <w:r>
        <w:t>In</w:t>
      </w:r>
      <w:r>
        <w:rPr>
          <w:spacing w:val="-5"/>
        </w:rPr>
        <w:t xml:space="preserve"> </w:t>
      </w:r>
      <w:r>
        <w:t>addition,</w:t>
      </w:r>
      <w:r>
        <w:rPr>
          <w:spacing w:val="-3"/>
        </w:rPr>
        <w:t xml:space="preserve"> </w:t>
      </w:r>
      <w:r>
        <w:t>Contractor agrees to comply with the Non-Discrimination Requirements set forth in clause 5 of Appendix A.</w:t>
      </w:r>
    </w:p>
    <w:p w14:paraId="5CE2915B" w14:textId="77777777" w:rsidR="00B86582" w:rsidRDefault="001876D4">
      <w:pPr>
        <w:pStyle w:val="ListParagraph"/>
        <w:numPr>
          <w:ilvl w:val="1"/>
          <w:numId w:val="3"/>
        </w:numPr>
        <w:tabs>
          <w:tab w:val="left" w:pos="2580"/>
        </w:tabs>
        <w:spacing w:before="156" w:line="254" w:lineRule="auto"/>
        <w:ind w:right="1139"/>
      </w:pPr>
      <w:r>
        <w:t>Form</w:t>
      </w:r>
      <w:r>
        <w:rPr>
          <w:spacing w:val="-4"/>
        </w:rPr>
        <w:t xml:space="preserve"> </w:t>
      </w:r>
      <w:r>
        <w:t>EEO</w:t>
      </w:r>
      <w:r>
        <w:rPr>
          <w:spacing w:val="-3"/>
        </w:rPr>
        <w:t xml:space="preserve"> </w:t>
      </w:r>
      <w:r>
        <w:t>100</w:t>
      </w:r>
      <w:r>
        <w:rPr>
          <w:spacing w:val="-3"/>
        </w:rPr>
        <w:t xml:space="preserve"> </w:t>
      </w:r>
      <w:r>
        <w:t>–</w:t>
      </w:r>
      <w:r>
        <w:rPr>
          <w:spacing w:val="-5"/>
        </w:rPr>
        <w:t xml:space="preserve"> </w:t>
      </w:r>
      <w:r>
        <w:t>Staffing</w:t>
      </w:r>
      <w:r>
        <w:rPr>
          <w:spacing w:val="-3"/>
        </w:rPr>
        <w:t xml:space="preserve"> </w:t>
      </w:r>
      <w:r>
        <w:t>Plan</w:t>
      </w:r>
      <w:r>
        <w:rPr>
          <w:spacing w:val="-3"/>
        </w:rPr>
        <w:t xml:space="preserve"> </w:t>
      </w:r>
      <w:r>
        <w:t>[This</w:t>
      </w:r>
      <w:r>
        <w:rPr>
          <w:spacing w:val="-2"/>
        </w:rPr>
        <w:t xml:space="preserve"> </w:t>
      </w:r>
      <w:r>
        <w:t>paragraph</w:t>
      </w:r>
      <w:r>
        <w:rPr>
          <w:spacing w:val="-3"/>
        </w:rPr>
        <w:t xml:space="preserve"> </w:t>
      </w:r>
      <w:r>
        <w:t>B</w:t>
      </w:r>
      <w:r>
        <w:rPr>
          <w:spacing w:val="-5"/>
        </w:rPr>
        <w:t xml:space="preserve"> </w:t>
      </w:r>
      <w:r>
        <w:t>applies</w:t>
      </w:r>
      <w:r>
        <w:rPr>
          <w:spacing w:val="-2"/>
        </w:rPr>
        <w:t xml:space="preserve"> </w:t>
      </w:r>
      <w:r>
        <w:t>only</w:t>
      </w:r>
      <w:r>
        <w:rPr>
          <w:spacing w:val="-2"/>
        </w:rPr>
        <w:t xml:space="preserve"> </w:t>
      </w:r>
      <w:r>
        <w:t>if</w:t>
      </w:r>
      <w:r>
        <w:rPr>
          <w:spacing w:val="-3"/>
        </w:rPr>
        <w:t xml:space="preserve"> </w:t>
      </w:r>
      <w:r>
        <w:t>the</w:t>
      </w:r>
      <w:r>
        <w:rPr>
          <w:spacing w:val="-5"/>
        </w:rPr>
        <w:t xml:space="preserve"> </w:t>
      </w:r>
      <w:r>
        <w:t>Engagement Agreement has a value in excess of $250,000.00.]</w:t>
      </w:r>
    </w:p>
    <w:p w14:paraId="5CE2915C" w14:textId="77777777" w:rsidR="00B86582" w:rsidRDefault="001876D4">
      <w:pPr>
        <w:pStyle w:val="BodyText"/>
        <w:spacing w:before="164"/>
        <w:ind w:left="2580" w:right="1127"/>
      </w:pPr>
      <w:r>
        <w:t>To</w:t>
      </w:r>
      <w:r>
        <w:rPr>
          <w:spacing w:val="-2"/>
        </w:rPr>
        <w:t xml:space="preserve"> </w:t>
      </w:r>
      <w:r>
        <w:t>ensure</w:t>
      </w:r>
      <w:r>
        <w:rPr>
          <w:spacing w:val="-4"/>
        </w:rPr>
        <w:t xml:space="preserve"> </w:t>
      </w:r>
      <w:r>
        <w:t>compliance</w:t>
      </w:r>
      <w:r>
        <w:rPr>
          <w:spacing w:val="-2"/>
        </w:rPr>
        <w:t xml:space="preserve"> </w:t>
      </w:r>
      <w:r>
        <w:t>with</w:t>
      </w:r>
      <w:r>
        <w:rPr>
          <w:spacing w:val="-4"/>
        </w:rPr>
        <w:t xml:space="preserve"> </w:t>
      </w:r>
      <w:r>
        <w:t>this</w:t>
      </w:r>
      <w:r>
        <w:rPr>
          <w:spacing w:val="-1"/>
        </w:rPr>
        <w:t xml:space="preserve"> </w:t>
      </w:r>
      <w:r>
        <w:t>section,</w:t>
      </w:r>
      <w:r>
        <w:rPr>
          <w:spacing w:val="-3"/>
        </w:rPr>
        <w:t xml:space="preserve"> </w:t>
      </w:r>
      <w:r>
        <w:t>the</w:t>
      </w:r>
      <w:r>
        <w:rPr>
          <w:spacing w:val="-4"/>
        </w:rPr>
        <w:t xml:space="preserve"> </w:t>
      </w:r>
      <w:r>
        <w:t>Contractor</w:t>
      </w:r>
      <w:r>
        <w:rPr>
          <w:spacing w:val="-3"/>
        </w:rPr>
        <w:t xml:space="preserve"> </w:t>
      </w:r>
      <w:r>
        <w:t>agrees</w:t>
      </w:r>
      <w:r>
        <w:rPr>
          <w:spacing w:val="-4"/>
        </w:rPr>
        <w:t xml:space="preserve"> </w:t>
      </w:r>
      <w:r>
        <w:t>to</w:t>
      </w:r>
      <w:r>
        <w:rPr>
          <w:spacing w:val="-4"/>
        </w:rPr>
        <w:t xml:space="preserve"> </w:t>
      </w:r>
      <w:r>
        <w:t>submit, or has submitted</w:t>
      </w:r>
      <w:r>
        <w:rPr>
          <w:spacing w:val="-2"/>
        </w:rPr>
        <w:t xml:space="preserve"> </w:t>
      </w:r>
      <w:r>
        <w:t>with</w:t>
      </w:r>
      <w:r>
        <w:rPr>
          <w:spacing w:val="-4"/>
        </w:rPr>
        <w:t xml:space="preserve"> </w:t>
      </w:r>
      <w:r>
        <w:t>the</w:t>
      </w:r>
      <w:r>
        <w:rPr>
          <w:spacing w:val="-4"/>
        </w:rPr>
        <w:t xml:space="preserve"> </w:t>
      </w:r>
      <w:r>
        <w:t>Bid, a</w:t>
      </w:r>
      <w:r>
        <w:rPr>
          <w:spacing w:val="-4"/>
        </w:rPr>
        <w:t xml:space="preserve"> </w:t>
      </w:r>
      <w:r>
        <w:t>staffing</w:t>
      </w:r>
      <w:r>
        <w:rPr>
          <w:spacing w:val="-4"/>
        </w:rPr>
        <w:t xml:space="preserve"> </w:t>
      </w:r>
      <w:r>
        <w:t>plan</w:t>
      </w:r>
      <w:r>
        <w:rPr>
          <w:spacing w:val="-2"/>
        </w:rPr>
        <w:t xml:space="preserve"> </w:t>
      </w:r>
      <w:r>
        <w:t>on</w:t>
      </w:r>
      <w:r>
        <w:rPr>
          <w:spacing w:val="-2"/>
        </w:rPr>
        <w:t xml:space="preserve"> </w:t>
      </w:r>
      <w:r>
        <w:t>Form</w:t>
      </w:r>
      <w:r>
        <w:rPr>
          <w:spacing w:val="-3"/>
        </w:rPr>
        <w:t xml:space="preserve"> </w:t>
      </w:r>
      <w:r>
        <w:t>EEO 100</w:t>
      </w:r>
      <w:r>
        <w:rPr>
          <w:spacing w:val="-4"/>
        </w:rPr>
        <w:t xml:space="preserve"> </w:t>
      </w:r>
      <w:r>
        <w:t>to</w:t>
      </w:r>
      <w:r>
        <w:rPr>
          <w:spacing w:val="-4"/>
        </w:rPr>
        <w:t xml:space="preserve"> </w:t>
      </w:r>
      <w:r>
        <w:t>the</w:t>
      </w:r>
      <w:r>
        <w:rPr>
          <w:spacing w:val="-4"/>
        </w:rPr>
        <w:t xml:space="preserve"> </w:t>
      </w:r>
      <w:r>
        <w:t>Authorized</w:t>
      </w:r>
      <w:r>
        <w:rPr>
          <w:spacing w:val="-2"/>
        </w:rPr>
        <w:t xml:space="preserve"> </w:t>
      </w:r>
      <w:r>
        <w:t xml:space="preserve">User to document the composition of the proposed workforce to be utilized in the performance of the Contract by the specified categories listed, including ethnic </w:t>
      </w:r>
      <w:r>
        <w:lastRenderedPageBreak/>
        <w:t>background, gender, and federal occupational categories.</w:t>
      </w:r>
    </w:p>
    <w:p w14:paraId="5CE2915D" w14:textId="77777777" w:rsidR="00B86582" w:rsidRDefault="001876D4">
      <w:pPr>
        <w:pStyle w:val="ListParagraph"/>
        <w:numPr>
          <w:ilvl w:val="1"/>
          <w:numId w:val="3"/>
        </w:numPr>
        <w:tabs>
          <w:tab w:val="left" w:pos="2580"/>
        </w:tabs>
        <w:spacing w:before="2"/>
        <w:ind w:hanging="540"/>
      </w:pPr>
      <w:r>
        <w:t>NYS</w:t>
      </w:r>
      <w:r>
        <w:rPr>
          <w:spacing w:val="-12"/>
        </w:rPr>
        <w:t xml:space="preserve"> </w:t>
      </w:r>
      <w:r>
        <w:t>Contract</w:t>
      </w:r>
      <w:r>
        <w:rPr>
          <w:spacing w:val="-7"/>
        </w:rPr>
        <w:t xml:space="preserve"> </w:t>
      </w:r>
      <w:r>
        <w:t>System</w:t>
      </w:r>
      <w:r>
        <w:rPr>
          <w:spacing w:val="-10"/>
        </w:rPr>
        <w:t xml:space="preserve"> </w:t>
      </w:r>
      <w:r>
        <w:t>Workforce</w:t>
      </w:r>
      <w:r>
        <w:rPr>
          <w:spacing w:val="-9"/>
        </w:rPr>
        <w:t xml:space="preserve"> </w:t>
      </w:r>
      <w:r>
        <w:t>Utilization</w:t>
      </w:r>
      <w:r>
        <w:rPr>
          <w:spacing w:val="-7"/>
        </w:rPr>
        <w:t xml:space="preserve"> </w:t>
      </w:r>
      <w:r>
        <w:t>Reporting</w:t>
      </w:r>
      <w:r>
        <w:rPr>
          <w:spacing w:val="-11"/>
        </w:rPr>
        <w:t xml:space="preserve"> </w:t>
      </w:r>
      <w:r>
        <w:t>Module</w:t>
      </w:r>
      <w:r>
        <w:rPr>
          <w:spacing w:val="-9"/>
        </w:rPr>
        <w:t xml:space="preserve"> </w:t>
      </w:r>
      <w:r>
        <w:t>(Commodities</w:t>
      </w:r>
      <w:r>
        <w:rPr>
          <w:spacing w:val="-8"/>
        </w:rPr>
        <w:t xml:space="preserve"> </w:t>
      </w:r>
      <w:r>
        <w:rPr>
          <w:spacing w:val="-10"/>
        </w:rPr>
        <w:t>&amp;</w:t>
      </w:r>
    </w:p>
    <w:p w14:paraId="5CE2915F" w14:textId="77777777" w:rsidR="00B86582" w:rsidRDefault="001876D4">
      <w:pPr>
        <w:pStyle w:val="BodyText"/>
        <w:spacing w:before="80"/>
        <w:ind w:left="2580"/>
      </w:pPr>
      <w:r>
        <w:rPr>
          <w:spacing w:val="-2"/>
        </w:rPr>
        <w:t>Services)</w:t>
      </w:r>
    </w:p>
    <w:p w14:paraId="5CE29160" w14:textId="2F3DF3D7" w:rsidR="00B86582" w:rsidRDefault="001876D4">
      <w:pPr>
        <w:pStyle w:val="ListParagraph"/>
        <w:numPr>
          <w:ilvl w:val="2"/>
          <w:numId w:val="3"/>
        </w:numPr>
        <w:tabs>
          <w:tab w:val="left" w:pos="2937"/>
          <w:tab w:val="left" w:pos="2939"/>
        </w:tabs>
        <w:spacing w:before="184" w:line="259" w:lineRule="auto"/>
        <w:ind w:left="2939" w:right="1168"/>
      </w:pPr>
      <w:r>
        <w:t>The</w:t>
      </w:r>
      <w:r>
        <w:rPr>
          <w:spacing w:val="-2"/>
        </w:rPr>
        <w:t xml:space="preserve"> </w:t>
      </w:r>
      <w:r>
        <w:t>Contractor shall</w:t>
      </w:r>
      <w:r>
        <w:rPr>
          <w:spacing w:val="-2"/>
        </w:rPr>
        <w:t xml:space="preserve"> </w:t>
      </w:r>
      <w:r>
        <w:t>complete</w:t>
      </w:r>
      <w:r>
        <w:rPr>
          <w:spacing w:val="-2"/>
        </w:rPr>
        <w:t xml:space="preserve"> </w:t>
      </w:r>
      <w:r>
        <w:t>and</w:t>
      </w:r>
      <w:r>
        <w:rPr>
          <w:spacing w:val="-4"/>
        </w:rPr>
        <w:t xml:space="preserve"> </w:t>
      </w:r>
      <w:r>
        <w:t>shall</w:t>
      </w:r>
      <w:r>
        <w:rPr>
          <w:spacing w:val="-2"/>
        </w:rPr>
        <w:t xml:space="preserve"> </w:t>
      </w:r>
      <w:r>
        <w:t>require</w:t>
      </w:r>
      <w:r>
        <w:rPr>
          <w:spacing w:val="-4"/>
        </w:rPr>
        <w:t xml:space="preserve"> </w:t>
      </w:r>
      <w:r>
        <w:t>each</w:t>
      </w:r>
      <w:r>
        <w:rPr>
          <w:spacing w:val="-2"/>
        </w:rPr>
        <w:t xml:space="preserve"> </w:t>
      </w:r>
      <w:r>
        <w:t>of</w:t>
      </w:r>
      <w:r>
        <w:rPr>
          <w:spacing w:val="-2"/>
        </w:rPr>
        <w:t xml:space="preserve"> </w:t>
      </w:r>
      <w:r>
        <w:t>its</w:t>
      </w:r>
      <w:r>
        <w:rPr>
          <w:spacing w:val="-4"/>
        </w:rPr>
        <w:t xml:space="preserve"> </w:t>
      </w:r>
      <w:r>
        <w:t>subcontractors</w:t>
      </w:r>
      <w:r>
        <w:rPr>
          <w:spacing w:val="-1"/>
        </w:rPr>
        <w:t xml:space="preserve"> </w:t>
      </w:r>
      <w:r>
        <w:t>to complete a Workforce Audit on a quarterly basis throughout the term of this Contract, by the 10th day of April, July, October, and January. To report the actual workforce utilized in the performance of the Contract by the specified categories listed including ethnic background, gender, and Federal occupational categories. Contractor shall coordinate with its subcontractors to ensure</w:t>
      </w:r>
      <w:r>
        <w:rPr>
          <w:spacing w:val="-1"/>
        </w:rPr>
        <w:t xml:space="preserve"> </w:t>
      </w:r>
      <w:r>
        <w:t>that all workers associated</w:t>
      </w:r>
      <w:r>
        <w:rPr>
          <w:spacing w:val="-1"/>
        </w:rPr>
        <w:t xml:space="preserve"> </w:t>
      </w:r>
      <w:r>
        <w:t>with</w:t>
      </w:r>
      <w:r>
        <w:rPr>
          <w:spacing w:val="-1"/>
        </w:rPr>
        <w:t xml:space="preserve"> </w:t>
      </w:r>
      <w:r>
        <w:t>this Contract are properly</w:t>
      </w:r>
      <w:r>
        <w:rPr>
          <w:spacing w:val="-1"/>
        </w:rPr>
        <w:t xml:space="preserve"> </w:t>
      </w:r>
      <w:r>
        <w:t>counted and reported. To prepare the report, Contractor and its subcontractors shall use</w:t>
      </w:r>
      <w:r>
        <w:rPr>
          <w:spacing w:val="-5"/>
        </w:rPr>
        <w:t xml:space="preserve"> </w:t>
      </w:r>
      <w:r>
        <w:t>the</w:t>
      </w:r>
      <w:r>
        <w:rPr>
          <w:spacing w:val="-7"/>
        </w:rPr>
        <w:t xml:space="preserve"> </w:t>
      </w:r>
      <w:r>
        <w:t>NYS</w:t>
      </w:r>
      <w:r>
        <w:rPr>
          <w:spacing w:val="-3"/>
        </w:rPr>
        <w:t xml:space="preserve"> </w:t>
      </w:r>
      <w:r>
        <w:t>Contract</w:t>
      </w:r>
      <w:r>
        <w:rPr>
          <w:spacing w:val="-3"/>
        </w:rPr>
        <w:t xml:space="preserve"> </w:t>
      </w:r>
      <w:r>
        <w:t>System</w:t>
      </w:r>
      <w:r>
        <w:rPr>
          <w:spacing w:val="-9"/>
        </w:rPr>
        <w:t xml:space="preserve"> </w:t>
      </w:r>
      <w:r>
        <w:t>Workforce</w:t>
      </w:r>
      <w:r>
        <w:rPr>
          <w:spacing w:val="-7"/>
        </w:rPr>
        <w:t xml:space="preserve"> </w:t>
      </w:r>
      <w:r>
        <w:t>Audit</w:t>
      </w:r>
      <w:r>
        <w:rPr>
          <w:spacing w:val="-6"/>
        </w:rPr>
        <w:t xml:space="preserve"> </w:t>
      </w:r>
      <w:r>
        <w:t>Module</w:t>
      </w:r>
      <w:r>
        <w:rPr>
          <w:spacing w:val="-2"/>
        </w:rPr>
        <w:t xml:space="preserve"> </w:t>
      </w:r>
      <w:r>
        <w:t>found</w:t>
      </w:r>
      <w:r>
        <w:rPr>
          <w:spacing w:val="-7"/>
        </w:rPr>
        <w:t xml:space="preserve"> </w:t>
      </w:r>
      <w:r>
        <w:t>at</w:t>
      </w:r>
      <w:r>
        <w:rPr>
          <w:spacing w:val="-6"/>
        </w:rPr>
        <w:t xml:space="preserve"> </w:t>
      </w:r>
      <w:r>
        <w:t>the</w:t>
      </w:r>
      <w:r>
        <w:rPr>
          <w:spacing w:val="-7"/>
        </w:rPr>
        <w:t xml:space="preserve"> </w:t>
      </w:r>
      <w:r>
        <w:t xml:space="preserve">following website: </w:t>
      </w:r>
      <w:r w:rsidRPr="00E52BC6">
        <w:t>https://ny.newnycontracts.com</w:t>
      </w:r>
      <w:r>
        <w:t>.</w:t>
      </w:r>
    </w:p>
    <w:p w14:paraId="5CE29161" w14:textId="77777777" w:rsidR="00B86582" w:rsidRDefault="001876D4">
      <w:pPr>
        <w:pStyle w:val="ListParagraph"/>
        <w:numPr>
          <w:ilvl w:val="2"/>
          <w:numId w:val="3"/>
        </w:numPr>
        <w:tabs>
          <w:tab w:val="left" w:pos="2937"/>
          <w:tab w:val="left" w:pos="2939"/>
        </w:tabs>
        <w:spacing w:before="248" w:line="259" w:lineRule="auto"/>
        <w:ind w:left="2939" w:right="1254"/>
      </w:pPr>
      <w:r>
        <w:t>Separate audits shall be completed by Contractor and all subcontractors utilized</w:t>
      </w:r>
      <w:r>
        <w:rPr>
          <w:spacing w:val="-6"/>
        </w:rPr>
        <w:t xml:space="preserve"> </w:t>
      </w:r>
      <w:r>
        <w:t>on</w:t>
      </w:r>
      <w:r>
        <w:rPr>
          <w:spacing w:val="-6"/>
        </w:rPr>
        <w:t xml:space="preserve"> </w:t>
      </w:r>
      <w:r>
        <w:t>this</w:t>
      </w:r>
      <w:r>
        <w:rPr>
          <w:spacing w:val="-7"/>
        </w:rPr>
        <w:t xml:space="preserve"> </w:t>
      </w:r>
      <w:r>
        <w:t>contract</w:t>
      </w:r>
      <w:r>
        <w:rPr>
          <w:spacing w:val="-4"/>
        </w:rPr>
        <w:t xml:space="preserve"> </w:t>
      </w:r>
      <w:r>
        <w:t>and</w:t>
      </w:r>
      <w:r>
        <w:rPr>
          <w:spacing w:val="-6"/>
        </w:rPr>
        <w:t xml:space="preserve"> </w:t>
      </w:r>
      <w:r>
        <w:t>the</w:t>
      </w:r>
      <w:r>
        <w:rPr>
          <w:spacing w:val="-7"/>
        </w:rPr>
        <w:t xml:space="preserve"> </w:t>
      </w:r>
      <w:r>
        <w:t>Contractor</w:t>
      </w:r>
      <w:r>
        <w:rPr>
          <w:spacing w:val="-5"/>
        </w:rPr>
        <w:t xml:space="preserve"> </w:t>
      </w:r>
      <w:r>
        <w:t>is</w:t>
      </w:r>
      <w:r>
        <w:rPr>
          <w:spacing w:val="-7"/>
        </w:rPr>
        <w:t xml:space="preserve"> </w:t>
      </w:r>
      <w:r>
        <w:t>responsible</w:t>
      </w:r>
      <w:r>
        <w:rPr>
          <w:spacing w:val="-3"/>
        </w:rPr>
        <w:t xml:space="preserve"> </w:t>
      </w:r>
      <w:r>
        <w:t>for</w:t>
      </w:r>
      <w:r>
        <w:rPr>
          <w:spacing w:val="-7"/>
        </w:rPr>
        <w:t xml:space="preserve"> </w:t>
      </w:r>
      <w:r>
        <w:t>ensuring</w:t>
      </w:r>
      <w:r>
        <w:rPr>
          <w:spacing w:val="-7"/>
        </w:rPr>
        <w:t xml:space="preserve"> </w:t>
      </w:r>
      <w:r>
        <w:t>timely submission of the Workforce Audit by their subcontractors.</w:t>
      </w:r>
    </w:p>
    <w:p w14:paraId="5CE29162" w14:textId="77777777" w:rsidR="00B86582" w:rsidRDefault="00B86582">
      <w:pPr>
        <w:pStyle w:val="BodyText"/>
      </w:pPr>
    </w:p>
    <w:p w14:paraId="5CE29163" w14:textId="77777777" w:rsidR="00B86582" w:rsidRDefault="001876D4">
      <w:pPr>
        <w:pStyle w:val="ListParagraph"/>
        <w:numPr>
          <w:ilvl w:val="2"/>
          <w:numId w:val="3"/>
        </w:numPr>
        <w:tabs>
          <w:tab w:val="left" w:pos="2937"/>
          <w:tab w:val="left" w:pos="2939"/>
        </w:tabs>
        <w:spacing w:line="259" w:lineRule="auto"/>
        <w:ind w:left="2939" w:right="1080"/>
      </w:pPr>
      <w:r>
        <w:t>In limited instances, the Contractor or subcontractor may not be able to separate</w:t>
      </w:r>
      <w:r>
        <w:rPr>
          <w:spacing w:val="-4"/>
        </w:rPr>
        <w:t xml:space="preserve"> </w:t>
      </w:r>
      <w:r>
        <w:t>out</w:t>
      </w:r>
      <w:r>
        <w:rPr>
          <w:spacing w:val="-2"/>
        </w:rPr>
        <w:t xml:space="preserve"> </w:t>
      </w:r>
      <w:r>
        <w:t>the</w:t>
      </w:r>
      <w:r>
        <w:rPr>
          <w:spacing w:val="-4"/>
        </w:rPr>
        <w:t xml:space="preserve"> </w:t>
      </w:r>
      <w:r>
        <w:t>workforce</w:t>
      </w:r>
      <w:r>
        <w:rPr>
          <w:spacing w:val="-2"/>
        </w:rPr>
        <w:t xml:space="preserve"> </w:t>
      </w:r>
      <w:r>
        <w:t>utilized</w:t>
      </w:r>
      <w:r>
        <w:rPr>
          <w:spacing w:val="-2"/>
        </w:rPr>
        <w:t xml:space="preserve"> </w:t>
      </w:r>
      <w:r>
        <w:t>in</w:t>
      </w:r>
      <w:r>
        <w:rPr>
          <w:spacing w:val="-4"/>
        </w:rPr>
        <w:t xml:space="preserve"> </w:t>
      </w:r>
      <w:r>
        <w:t>the</w:t>
      </w:r>
      <w:r>
        <w:rPr>
          <w:spacing w:val="-2"/>
        </w:rPr>
        <w:t xml:space="preserve"> </w:t>
      </w:r>
      <w:r>
        <w:t>performance</w:t>
      </w:r>
      <w:r>
        <w:rPr>
          <w:spacing w:val="-2"/>
        </w:rPr>
        <w:t xml:space="preserve"> </w:t>
      </w:r>
      <w:r>
        <w:t>of</w:t>
      </w:r>
      <w:r>
        <w:rPr>
          <w:spacing w:val="-2"/>
        </w:rPr>
        <w:t xml:space="preserve"> </w:t>
      </w:r>
      <w:r>
        <w:t>the</w:t>
      </w:r>
      <w:r>
        <w:rPr>
          <w:spacing w:val="-4"/>
        </w:rPr>
        <w:t xml:space="preserve"> </w:t>
      </w:r>
      <w:r>
        <w:t>Contract</w:t>
      </w:r>
      <w:r>
        <w:rPr>
          <w:spacing w:val="-5"/>
        </w:rPr>
        <w:t xml:space="preserve"> </w:t>
      </w:r>
      <w:r>
        <w:t>from its total workforce. When a separation can be made, the Contractor or subcontractor shall complete the Workforce Audit and indicate that the information provided relates to the actual workforce utilized on the Contract. When the workforce to be utilized on the Contract cannot be separated out from the Contractor's or subcontractor's total workforce, the Contractor or subcontractor shall complete the Workforce Audit and indicate that the information provided is the Contractor's or subcontractor’s total workforce during</w:t>
      </w:r>
      <w:r>
        <w:rPr>
          <w:spacing w:val="-4"/>
        </w:rPr>
        <w:t xml:space="preserve"> </w:t>
      </w:r>
      <w:r>
        <w:t>the</w:t>
      </w:r>
      <w:r>
        <w:rPr>
          <w:spacing w:val="-6"/>
        </w:rPr>
        <w:t xml:space="preserve"> </w:t>
      </w:r>
      <w:r>
        <w:t>subject</w:t>
      </w:r>
      <w:r>
        <w:rPr>
          <w:spacing w:val="-5"/>
        </w:rPr>
        <w:t xml:space="preserve"> </w:t>
      </w:r>
      <w:r>
        <w:t>time</w:t>
      </w:r>
      <w:r>
        <w:rPr>
          <w:spacing w:val="-6"/>
        </w:rPr>
        <w:t xml:space="preserve"> </w:t>
      </w:r>
      <w:r>
        <w:t>frame,</w:t>
      </w:r>
      <w:r>
        <w:rPr>
          <w:spacing w:val="-5"/>
        </w:rPr>
        <w:t xml:space="preserve"> </w:t>
      </w:r>
      <w:r>
        <w:t>not</w:t>
      </w:r>
      <w:r>
        <w:rPr>
          <w:spacing w:val="-3"/>
        </w:rPr>
        <w:t xml:space="preserve"> </w:t>
      </w:r>
      <w:r>
        <w:t>limited</w:t>
      </w:r>
      <w:r>
        <w:rPr>
          <w:spacing w:val="-6"/>
        </w:rPr>
        <w:t xml:space="preserve"> </w:t>
      </w:r>
      <w:r>
        <w:t>to</w:t>
      </w:r>
      <w:r>
        <w:rPr>
          <w:spacing w:val="-6"/>
        </w:rPr>
        <w:t xml:space="preserve"> </w:t>
      </w:r>
      <w:r>
        <w:t>work</w:t>
      </w:r>
      <w:r>
        <w:rPr>
          <w:spacing w:val="-6"/>
        </w:rPr>
        <w:t xml:space="preserve"> </w:t>
      </w:r>
      <w:r>
        <w:t>specifically</w:t>
      </w:r>
      <w:r>
        <w:rPr>
          <w:spacing w:val="-1"/>
        </w:rPr>
        <w:t xml:space="preserve"> </w:t>
      </w:r>
      <w:r>
        <w:t>performed</w:t>
      </w:r>
      <w:r>
        <w:rPr>
          <w:spacing w:val="-6"/>
        </w:rPr>
        <w:t xml:space="preserve"> </w:t>
      </w:r>
      <w:r>
        <w:t>under the Contract.</w:t>
      </w:r>
    </w:p>
    <w:p w14:paraId="5CE29164" w14:textId="77777777" w:rsidR="00B86582" w:rsidRDefault="001876D4">
      <w:pPr>
        <w:pStyle w:val="ListParagraph"/>
        <w:numPr>
          <w:ilvl w:val="1"/>
          <w:numId w:val="3"/>
        </w:numPr>
        <w:tabs>
          <w:tab w:val="left" w:pos="2580"/>
        </w:tabs>
        <w:spacing w:line="259" w:lineRule="auto"/>
        <w:ind w:right="1102" w:hanging="540"/>
      </w:pPr>
      <w:r>
        <w:t>Contractor shall comply with the provisions of the Human Rights Law and all other</w:t>
      </w:r>
      <w:r>
        <w:rPr>
          <w:spacing w:val="-5"/>
        </w:rPr>
        <w:t xml:space="preserve"> </w:t>
      </w:r>
      <w:r>
        <w:t>State</w:t>
      </w:r>
      <w:r>
        <w:rPr>
          <w:spacing w:val="-4"/>
        </w:rPr>
        <w:t xml:space="preserve"> </w:t>
      </w:r>
      <w:r>
        <w:t>and</w:t>
      </w:r>
      <w:r>
        <w:rPr>
          <w:spacing w:val="-6"/>
        </w:rPr>
        <w:t xml:space="preserve"> </w:t>
      </w:r>
      <w:r>
        <w:t>federal</w:t>
      </w:r>
      <w:r>
        <w:rPr>
          <w:spacing w:val="-4"/>
        </w:rPr>
        <w:t xml:space="preserve"> </w:t>
      </w:r>
      <w:r>
        <w:t>statutory</w:t>
      </w:r>
      <w:r>
        <w:rPr>
          <w:spacing w:val="-6"/>
        </w:rPr>
        <w:t xml:space="preserve"> </w:t>
      </w:r>
      <w:r>
        <w:t>and</w:t>
      </w:r>
      <w:r>
        <w:rPr>
          <w:spacing w:val="-6"/>
        </w:rPr>
        <w:t xml:space="preserve"> </w:t>
      </w:r>
      <w:r>
        <w:t>constitutional</w:t>
      </w:r>
      <w:r>
        <w:rPr>
          <w:spacing w:val="-4"/>
        </w:rPr>
        <w:t xml:space="preserve"> </w:t>
      </w:r>
      <w:r>
        <w:t>non-discrimination</w:t>
      </w:r>
      <w:r>
        <w:rPr>
          <w:spacing w:val="-4"/>
        </w:rPr>
        <w:t xml:space="preserve"> </w:t>
      </w:r>
      <w:r>
        <w:t>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 discrimination on the basis of prior criminal conviction and prior arrest.</w:t>
      </w:r>
    </w:p>
    <w:p w14:paraId="5CE29165" w14:textId="77777777" w:rsidR="00B86582" w:rsidRDefault="001876D4">
      <w:pPr>
        <w:pStyle w:val="ListParagraph"/>
        <w:numPr>
          <w:ilvl w:val="0"/>
          <w:numId w:val="3"/>
        </w:numPr>
        <w:tabs>
          <w:tab w:val="left" w:pos="2040"/>
        </w:tabs>
        <w:spacing w:before="148"/>
        <w:ind w:left="2040"/>
      </w:pPr>
      <w:r>
        <w:t>Contract</w:t>
      </w:r>
      <w:r>
        <w:rPr>
          <w:spacing w:val="-10"/>
        </w:rPr>
        <w:t xml:space="preserve"> </w:t>
      </w:r>
      <w:r>
        <w:rPr>
          <w:spacing w:val="-4"/>
        </w:rPr>
        <w:t>Goals</w:t>
      </w:r>
    </w:p>
    <w:p w14:paraId="5CE29166" w14:textId="77777777" w:rsidR="00B86582" w:rsidRDefault="001876D4">
      <w:pPr>
        <w:pStyle w:val="ListParagraph"/>
        <w:numPr>
          <w:ilvl w:val="1"/>
          <w:numId w:val="3"/>
        </w:numPr>
        <w:tabs>
          <w:tab w:val="left" w:pos="2579"/>
        </w:tabs>
        <w:spacing w:before="183" w:line="259" w:lineRule="auto"/>
        <w:ind w:left="2579" w:right="1066" w:hanging="540"/>
      </w:pPr>
      <w:r>
        <w:t>For purposes of this procurement, the Authorized User conducted a comprehensive search and determined that the Contract does not offer sufficient opportunities to set goals for participation by MWBEs as subcontractors, service providers, or suppliers to Contractor.</w:t>
      </w:r>
      <w:r>
        <w:rPr>
          <w:spacing w:val="40"/>
        </w:rPr>
        <w:t xml:space="preserve"> </w:t>
      </w:r>
      <w:r>
        <w:t>Contractor is, however, encouraged to make</w:t>
      </w:r>
      <w:r>
        <w:rPr>
          <w:spacing w:val="-3"/>
        </w:rPr>
        <w:t xml:space="preserve"> </w:t>
      </w:r>
      <w:r>
        <w:t>every</w:t>
      </w:r>
      <w:r>
        <w:rPr>
          <w:spacing w:val="-5"/>
        </w:rPr>
        <w:t xml:space="preserve"> </w:t>
      </w:r>
      <w:r>
        <w:t>good</w:t>
      </w:r>
      <w:r>
        <w:rPr>
          <w:spacing w:val="-5"/>
        </w:rPr>
        <w:t xml:space="preserve"> </w:t>
      </w:r>
      <w:r>
        <w:t>faith</w:t>
      </w:r>
      <w:r>
        <w:rPr>
          <w:spacing w:val="-5"/>
        </w:rPr>
        <w:t xml:space="preserve"> </w:t>
      </w:r>
      <w:r>
        <w:t>effort</w:t>
      </w:r>
      <w:r>
        <w:rPr>
          <w:spacing w:val="-4"/>
        </w:rPr>
        <w:t xml:space="preserve"> </w:t>
      </w:r>
      <w:r>
        <w:t>to</w:t>
      </w:r>
      <w:r>
        <w:rPr>
          <w:spacing w:val="-3"/>
        </w:rPr>
        <w:t xml:space="preserve"> </w:t>
      </w:r>
      <w:r>
        <w:t>promote</w:t>
      </w:r>
      <w:r>
        <w:rPr>
          <w:spacing w:val="-3"/>
        </w:rPr>
        <w:t xml:space="preserve"> </w:t>
      </w:r>
      <w:r>
        <w:t>and</w:t>
      </w:r>
      <w:r>
        <w:rPr>
          <w:spacing w:val="-5"/>
        </w:rPr>
        <w:t xml:space="preserve"> </w:t>
      </w:r>
      <w:r>
        <w:t>assist</w:t>
      </w:r>
      <w:r>
        <w:rPr>
          <w:spacing w:val="-4"/>
        </w:rPr>
        <w:t xml:space="preserve"> </w:t>
      </w:r>
      <w:r>
        <w:t>the</w:t>
      </w:r>
      <w:r>
        <w:rPr>
          <w:spacing w:val="-3"/>
        </w:rPr>
        <w:t xml:space="preserve"> </w:t>
      </w:r>
      <w:r>
        <w:t>participation</w:t>
      </w:r>
      <w:r>
        <w:rPr>
          <w:spacing w:val="-3"/>
        </w:rPr>
        <w:t xml:space="preserve"> </w:t>
      </w:r>
      <w:r>
        <w:t>of</w:t>
      </w:r>
      <w:r>
        <w:rPr>
          <w:spacing w:val="-4"/>
        </w:rPr>
        <w:t xml:space="preserve"> </w:t>
      </w:r>
      <w:r>
        <w:t>MWBEs</w:t>
      </w:r>
      <w:r>
        <w:rPr>
          <w:spacing w:val="-2"/>
        </w:rPr>
        <w:t xml:space="preserve"> </w:t>
      </w:r>
      <w:r>
        <w:t xml:space="preserve">on this Contract for the provision of services and materials. The directory of New York State Certified MWBEs can be viewed at: </w:t>
      </w:r>
      <w:r w:rsidRPr="00580319">
        <w:t xml:space="preserve">https://ny.newnycontracts.com/. </w:t>
      </w:r>
      <w:r>
        <w:t>Additionally, following Contract execution, Contractor is encouraged to contact</w:t>
      </w:r>
    </w:p>
    <w:p w14:paraId="5CE29168" w14:textId="77777777" w:rsidR="00B86582" w:rsidRDefault="001876D4">
      <w:pPr>
        <w:pStyle w:val="BodyText"/>
        <w:spacing w:before="65" w:line="252" w:lineRule="auto"/>
        <w:ind w:left="2580" w:right="1060"/>
      </w:pPr>
      <w:r>
        <w:t>the</w:t>
      </w:r>
      <w:r>
        <w:rPr>
          <w:spacing w:val="-4"/>
        </w:rPr>
        <w:t xml:space="preserve"> </w:t>
      </w:r>
      <w:r>
        <w:t>Authorized</w:t>
      </w:r>
      <w:r>
        <w:rPr>
          <w:spacing w:val="-4"/>
        </w:rPr>
        <w:t xml:space="preserve"> </w:t>
      </w:r>
      <w:r>
        <w:t>User</w:t>
      </w:r>
      <w:r>
        <w:rPr>
          <w:spacing w:val="-5"/>
        </w:rPr>
        <w:t xml:space="preserve"> </w:t>
      </w:r>
      <w:r>
        <w:t>to</w:t>
      </w:r>
      <w:r>
        <w:rPr>
          <w:spacing w:val="-4"/>
        </w:rPr>
        <w:t xml:space="preserve"> </w:t>
      </w:r>
      <w:r>
        <w:t>discuss</w:t>
      </w:r>
      <w:r>
        <w:rPr>
          <w:spacing w:val="-3"/>
        </w:rPr>
        <w:t xml:space="preserve"> </w:t>
      </w:r>
      <w:r>
        <w:t>additional</w:t>
      </w:r>
      <w:r>
        <w:rPr>
          <w:spacing w:val="-7"/>
        </w:rPr>
        <w:t xml:space="preserve"> </w:t>
      </w:r>
      <w:r>
        <w:t>methods</w:t>
      </w:r>
      <w:r>
        <w:rPr>
          <w:spacing w:val="-3"/>
        </w:rPr>
        <w:t xml:space="preserve"> </w:t>
      </w:r>
      <w:r>
        <w:t>of</w:t>
      </w:r>
      <w:r>
        <w:rPr>
          <w:spacing w:val="-4"/>
        </w:rPr>
        <w:t xml:space="preserve"> </w:t>
      </w:r>
      <w:r>
        <w:t>maximizing</w:t>
      </w:r>
      <w:r>
        <w:rPr>
          <w:spacing w:val="-4"/>
        </w:rPr>
        <w:t xml:space="preserve"> </w:t>
      </w:r>
      <w:r>
        <w:t>participation</w:t>
      </w:r>
      <w:r>
        <w:rPr>
          <w:spacing w:val="-4"/>
        </w:rPr>
        <w:t xml:space="preserve"> </w:t>
      </w:r>
      <w:r>
        <w:t xml:space="preserve">by </w:t>
      </w:r>
      <w:r>
        <w:lastRenderedPageBreak/>
        <w:t>MWBEs on the Contract.</w:t>
      </w:r>
    </w:p>
    <w:p w14:paraId="5CE29169" w14:textId="77777777" w:rsidR="00B86582" w:rsidRDefault="001876D4">
      <w:pPr>
        <w:pStyle w:val="ListParagraph"/>
        <w:numPr>
          <w:ilvl w:val="1"/>
          <w:numId w:val="3"/>
        </w:numPr>
        <w:tabs>
          <w:tab w:val="left" w:pos="2580"/>
        </w:tabs>
        <w:spacing w:before="169"/>
        <w:ind w:hanging="540"/>
      </w:pPr>
      <w:r>
        <w:t>Good</w:t>
      </w:r>
      <w:r>
        <w:rPr>
          <w:spacing w:val="-4"/>
        </w:rPr>
        <w:t xml:space="preserve"> </w:t>
      </w:r>
      <w:r>
        <w:t>Faith</w:t>
      </w:r>
      <w:r>
        <w:rPr>
          <w:spacing w:val="-4"/>
        </w:rPr>
        <w:t xml:space="preserve"> </w:t>
      </w:r>
      <w:r>
        <w:rPr>
          <w:spacing w:val="-2"/>
        </w:rPr>
        <w:t>Efforts</w:t>
      </w:r>
    </w:p>
    <w:p w14:paraId="5CE2916A" w14:textId="77777777" w:rsidR="00B86582" w:rsidRDefault="001876D4">
      <w:pPr>
        <w:pStyle w:val="BodyText"/>
        <w:spacing w:before="181"/>
        <w:ind w:left="2580" w:right="1268"/>
      </w:pPr>
      <w:r>
        <w:t>Pursuant</w:t>
      </w:r>
      <w:r>
        <w:rPr>
          <w:spacing w:val="-3"/>
        </w:rPr>
        <w:t xml:space="preserve"> </w:t>
      </w:r>
      <w:r>
        <w:t>to</w:t>
      </w:r>
      <w:r>
        <w:rPr>
          <w:spacing w:val="-5"/>
        </w:rPr>
        <w:t xml:space="preserve"> </w:t>
      </w:r>
      <w:r>
        <w:t>5</w:t>
      </w:r>
      <w:r>
        <w:rPr>
          <w:spacing w:val="-3"/>
        </w:rPr>
        <w:t xml:space="preserve"> </w:t>
      </w:r>
      <w:r>
        <w:t>NYCRR</w:t>
      </w:r>
      <w:r>
        <w:rPr>
          <w:spacing w:val="-3"/>
        </w:rPr>
        <w:t xml:space="preserve"> </w:t>
      </w:r>
      <w:r>
        <w:t>§</w:t>
      </w:r>
      <w:r>
        <w:rPr>
          <w:spacing w:val="-5"/>
        </w:rPr>
        <w:t xml:space="preserve"> </w:t>
      </w:r>
      <w:r>
        <w:t>142.8,</w:t>
      </w:r>
      <w:r>
        <w:rPr>
          <w:spacing w:val="-3"/>
        </w:rPr>
        <w:t xml:space="preserve"> </w:t>
      </w:r>
      <w:r>
        <w:t>evidence</w:t>
      </w:r>
      <w:r>
        <w:rPr>
          <w:spacing w:val="-3"/>
        </w:rPr>
        <w:t xml:space="preserve"> </w:t>
      </w:r>
      <w:r>
        <w:t>of</w:t>
      </w:r>
      <w:r>
        <w:rPr>
          <w:spacing w:val="-1"/>
        </w:rPr>
        <w:t xml:space="preserve"> </w:t>
      </w:r>
      <w:r>
        <w:t>good</w:t>
      </w:r>
      <w:r>
        <w:rPr>
          <w:spacing w:val="-7"/>
        </w:rPr>
        <w:t xml:space="preserve"> </w:t>
      </w:r>
      <w:r>
        <w:t>faith</w:t>
      </w:r>
      <w:r>
        <w:rPr>
          <w:spacing w:val="-3"/>
        </w:rPr>
        <w:t xml:space="preserve"> </w:t>
      </w:r>
      <w:r>
        <w:t>efforts</w:t>
      </w:r>
      <w:r>
        <w:rPr>
          <w:spacing w:val="-2"/>
        </w:rPr>
        <w:t xml:space="preserve"> </w:t>
      </w:r>
      <w:r>
        <w:t>shall</w:t>
      </w:r>
      <w:r>
        <w:rPr>
          <w:spacing w:val="-3"/>
        </w:rPr>
        <w:t xml:space="preserve"> </w:t>
      </w:r>
      <w:r>
        <w:t>include,</w:t>
      </w:r>
      <w:r>
        <w:rPr>
          <w:spacing w:val="-3"/>
        </w:rPr>
        <w:t xml:space="preserve"> </w:t>
      </w:r>
      <w:r>
        <w:t>but not be limited to, the following:</w:t>
      </w:r>
    </w:p>
    <w:p w14:paraId="5CE2916B" w14:textId="77777777" w:rsidR="00B86582" w:rsidRDefault="001876D4">
      <w:pPr>
        <w:pStyle w:val="ListParagraph"/>
        <w:numPr>
          <w:ilvl w:val="2"/>
          <w:numId w:val="3"/>
        </w:numPr>
        <w:tabs>
          <w:tab w:val="left" w:pos="2938"/>
          <w:tab w:val="left" w:pos="2940"/>
        </w:tabs>
        <w:ind w:right="1302"/>
      </w:pPr>
      <w:r>
        <w:t>A</w:t>
      </w:r>
      <w:r>
        <w:rPr>
          <w:spacing w:val="-4"/>
        </w:rPr>
        <w:t xml:space="preserve"> </w:t>
      </w:r>
      <w:r>
        <w:t>list</w:t>
      </w:r>
      <w:r>
        <w:rPr>
          <w:spacing w:val="-2"/>
        </w:rPr>
        <w:t xml:space="preserve"> </w:t>
      </w:r>
      <w:r>
        <w:t>of</w:t>
      </w:r>
      <w:r>
        <w:rPr>
          <w:spacing w:val="-4"/>
        </w:rPr>
        <w:t xml:space="preserve"> </w:t>
      </w:r>
      <w:r>
        <w:t>the</w:t>
      </w:r>
      <w:r>
        <w:rPr>
          <w:spacing w:val="-4"/>
        </w:rPr>
        <w:t xml:space="preserve"> </w:t>
      </w:r>
      <w:r>
        <w:t>general</w:t>
      </w:r>
      <w:r>
        <w:rPr>
          <w:spacing w:val="-4"/>
        </w:rPr>
        <w:t xml:space="preserve"> </w:t>
      </w:r>
      <w:r>
        <w:t>circulation,</w:t>
      </w:r>
      <w:r>
        <w:rPr>
          <w:spacing w:val="-2"/>
        </w:rPr>
        <w:t xml:space="preserve"> </w:t>
      </w:r>
      <w:r>
        <w:t>trade,</w:t>
      </w:r>
      <w:r>
        <w:rPr>
          <w:spacing w:val="-4"/>
        </w:rPr>
        <w:t xml:space="preserve"> </w:t>
      </w:r>
      <w:r>
        <w:t>and</w:t>
      </w:r>
      <w:r>
        <w:rPr>
          <w:spacing w:val="-6"/>
        </w:rPr>
        <w:t xml:space="preserve"> </w:t>
      </w:r>
      <w:r>
        <w:t>MWBE-oriented</w:t>
      </w:r>
      <w:r>
        <w:rPr>
          <w:spacing w:val="-6"/>
        </w:rPr>
        <w:t xml:space="preserve"> </w:t>
      </w:r>
      <w:r>
        <w:t>publications</w:t>
      </w:r>
      <w:r>
        <w:rPr>
          <w:spacing w:val="-3"/>
        </w:rPr>
        <w:t xml:space="preserve"> </w:t>
      </w:r>
      <w:r>
        <w:t>and dates of publications in which the Contractor solicited the participation of certified MWBEs as subcontractors/suppliers, copies of such solicitations, and any responses thereto.</w:t>
      </w:r>
    </w:p>
    <w:p w14:paraId="5CE2916C" w14:textId="77777777" w:rsidR="00B86582" w:rsidRDefault="001876D4">
      <w:pPr>
        <w:pStyle w:val="ListParagraph"/>
        <w:numPr>
          <w:ilvl w:val="2"/>
          <w:numId w:val="3"/>
        </w:numPr>
        <w:tabs>
          <w:tab w:val="left" w:pos="2938"/>
          <w:tab w:val="left" w:pos="2940"/>
        </w:tabs>
        <w:ind w:right="1337"/>
      </w:pPr>
      <w:r>
        <w:t>A list of the certified MWBEs appearing in the Empire State Development (“ESD”)</w:t>
      </w:r>
      <w:r>
        <w:rPr>
          <w:spacing w:val="-11"/>
        </w:rPr>
        <w:t xml:space="preserve"> </w:t>
      </w:r>
      <w:r>
        <w:t>MWBE</w:t>
      </w:r>
      <w:r>
        <w:rPr>
          <w:spacing w:val="-9"/>
        </w:rPr>
        <w:t xml:space="preserve"> </w:t>
      </w:r>
      <w:r>
        <w:t>directory</w:t>
      </w:r>
      <w:r>
        <w:rPr>
          <w:spacing w:val="-12"/>
        </w:rPr>
        <w:t xml:space="preserve"> </w:t>
      </w:r>
      <w:r>
        <w:t>that</w:t>
      </w:r>
      <w:r>
        <w:rPr>
          <w:spacing w:val="-4"/>
        </w:rPr>
        <w:t xml:space="preserve"> </w:t>
      </w:r>
      <w:r>
        <w:t>were</w:t>
      </w:r>
      <w:r>
        <w:rPr>
          <w:spacing w:val="-10"/>
        </w:rPr>
        <w:t xml:space="preserve"> </w:t>
      </w:r>
      <w:r>
        <w:t>solicited</w:t>
      </w:r>
      <w:r>
        <w:rPr>
          <w:spacing w:val="-8"/>
        </w:rPr>
        <w:t xml:space="preserve"> </w:t>
      </w:r>
      <w:r>
        <w:t>for</w:t>
      </w:r>
      <w:r>
        <w:rPr>
          <w:spacing w:val="-9"/>
        </w:rPr>
        <w:t xml:space="preserve"> </w:t>
      </w:r>
      <w:r>
        <w:t>this</w:t>
      </w:r>
      <w:r>
        <w:rPr>
          <w:spacing w:val="-6"/>
        </w:rPr>
        <w:t xml:space="preserve"> </w:t>
      </w:r>
      <w:r>
        <w:t>Contract.</w:t>
      </w:r>
      <w:r>
        <w:rPr>
          <w:spacing w:val="40"/>
        </w:rPr>
        <w:t xml:space="preserve"> </w:t>
      </w:r>
      <w:r>
        <w:t>Provide</w:t>
      </w:r>
      <w:r>
        <w:rPr>
          <w:spacing w:val="-8"/>
        </w:rPr>
        <w:t xml:space="preserve"> </w:t>
      </w:r>
      <w:r>
        <w:t>proof of dates or</w:t>
      </w:r>
      <w:r>
        <w:rPr>
          <w:spacing w:val="-2"/>
        </w:rPr>
        <w:t xml:space="preserve"> </w:t>
      </w:r>
      <w:r>
        <w:t>copies of</w:t>
      </w:r>
      <w:r>
        <w:rPr>
          <w:spacing w:val="-4"/>
        </w:rPr>
        <w:t xml:space="preserve"> </w:t>
      </w:r>
      <w:r>
        <w:t>the</w:t>
      </w:r>
      <w:r>
        <w:rPr>
          <w:spacing w:val="-3"/>
        </w:rPr>
        <w:t xml:space="preserve"> </w:t>
      </w:r>
      <w:r>
        <w:t>solicitations and</w:t>
      </w:r>
      <w:r>
        <w:rPr>
          <w:spacing w:val="-1"/>
        </w:rPr>
        <w:t xml:space="preserve"> </w:t>
      </w:r>
      <w:r>
        <w:t>copies</w:t>
      </w:r>
      <w:r>
        <w:rPr>
          <w:spacing w:val="-3"/>
        </w:rPr>
        <w:t xml:space="preserve"> </w:t>
      </w:r>
      <w:r>
        <w:t>of</w:t>
      </w:r>
      <w:r>
        <w:rPr>
          <w:spacing w:val="-2"/>
        </w:rPr>
        <w:t xml:space="preserve"> </w:t>
      </w:r>
      <w:r>
        <w:t>the</w:t>
      </w:r>
      <w:r>
        <w:rPr>
          <w:spacing w:val="-3"/>
        </w:rPr>
        <w:t xml:space="preserve"> </w:t>
      </w:r>
      <w:r>
        <w:t>responses</w:t>
      </w:r>
      <w:r>
        <w:rPr>
          <w:spacing w:val="-3"/>
        </w:rPr>
        <w:t xml:space="preserve"> </w:t>
      </w:r>
      <w:r>
        <w:t>made</w:t>
      </w:r>
      <w:r>
        <w:rPr>
          <w:spacing w:val="-3"/>
        </w:rPr>
        <w:t xml:space="preserve"> </w:t>
      </w:r>
      <w:r>
        <w:t>by the certified MWBEs. Describe specific reasons that responding certified MWBEs were not selected.</w:t>
      </w:r>
    </w:p>
    <w:p w14:paraId="5CE2916D" w14:textId="77777777" w:rsidR="00B86582" w:rsidRDefault="001876D4">
      <w:pPr>
        <w:pStyle w:val="ListParagraph"/>
        <w:numPr>
          <w:ilvl w:val="2"/>
          <w:numId w:val="3"/>
        </w:numPr>
        <w:tabs>
          <w:tab w:val="left" w:pos="2938"/>
          <w:tab w:val="left" w:pos="2940"/>
        </w:tabs>
        <w:ind w:right="1254"/>
      </w:pPr>
      <w:r>
        <w:t>Descriptions</w:t>
      </w:r>
      <w:r>
        <w:rPr>
          <w:spacing w:val="-5"/>
        </w:rPr>
        <w:t xml:space="preserve"> </w:t>
      </w:r>
      <w:r>
        <w:t>of</w:t>
      </w:r>
      <w:r>
        <w:rPr>
          <w:spacing w:val="-7"/>
        </w:rPr>
        <w:t xml:space="preserve"> </w:t>
      </w:r>
      <w:r>
        <w:t>the</w:t>
      </w:r>
      <w:r>
        <w:rPr>
          <w:spacing w:val="-6"/>
        </w:rPr>
        <w:t xml:space="preserve"> </w:t>
      </w:r>
      <w:r>
        <w:t>Contract</w:t>
      </w:r>
      <w:r>
        <w:rPr>
          <w:spacing w:val="-4"/>
        </w:rPr>
        <w:t xml:space="preserve"> </w:t>
      </w:r>
      <w:r>
        <w:t>documents/plans/specifications</w:t>
      </w:r>
      <w:r>
        <w:rPr>
          <w:spacing w:val="-8"/>
        </w:rPr>
        <w:t xml:space="preserve"> </w:t>
      </w:r>
      <w:r>
        <w:t>made</w:t>
      </w:r>
      <w:r>
        <w:rPr>
          <w:spacing w:val="-6"/>
        </w:rPr>
        <w:t xml:space="preserve"> </w:t>
      </w:r>
      <w:r>
        <w:t>available to certified MWBEs by the Contractor when soliciting their participation and steps</w:t>
      </w:r>
      <w:r>
        <w:rPr>
          <w:spacing w:val="-4"/>
        </w:rPr>
        <w:t xml:space="preserve"> </w:t>
      </w:r>
      <w:r>
        <w:t>taken</w:t>
      </w:r>
      <w:r>
        <w:rPr>
          <w:spacing w:val="-4"/>
        </w:rPr>
        <w:t xml:space="preserve"> </w:t>
      </w:r>
      <w:r>
        <w:t>to</w:t>
      </w:r>
      <w:r>
        <w:rPr>
          <w:spacing w:val="-4"/>
        </w:rPr>
        <w:t xml:space="preserve"> </w:t>
      </w:r>
      <w:r>
        <w:t>structure</w:t>
      </w:r>
      <w:r>
        <w:rPr>
          <w:spacing w:val="-4"/>
        </w:rPr>
        <w:t xml:space="preserve"> </w:t>
      </w:r>
      <w:r>
        <w:t>the</w:t>
      </w:r>
      <w:r>
        <w:rPr>
          <w:spacing w:val="-2"/>
        </w:rPr>
        <w:t xml:space="preserve"> </w:t>
      </w:r>
      <w:r>
        <w:t>scope</w:t>
      </w:r>
      <w:r>
        <w:rPr>
          <w:spacing w:val="-2"/>
        </w:rPr>
        <w:t xml:space="preserve"> </w:t>
      </w:r>
      <w:r>
        <w:t>of</w:t>
      </w:r>
      <w:r>
        <w:rPr>
          <w:spacing w:val="-2"/>
        </w:rPr>
        <w:t xml:space="preserve"> </w:t>
      </w:r>
      <w:r>
        <w:t>work</w:t>
      </w:r>
      <w:r>
        <w:rPr>
          <w:spacing w:val="-4"/>
        </w:rPr>
        <w:t xml:space="preserve"> </w:t>
      </w:r>
      <w:r>
        <w:t>for</w:t>
      </w:r>
      <w:r>
        <w:rPr>
          <w:spacing w:val="-3"/>
        </w:rPr>
        <w:t xml:space="preserve"> </w:t>
      </w:r>
      <w:r>
        <w:t>the</w:t>
      </w:r>
      <w:r>
        <w:rPr>
          <w:spacing w:val="-4"/>
        </w:rPr>
        <w:t xml:space="preserve"> </w:t>
      </w:r>
      <w:r>
        <w:t>purpose</w:t>
      </w:r>
      <w:r>
        <w:rPr>
          <w:spacing w:val="-2"/>
        </w:rPr>
        <w:t xml:space="preserve"> </w:t>
      </w:r>
      <w:r>
        <w:t>of subcontracting with, or obtaining supplies from, certified MWBEs.</w:t>
      </w:r>
    </w:p>
    <w:p w14:paraId="5CE2916E" w14:textId="77777777" w:rsidR="00B86582" w:rsidRDefault="001876D4">
      <w:pPr>
        <w:pStyle w:val="ListParagraph"/>
        <w:numPr>
          <w:ilvl w:val="2"/>
          <w:numId w:val="3"/>
        </w:numPr>
        <w:tabs>
          <w:tab w:val="left" w:pos="2939"/>
          <w:tab w:val="left" w:pos="2941"/>
        </w:tabs>
        <w:ind w:left="2941" w:right="1138"/>
      </w:pPr>
      <w:r>
        <w:t>A description of the negotiations between the Contractor and certified MWBEs</w:t>
      </w:r>
      <w:r>
        <w:rPr>
          <w:spacing w:val="-7"/>
        </w:rPr>
        <w:t xml:space="preserve"> </w:t>
      </w:r>
      <w:r>
        <w:t>for</w:t>
      </w:r>
      <w:r>
        <w:rPr>
          <w:spacing w:val="-6"/>
        </w:rPr>
        <w:t xml:space="preserve"> </w:t>
      </w:r>
      <w:r>
        <w:t>the</w:t>
      </w:r>
      <w:r>
        <w:rPr>
          <w:spacing w:val="-5"/>
        </w:rPr>
        <w:t xml:space="preserve"> </w:t>
      </w:r>
      <w:r>
        <w:t>purposes</w:t>
      </w:r>
      <w:r>
        <w:rPr>
          <w:spacing w:val="-7"/>
        </w:rPr>
        <w:t xml:space="preserve"> </w:t>
      </w:r>
      <w:r>
        <w:t>of</w:t>
      </w:r>
      <w:r>
        <w:rPr>
          <w:spacing w:val="-6"/>
        </w:rPr>
        <w:t xml:space="preserve"> </w:t>
      </w:r>
      <w:r>
        <w:t>complying with</w:t>
      </w:r>
      <w:r>
        <w:rPr>
          <w:spacing w:val="-7"/>
        </w:rPr>
        <w:t xml:space="preserve"> </w:t>
      </w:r>
      <w:r>
        <w:t>the</w:t>
      </w:r>
      <w:r>
        <w:rPr>
          <w:spacing w:val="-10"/>
        </w:rPr>
        <w:t xml:space="preserve"> </w:t>
      </w:r>
      <w:r>
        <w:t>MWBE</w:t>
      </w:r>
      <w:r>
        <w:rPr>
          <w:spacing w:val="-5"/>
        </w:rPr>
        <w:t xml:space="preserve"> </w:t>
      </w:r>
      <w:r>
        <w:t>goals</w:t>
      </w:r>
      <w:r>
        <w:rPr>
          <w:spacing w:val="-2"/>
        </w:rPr>
        <w:t xml:space="preserve"> </w:t>
      </w:r>
      <w:r>
        <w:t>of</w:t>
      </w:r>
      <w:r>
        <w:rPr>
          <w:spacing w:val="-6"/>
        </w:rPr>
        <w:t xml:space="preserve"> </w:t>
      </w:r>
      <w:r>
        <w:t>this</w:t>
      </w:r>
      <w:r>
        <w:rPr>
          <w:spacing w:val="-2"/>
        </w:rPr>
        <w:t xml:space="preserve"> </w:t>
      </w:r>
      <w:r>
        <w:t>Contract.</w:t>
      </w:r>
    </w:p>
    <w:p w14:paraId="5CE2916F" w14:textId="77777777" w:rsidR="00B86582" w:rsidRDefault="001876D4">
      <w:pPr>
        <w:pStyle w:val="ListParagraph"/>
        <w:numPr>
          <w:ilvl w:val="2"/>
          <w:numId w:val="3"/>
        </w:numPr>
        <w:tabs>
          <w:tab w:val="left" w:pos="2939"/>
          <w:tab w:val="left" w:pos="2941"/>
        </w:tabs>
        <w:ind w:left="2941" w:right="1154"/>
      </w:pPr>
      <w:r>
        <w:t>Dates</w:t>
      </w:r>
      <w:r>
        <w:rPr>
          <w:spacing w:val="-3"/>
        </w:rPr>
        <w:t xml:space="preserve"> </w:t>
      </w:r>
      <w:r>
        <w:t>of</w:t>
      </w:r>
      <w:r>
        <w:rPr>
          <w:spacing w:val="-2"/>
        </w:rPr>
        <w:t xml:space="preserve"> </w:t>
      </w:r>
      <w:r>
        <w:t>any</w:t>
      </w:r>
      <w:r>
        <w:rPr>
          <w:spacing w:val="-6"/>
        </w:rPr>
        <w:t xml:space="preserve"> </w:t>
      </w:r>
      <w:r>
        <w:t>pre-bid,</w:t>
      </w:r>
      <w:r>
        <w:rPr>
          <w:spacing w:val="-4"/>
        </w:rPr>
        <w:t xml:space="preserve"> </w:t>
      </w:r>
      <w:r>
        <w:t>pre-award,</w:t>
      </w:r>
      <w:r>
        <w:rPr>
          <w:spacing w:val="-4"/>
        </w:rPr>
        <w:t xml:space="preserve"> </w:t>
      </w:r>
      <w:r>
        <w:t>or</w:t>
      </w:r>
      <w:r>
        <w:rPr>
          <w:spacing w:val="-5"/>
        </w:rPr>
        <w:t xml:space="preserve"> </w:t>
      </w:r>
      <w:r>
        <w:t>other</w:t>
      </w:r>
      <w:r>
        <w:rPr>
          <w:spacing w:val="-5"/>
        </w:rPr>
        <w:t xml:space="preserve"> </w:t>
      </w:r>
      <w:r>
        <w:t>meetings</w:t>
      </w:r>
      <w:r>
        <w:rPr>
          <w:spacing w:val="-3"/>
        </w:rPr>
        <w:t xml:space="preserve"> </w:t>
      </w:r>
      <w:r>
        <w:t>attended</w:t>
      </w:r>
      <w:r>
        <w:rPr>
          <w:spacing w:val="-4"/>
        </w:rPr>
        <w:t xml:space="preserve"> </w:t>
      </w:r>
      <w:r>
        <w:t>by</w:t>
      </w:r>
      <w:r>
        <w:rPr>
          <w:spacing w:val="-3"/>
        </w:rPr>
        <w:t xml:space="preserve"> </w:t>
      </w:r>
      <w:r>
        <w:t>Contractor,</w:t>
      </w:r>
      <w:r>
        <w:rPr>
          <w:spacing w:val="-2"/>
        </w:rPr>
        <w:t xml:space="preserve"> </w:t>
      </w:r>
      <w:r>
        <w:t>if any, scheduled by the Authorized User with certified MWBEs whom the Authorized</w:t>
      </w:r>
      <w:r>
        <w:rPr>
          <w:spacing w:val="-1"/>
        </w:rPr>
        <w:t xml:space="preserve"> </w:t>
      </w:r>
      <w:r>
        <w:t>User determined</w:t>
      </w:r>
      <w:r>
        <w:rPr>
          <w:spacing w:val="-1"/>
        </w:rPr>
        <w:t xml:space="preserve"> </w:t>
      </w:r>
      <w:r>
        <w:t>were</w:t>
      </w:r>
      <w:r>
        <w:rPr>
          <w:spacing w:val="-3"/>
        </w:rPr>
        <w:t xml:space="preserve"> </w:t>
      </w:r>
      <w:r>
        <w:t>capable</w:t>
      </w:r>
      <w:r>
        <w:rPr>
          <w:spacing w:val="-1"/>
        </w:rPr>
        <w:t xml:space="preserve"> </w:t>
      </w:r>
      <w:r>
        <w:t>of</w:t>
      </w:r>
      <w:r>
        <w:rPr>
          <w:spacing w:val="-1"/>
        </w:rPr>
        <w:t xml:space="preserve"> </w:t>
      </w:r>
      <w:r>
        <w:t>fulfilling</w:t>
      </w:r>
      <w:r>
        <w:rPr>
          <w:spacing w:val="-1"/>
        </w:rPr>
        <w:t xml:space="preserve"> </w:t>
      </w:r>
      <w:r>
        <w:t>the</w:t>
      </w:r>
      <w:r>
        <w:rPr>
          <w:spacing w:val="-3"/>
        </w:rPr>
        <w:t xml:space="preserve"> </w:t>
      </w:r>
      <w:r>
        <w:t>MWBE</w:t>
      </w:r>
      <w:r>
        <w:rPr>
          <w:spacing w:val="-1"/>
        </w:rPr>
        <w:t xml:space="preserve"> </w:t>
      </w:r>
      <w:r>
        <w:t>goals</w:t>
      </w:r>
      <w:r>
        <w:rPr>
          <w:spacing w:val="-3"/>
        </w:rPr>
        <w:t xml:space="preserve"> </w:t>
      </w:r>
      <w:r>
        <w:t>set</w:t>
      </w:r>
      <w:r>
        <w:rPr>
          <w:spacing w:val="-2"/>
        </w:rPr>
        <w:t xml:space="preserve"> </w:t>
      </w:r>
      <w:r>
        <w:t>in the Contract.</w:t>
      </w:r>
    </w:p>
    <w:p w14:paraId="5CE29170" w14:textId="293CC2DA" w:rsidR="00200079" w:rsidRDefault="001876D4">
      <w:pPr>
        <w:pStyle w:val="ListParagraph"/>
        <w:numPr>
          <w:ilvl w:val="2"/>
          <w:numId w:val="3"/>
        </w:numPr>
        <w:tabs>
          <w:tab w:val="left" w:pos="2939"/>
        </w:tabs>
        <w:spacing w:line="247" w:lineRule="exact"/>
        <w:ind w:left="2939" w:hanging="358"/>
        <w:rPr>
          <w:spacing w:val="-2"/>
        </w:rPr>
      </w:pPr>
      <w:r>
        <w:t>Other</w:t>
      </w:r>
      <w:r>
        <w:rPr>
          <w:spacing w:val="-3"/>
        </w:rPr>
        <w:t xml:space="preserve"> </w:t>
      </w:r>
      <w:r>
        <w:t>information</w:t>
      </w:r>
      <w:r>
        <w:rPr>
          <w:spacing w:val="-6"/>
        </w:rPr>
        <w:t xml:space="preserve"> </w:t>
      </w:r>
      <w:r>
        <w:t>deemed</w:t>
      </w:r>
      <w:r>
        <w:rPr>
          <w:spacing w:val="-4"/>
        </w:rPr>
        <w:t xml:space="preserve"> </w:t>
      </w:r>
      <w:r>
        <w:t>relevant</w:t>
      </w:r>
      <w:r>
        <w:rPr>
          <w:spacing w:val="-8"/>
        </w:rPr>
        <w:t xml:space="preserve"> </w:t>
      </w:r>
      <w:r>
        <w:t>to</w:t>
      </w:r>
      <w:r>
        <w:rPr>
          <w:spacing w:val="-10"/>
        </w:rPr>
        <w:t xml:space="preserve"> </w:t>
      </w:r>
      <w:r>
        <w:t>the</w:t>
      </w:r>
      <w:r>
        <w:rPr>
          <w:spacing w:val="-8"/>
        </w:rPr>
        <w:t xml:space="preserve"> </w:t>
      </w:r>
      <w:r>
        <w:rPr>
          <w:spacing w:val="-2"/>
        </w:rPr>
        <w:t>request.</w:t>
      </w:r>
    </w:p>
    <w:p w14:paraId="5CE29171" w14:textId="77777777" w:rsidR="00B86582" w:rsidRDefault="001876D4">
      <w:pPr>
        <w:pStyle w:val="Heading2"/>
        <w:numPr>
          <w:ilvl w:val="0"/>
          <w:numId w:val="3"/>
        </w:numPr>
        <w:tabs>
          <w:tab w:val="left" w:pos="2040"/>
        </w:tabs>
        <w:spacing w:before="251"/>
        <w:ind w:left="2040" w:hanging="539"/>
        <w:jc w:val="both"/>
      </w:pPr>
      <w:bookmarkStart w:id="34" w:name="V._Fraud"/>
      <w:bookmarkEnd w:id="34"/>
      <w:r>
        <w:rPr>
          <w:spacing w:val="-4"/>
        </w:rPr>
        <w:t>Fraud</w:t>
      </w:r>
    </w:p>
    <w:p w14:paraId="5CE29172" w14:textId="77777777" w:rsidR="00B86582" w:rsidRDefault="001876D4">
      <w:pPr>
        <w:pStyle w:val="BodyText"/>
        <w:spacing w:before="6"/>
        <w:ind w:left="2048" w:right="1542"/>
        <w:jc w:val="both"/>
      </w:pPr>
      <w:r>
        <w:t>Any suspicion of</w:t>
      </w:r>
      <w:r>
        <w:rPr>
          <w:spacing w:val="-4"/>
        </w:rPr>
        <w:t xml:space="preserve"> </w:t>
      </w:r>
      <w:r>
        <w:t>fraud, waste,</w:t>
      </w:r>
      <w:r>
        <w:rPr>
          <w:spacing w:val="-1"/>
        </w:rPr>
        <w:t xml:space="preserve"> </w:t>
      </w:r>
      <w:r>
        <w:t>or</w:t>
      </w:r>
      <w:r>
        <w:rPr>
          <w:spacing w:val="-1"/>
        </w:rPr>
        <w:t xml:space="preserve"> </w:t>
      </w:r>
      <w:r>
        <w:t>abuse</w:t>
      </w:r>
      <w:r>
        <w:rPr>
          <w:spacing w:val="-3"/>
        </w:rPr>
        <w:t xml:space="preserve"> </w:t>
      </w:r>
      <w:r>
        <w:t>involving the contracting</w:t>
      </w:r>
      <w:r>
        <w:rPr>
          <w:spacing w:val="-3"/>
        </w:rPr>
        <w:t xml:space="preserve"> </w:t>
      </w:r>
      <w:r>
        <w:t>or</w:t>
      </w:r>
      <w:r>
        <w:rPr>
          <w:spacing w:val="-1"/>
        </w:rPr>
        <w:t xml:space="preserve"> </w:t>
      </w:r>
      <w:r>
        <w:t>certification of MWBEs</w:t>
      </w:r>
      <w:r>
        <w:rPr>
          <w:spacing w:val="-2"/>
        </w:rPr>
        <w:t xml:space="preserve"> </w:t>
      </w:r>
      <w:r>
        <w:t>shall</w:t>
      </w:r>
      <w:r>
        <w:rPr>
          <w:spacing w:val="-3"/>
        </w:rPr>
        <w:t xml:space="preserve"> </w:t>
      </w:r>
      <w:r>
        <w:t>be</w:t>
      </w:r>
      <w:r>
        <w:rPr>
          <w:spacing w:val="-3"/>
        </w:rPr>
        <w:t xml:space="preserve"> </w:t>
      </w:r>
      <w:r>
        <w:t>immediately</w:t>
      </w:r>
      <w:r>
        <w:rPr>
          <w:spacing w:val="-2"/>
        </w:rPr>
        <w:t xml:space="preserve"> </w:t>
      </w:r>
      <w:r>
        <w:t>reported</w:t>
      </w:r>
      <w:r>
        <w:rPr>
          <w:spacing w:val="-5"/>
        </w:rPr>
        <w:t xml:space="preserve"> </w:t>
      </w:r>
      <w:r>
        <w:t>to</w:t>
      </w:r>
      <w:r>
        <w:rPr>
          <w:spacing w:val="-3"/>
        </w:rPr>
        <w:t xml:space="preserve"> </w:t>
      </w:r>
      <w:r>
        <w:t>ESD’s</w:t>
      </w:r>
      <w:r>
        <w:rPr>
          <w:spacing w:val="-5"/>
        </w:rPr>
        <w:t xml:space="preserve"> </w:t>
      </w:r>
      <w:r>
        <w:t>Division</w:t>
      </w:r>
      <w:r>
        <w:rPr>
          <w:spacing w:val="-3"/>
        </w:rPr>
        <w:t xml:space="preserve"> </w:t>
      </w:r>
      <w:r>
        <w:t>of</w:t>
      </w:r>
      <w:r>
        <w:rPr>
          <w:spacing w:val="-1"/>
        </w:rPr>
        <w:t xml:space="preserve"> </w:t>
      </w:r>
      <w:r>
        <w:t>Minority</w:t>
      </w:r>
      <w:r>
        <w:rPr>
          <w:spacing w:val="-5"/>
        </w:rPr>
        <w:t xml:space="preserve"> </w:t>
      </w:r>
      <w:r>
        <w:t>and</w:t>
      </w:r>
      <w:r>
        <w:rPr>
          <w:spacing w:val="-5"/>
        </w:rPr>
        <w:t xml:space="preserve"> </w:t>
      </w:r>
      <w:r>
        <w:t>Women’s Business Development at (855) 373-4692.</w:t>
      </w:r>
    </w:p>
    <w:p w14:paraId="5CE29175" w14:textId="77777777" w:rsidR="00B86582" w:rsidRDefault="00B86582">
      <w:pPr>
        <w:pStyle w:val="BodyText"/>
        <w:spacing w:before="2"/>
      </w:pPr>
    </w:p>
    <w:p w14:paraId="5CE29176" w14:textId="77777777" w:rsidR="00B86582" w:rsidRDefault="001876D4">
      <w:pPr>
        <w:pStyle w:val="Heading2"/>
        <w:numPr>
          <w:ilvl w:val="0"/>
          <w:numId w:val="7"/>
        </w:numPr>
        <w:tabs>
          <w:tab w:val="left" w:pos="1439"/>
        </w:tabs>
        <w:ind w:left="1439" w:hanging="299"/>
      </w:pPr>
      <w:bookmarkStart w:id="35" w:name="2._SDVOB_GOALS"/>
      <w:bookmarkEnd w:id="35"/>
      <w:r>
        <w:t>SDVOB</w:t>
      </w:r>
      <w:r>
        <w:rPr>
          <w:spacing w:val="-5"/>
        </w:rPr>
        <w:t xml:space="preserve"> </w:t>
      </w:r>
      <w:r>
        <w:rPr>
          <w:spacing w:val="-4"/>
        </w:rPr>
        <w:t>GOALS</w:t>
      </w:r>
    </w:p>
    <w:p w14:paraId="5CE29177" w14:textId="77777777" w:rsidR="00B86582" w:rsidRDefault="00B86582">
      <w:pPr>
        <w:pStyle w:val="BodyText"/>
        <w:spacing w:before="1"/>
        <w:rPr>
          <w:b/>
        </w:rPr>
      </w:pPr>
    </w:p>
    <w:p w14:paraId="5CE29178" w14:textId="77777777" w:rsidR="00B86582" w:rsidRDefault="001876D4">
      <w:pPr>
        <w:ind w:left="1140"/>
        <w:rPr>
          <w:i/>
        </w:rPr>
      </w:pPr>
      <w:r>
        <w:rPr>
          <w:color w:val="000000"/>
          <w:highlight w:val="yellow"/>
        </w:rPr>
        <w:t>[</w:t>
      </w:r>
      <w:r>
        <w:rPr>
          <w:i/>
          <w:color w:val="000000"/>
          <w:highlight w:val="yellow"/>
        </w:rPr>
        <w:t>The</w:t>
      </w:r>
      <w:r>
        <w:rPr>
          <w:i/>
          <w:color w:val="000000"/>
          <w:spacing w:val="-13"/>
          <w:highlight w:val="yellow"/>
        </w:rPr>
        <w:t xml:space="preserve"> </w:t>
      </w:r>
      <w:r>
        <w:rPr>
          <w:i/>
          <w:color w:val="000000"/>
          <w:highlight w:val="yellow"/>
        </w:rPr>
        <w:t>following</w:t>
      </w:r>
      <w:r>
        <w:rPr>
          <w:i/>
          <w:color w:val="000000"/>
          <w:spacing w:val="-5"/>
          <w:highlight w:val="yellow"/>
        </w:rPr>
        <w:t xml:space="preserve"> </w:t>
      </w:r>
      <w:r>
        <w:rPr>
          <w:i/>
          <w:color w:val="000000"/>
          <w:highlight w:val="yellow"/>
        </w:rPr>
        <w:t>language</w:t>
      </w:r>
      <w:r>
        <w:rPr>
          <w:i/>
          <w:color w:val="000000"/>
          <w:spacing w:val="-10"/>
          <w:highlight w:val="yellow"/>
        </w:rPr>
        <w:t xml:space="preserve"> </w:t>
      </w:r>
      <w:r>
        <w:rPr>
          <w:i/>
          <w:color w:val="000000"/>
          <w:highlight w:val="yellow"/>
        </w:rPr>
        <w:t>applies</w:t>
      </w:r>
      <w:r>
        <w:rPr>
          <w:i/>
          <w:color w:val="000000"/>
          <w:spacing w:val="-6"/>
          <w:highlight w:val="yellow"/>
        </w:rPr>
        <w:t xml:space="preserve"> </w:t>
      </w:r>
      <w:r>
        <w:rPr>
          <w:i/>
          <w:color w:val="000000"/>
          <w:highlight w:val="yellow"/>
        </w:rPr>
        <w:t>if</w:t>
      </w:r>
      <w:r>
        <w:rPr>
          <w:i/>
          <w:color w:val="000000"/>
          <w:spacing w:val="-7"/>
          <w:highlight w:val="yellow"/>
        </w:rPr>
        <w:t xml:space="preserve"> </w:t>
      </w:r>
      <w:r>
        <w:rPr>
          <w:i/>
          <w:color w:val="000000"/>
          <w:highlight w:val="yellow"/>
        </w:rPr>
        <w:t>the</w:t>
      </w:r>
      <w:r>
        <w:rPr>
          <w:i/>
          <w:color w:val="000000"/>
          <w:spacing w:val="-8"/>
          <w:highlight w:val="yellow"/>
        </w:rPr>
        <w:t xml:space="preserve"> </w:t>
      </w:r>
      <w:r>
        <w:rPr>
          <w:i/>
          <w:color w:val="000000"/>
          <w:highlight w:val="yellow"/>
        </w:rPr>
        <w:t>Engagement</w:t>
      </w:r>
      <w:r>
        <w:rPr>
          <w:i/>
          <w:color w:val="000000"/>
          <w:spacing w:val="-5"/>
          <w:highlight w:val="yellow"/>
        </w:rPr>
        <w:t xml:space="preserve"> </w:t>
      </w:r>
      <w:r>
        <w:rPr>
          <w:i/>
          <w:color w:val="000000"/>
          <w:highlight w:val="yellow"/>
        </w:rPr>
        <w:t>Agreement</w:t>
      </w:r>
      <w:r>
        <w:rPr>
          <w:i/>
          <w:color w:val="000000"/>
          <w:spacing w:val="-4"/>
          <w:highlight w:val="yellow"/>
        </w:rPr>
        <w:t xml:space="preserve"> </w:t>
      </w:r>
      <w:r>
        <w:rPr>
          <w:i/>
          <w:color w:val="000000"/>
          <w:highlight w:val="yellow"/>
        </w:rPr>
        <w:t>includes</w:t>
      </w:r>
      <w:r>
        <w:rPr>
          <w:i/>
          <w:color w:val="000000"/>
          <w:spacing w:val="-8"/>
          <w:highlight w:val="yellow"/>
        </w:rPr>
        <w:t xml:space="preserve"> </w:t>
      </w:r>
      <w:r>
        <w:rPr>
          <w:i/>
          <w:color w:val="000000"/>
          <w:highlight w:val="yellow"/>
        </w:rPr>
        <w:t>SDVOB</w:t>
      </w:r>
      <w:r>
        <w:rPr>
          <w:i/>
          <w:color w:val="000000"/>
          <w:spacing w:val="-6"/>
          <w:highlight w:val="yellow"/>
        </w:rPr>
        <w:t xml:space="preserve"> </w:t>
      </w:r>
      <w:r>
        <w:rPr>
          <w:i/>
          <w:color w:val="000000"/>
          <w:spacing w:val="-2"/>
          <w:highlight w:val="yellow"/>
        </w:rPr>
        <w:t>goals.]</w:t>
      </w:r>
    </w:p>
    <w:p w14:paraId="5CE29179" w14:textId="77777777" w:rsidR="00B86582" w:rsidRDefault="001876D4">
      <w:pPr>
        <w:pStyle w:val="Heading2"/>
        <w:spacing w:before="251"/>
        <w:ind w:left="1140" w:right="1060"/>
      </w:pPr>
      <w:r>
        <w:t>Participation</w:t>
      </w:r>
      <w:r>
        <w:rPr>
          <w:spacing w:val="-6"/>
        </w:rPr>
        <w:t xml:space="preserve"> </w:t>
      </w:r>
      <w:r>
        <w:t>Opportunities</w:t>
      </w:r>
      <w:r>
        <w:rPr>
          <w:spacing w:val="-6"/>
        </w:rPr>
        <w:t xml:space="preserve"> </w:t>
      </w:r>
      <w:r>
        <w:t>for</w:t>
      </w:r>
      <w:r>
        <w:rPr>
          <w:spacing w:val="-3"/>
        </w:rPr>
        <w:t xml:space="preserve"> </w:t>
      </w:r>
      <w:r>
        <w:t>New</w:t>
      </w:r>
      <w:r>
        <w:rPr>
          <w:spacing w:val="-2"/>
        </w:rPr>
        <w:t xml:space="preserve"> </w:t>
      </w:r>
      <w:r>
        <w:t>York</w:t>
      </w:r>
      <w:r>
        <w:rPr>
          <w:spacing w:val="-4"/>
        </w:rPr>
        <w:t xml:space="preserve"> </w:t>
      </w:r>
      <w:r>
        <w:t>State</w:t>
      </w:r>
      <w:r>
        <w:rPr>
          <w:spacing w:val="-4"/>
        </w:rPr>
        <w:t xml:space="preserve"> </w:t>
      </w:r>
      <w:r>
        <w:t>Certified</w:t>
      </w:r>
      <w:r>
        <w:rPr>
          <w:spacing w:val="-4"/>
        </w:rPr>
        <w:t xml:space="preserve"> </w:t>
      </w:r>
      <w:r>
        <w:t>Service-Disabled</w:t>
      </w:r>
      <w:r>
        <w:rPr>
          <w:spacing w:val="-4"/>
        </w:rPr>
        <w:t xml:space="preserve"> </w:t>
      </w:r>
      <w:r>
        <w:t>Veteran</w:t>
      </w:r>
      <w:r>
        <w:rPr>
          <w:spacing w:val="-6"/>
        </w:rPr>
        <w:t xml:space="preserve"> </w:t>
      </w:r>
      <w:r>
        <w:t xml:space="preserve">Owned </w:t>
      </w:r>
      <w:r>
        <w:rPr>
          <w:spacing w:val="-2"/>
        </w:rPr>
        <w:t>Businesses</w:t>
      </w:r>
    </w:p>
    <w:p w14:paraId="5CE2917A" w14:textId="77777777" w:rsidR="00B86582" w:rsidRDefault="00B86582">
      <w:pPr>
        <w:pStyle w:val="BodyText"/>
        <w:spacing w:before="1"/>
        <w:rPr>
          <w:b/>
        </w:rPr>
      </w:pPr>
    </w:p>
    <w:p w14:paraId="5CE2917B" w14:textId="77777777" w:rsidR="00B86582" w:rsidRDefault="001876D4">
      <w:pPr>
        <w:pStyle w:val="BodyText"/>
        <w:spacing w:before="1"/>
        <w:ind w:left="1499" w:right="1060"/>
      </w:pPr>
      <w:r>
        <w:t>Article</w:t>
      </w:r>
      <w:r>
        <w:rPr>
          <w:spacing w:val="-2"/>
        </w:rPr>
        <w:t xml:space="preserve"> </w:t>
      </w:r>
      <w:r>
        <w:t>17-B</w:t>
      </w:r>
      <w:r>
        <w:rPr>
          <w:spacing w:val="-4"/>
        </w:rPr>
        <w:t xml:space="preserve"> </w:t>
      </w:r>
      <w:r>
        <w:t>of</w:t>
      </w:r>
      <w:r>
        <w:rPr>
          <w:spacing w:val="-2"/>
        </w:rPr>
        <w:t xml:space="preserve"> </w:t>
      </w:r>
      <w:r>
        <w:t>the</w:t>
      </w:r>
      <w:r>
        <w:rPr>
          <w:spacing w:val="-4"/>
        </w:rPr>
        <w:t xml:space="preserve"> </w:t>
      </w:r>
      <w:r>
        <w:t>New</w:t>
      </w:r>
      <w:r>
        <w:rPr>
          <w:spacing w:val="-5"/>
        </w:rPr>
        <w:t xml:space="preserve"> </w:t>
      </w:r>
      <w:r>
        <w:t>York</w:t>
      </w:r>
      <w:r>
        <w:rPr>
          <w:spacing w:val="-1"/>
        </w:rPr>
        <w:t xml:space="preserve"> </w:t>
      </w:r>
      <w:r>
        <w:t>State</w:t>
      </w:r>
      <w:r>
        <w:rPr>
          <w:spacing w:val="-4"/>
        </w:rPr>
        <w:t xml:space="preserve"> </w:t>
      </w:r>
      <w:r>
        <w:t>Executive</w:t>
      </w:r>
      <w:r>
        <w:rPr>
          <w:spacing w:val="-4"/>
        </w:rPr>
        <w:t xml:space="preserve"> </w:t>
      </w:r>
      <w:r>
        <w:t>Law</w:t>
      </w:r>
      <w:r>
        <w:rPr>
          <w:spacing w:val="-2"/>
        </w:rPr>
        <w:t xml:space="preserve"> </w:t>
      </w:r>
      <w:r>
        <w:t>provides</w:t>
      </w:r>
      <w:r>
        <w:rPr>
          <w:spacing w:val="-4"/>
        </w:rPr>
        <w:t xml:space="preserve"> </w:t>
      </w:r>
      <w:r>
        <w:t>for</w:t>
      </w:r>
      <w:r>
        <w:rPr>
          <w:spacing w:val="-5"/>
        </w:rPr>
        <w:t xml:space="preserve"> </w:t>
      </w:r>
      <w:r>
        <w:t>more</w:t>
      </w:r>
      <w:r>
        <w:rPr>
          <w:spacing w:val="-4"/>
        </w:rPr>
        <w:t xml:space="preserve"> </w:t>
      </w:r>
      <w:r>
        <w:t>meaningful</w:t>
      </w:r>
      <w:r>
        <w:rPr>
          <w:spacing w:val="-2"/>
        </w:rPr>
        <w:t xml:space="preserve"> </w:t>
      </w:r>
      <w:r>
        <w:t>participation in public procurement by</w:t>
      </w:r>
      <w:r>
        <w:rPr>
          <w:spacing w:val="-1"/>
        </w:rPr>
        <w:t xml:space="preserve"> </w:t>
      </w:r>
      <w:r>
        <w:t>certified Service-Disabled Veteran-Owned Businesses</w:t>
      </w:r>
      <w:r>
        <w:rPr>
          <w:spacing w:val="-1"/>
        </w:rPr>
        <w:t xml:space="preserve"> </w:t>
      </w:r>
      <w:r>
        <w:t>(“SDVOB”), thereby</w:t>
      </w:r>
      <w:r>
        <w:rPr>
          <w:spacing w:val="-2"/>
        </w:rPr>
        <w:t xml:space="preserve"> </w:t>
      </w:r>
      <w:r>
        <w:t>further integrating such businesses into New York State’s</w:t>
      </w:r>
      <w:r>
        <w:rPr>
          <w:spacing w:val="-2"/>
        </w:rPr>
        <w:t xml:space="preserve"> </w:t>
      </w:r>
      <w:r>
        <w:t>economy. The</w:t>
      </w:r>
      <w:r>
        <w:rPr>
          <w:spacing w:val="-2"/>
        </w:rPr>
        <w:t xml:space="preserve"> </w:t>
      </w:r>
      <w:r>
        <w:t>Authorized User recognizes the need to promote the employment of service-disabled veterans and to ensure that certified service-disabled veteran-owned businesses have opportunities for maximum feasible participation in the performance of Authorized User contracts.</w:t>
      </w:r>
    </w:p>
    <w:p w14:paraId="5CE2917E" w14:textId="529AFC3C" w:rsidR="00B86582" w:rsidRDefault="001876D4" w:rsidP="00200079">
      <w:pPr>
        <w:pStyle w:val="BodyText"/>
        <w:spacing w:before="252"/>
        <w:ind w:left="1499" w:right="1464"/>
      </w:pPr>
      <w:r>
        <w:t>In recognition of the service and sacrifices made by service-disabled veterans and in recognition</w:t>
      </w:r>
      <w:r>
        <w:rPr>
          <w:spacing w:val="-5"/>
        </w:rPr>
        <w:t xml:space="preserve"> </w:t>
      </w:r>
      <w:r>
        <w:t>of</w:t>
      </w:r>
      <w:r>
        <w:rPr>
          <w:spacing w:val="-8"/>
        </w:rPr>
        <w:t xml:space="preserve"> </w:t>
      </w:r>
      <w:r>
        <w:t>their</w:t>
      </w:r>
      <w:r>
        <w:rPr>
          <w:spacing w:val="-3"/>
        </w:rPr>
        <w:t xml:space="preserve"> </w:t>
      </w:r>
      <w:r>
        <w:t>economic</w:t>
      </w:r>
      <w:r>
        <w:rPr>
          <w:spacing w:val="-4"/>
        </w:rPr>
        <w:t xml:space="preserve"> </w:t>
      </w:r>
      <w:r>
        <w:t>activity</w:t>
      </w:r>
      <w:r>
        <w:rPr>
          <w:spacing w:val="-4"/>
        </w:rPr>
        <w:t xml:space="preserve"> </w:t>
      </w:r>
      <w:r>
        <w:t>in</w:t>
      </w:r>
      <w:r>
        <w:rPr>
          <w:spacing w:val="-7"/>
        </w:rPr>
        <w:t xml:space="preserve"> </w:t>
      </w:r>
      <w:r>
        <w:t>doing</w:t>
      </w:r>
      <w:r>
        <w:rPr>
          <w:spacing w:val="-5"/>
        </w:rPr>
        <w:t xml:space="preserve"> </w:t>
      </w:r>
      <w:r>
        <w:t>business</w:t>
      </w:r>
      <w:r>
        <w:rPr>
          <w:spacing w:val="-2"/>
        </w:rPr>
        <w:t xml:space="preserve"> </w:t>
      </w:r>
      <w:r>
        <w:t>in</w:t>
      </w:r>
      <w:r>
        <w:rPr>
          <w:spacing w:val="-5"/>
        </w:rPr>
        <w:t xml:space="preserve"> </w:t>
      </w:r>
      <w:r>
        <w:t>New</w:t>
      </w:r>
      <w:r>
        <w:rPr>
          <w:spacing w:val="-6"/>
        </w:rPr>
        <w:t xml:space="preserve"> </w:t>
      </w:r>
      <w:r>
        <w:t>York</w:t>
      </w:r>
      <w:r>
        <w:rPr>
          <w:spacing w:val="-7"/>
        </w:rPr>
        <w:t xml:space="preserve"> </w:t>
      </w:r>
      <w:r>
        <w:t>State,</w:t>
      </w:r>
      <w:r>
        <w:rPr>
          <w:spacing w:val="-6"/>
        </w:rPr>
        <w:t xml:space="preserve"> </w:t>
      </w:r>
      <w:r>
        <w:t>Bidders</w:t>
      </w:r>
      <w:r>
        <w:rPr>
          <w:spacing w:val="-2"/>
        </w:rPr>
        <w:t xml:space="preserve"> </w:t>
      </w:r>
      <w:r>
        <w:t>are</w:t>
      </w:r>
      <w:r w:rsidR="00200079">
        <w:t xml:space="preserve"> </w:t>
      </w:r>
      <w:r>
        <w:t>expected to consider SDVOBs in the fulfillment of the requirements of the Contract. Such participation</w:t>
      </w:r>
      <w:r>
        <w:rPr>
          <w:spacing w:val="-1"/>
        </w:rPr>
        <w:t xml:space="preserve"> </w:t>
      </w:r>
      <w:r>
        <w:t>may</w:t>
      </w:r>
      <w:r>
        <w:rPr>
          <w:spacing w:val="-1"/>
        </w:rPr>
        <w:t xml:space="preserve"> </w:t>
      </w:r>
      <w:r>
        <w:t>be as subcontractors or suppliers, as protégés, or in other partnering or supporting roles.</w:t>
      </w:r>
    </w:p>
    <w:p w14:paraId="5CE2917F" w14:textId="2F8056DF" w:rsidR="00C17387" w:rsidRDefault="00C17387">
      <w:r>
        <w:br w:type="page"/>
      </w:r>
    </w:p>
    <w:p w14:paraId="5CE29180" w14:textId="77777777" w:rsidR="00B86582" w:rsidRDefault="001876D4">
      <w:pPr>
        <w:pStyle w:val="ListParagraph"/>
        <w:numPr>
          <w:ilvl w:val="0"/>
          <w:numId w:val="2"/>
        </w:numPr>
        <w:tabs>
          <w:tab w:val="left" w:pos="1499"/>
        </w:tabs>
        <w:ind w:left="1499" w:hanging="359"/>
      </w:pPr>
      <w:r>
        <w:lastRenderedPageBreak/>
        <w:t>Contract</w:t>
      </w:r>
      <w:r>
        <w:rPr>
          <w:spacing w:val="-10"/>
        </w:rPr>
        <w:t xml:space="preserve"> </w:t>
      </w:r>
      <w:r>
        <w:rPr>
          <w:spacing w:val="-4"/>
        </w:rPr>
        <w:t>Goals</w:t>
      </w:r>
    </w:p>
    <w:p w14:paraId="5CE29181" w14:textId="77777777" w:rsidR="00B86582" w:rsidRDefault="00B86582">
      <w:pPr>
        <w:pStyle w:val="BodyText"/>
        <w:spacing w:before="1"/>
      </w:pPr>
    </w:p>
    <w:p w14:paraId="5CE29182" w14:textId="77777777" w:rsidR="00B86582" w:rsidRDefault="001876D4">
      <w:pPr>
        <w:pStyle w:val="ListParagraph"/>
        <w:numPr>
          <w:ilvl w:val="1"/>
          <w:numId w:val="2"/>
        </w:numPr>
        <w:tabs>
          <w:tab w:val="left" w:pos="2047"/>
          <w:tab w:val="left" w:pos="2052"/>
        </w:tabs>
        <w:ind w:right="1180" w:hanging="552"/>
      </w:pPr>
      <w:r>
        <w:t>For</w:t>
      </w:r>
      <w:r>
        <w:rPr>
          <w:spacing w:val="-2"/>
        </w:rPr>
        <w:t xml:space="preserve"> </w:t>
      </w:r>
      <w:r>
        <w:t>purposes</w:t>
      </w:r>
      <w:r>
        <w:rPr>
          <w:spacing w:val="-3"/>
        </w:rPr>
        <w:t xml:space="preserve"> </w:t>
      </w:r>
      <w:r>
        <w:t>of</w:t>
      </w:r>
      <w:r>
        <w:rPr>
          <w:spacing w:val="-5"/>
        </w:rPr>
        <w:t xml:space="preserve"> </w:t>
      </w:r>
      <w:r>
        <w:t>providing</w:t>
      </w:r>
      <w:r>
        <w:rPr>
          <w:spacing w:val="-4"/>
        </w:rPr>
        <w:t xml:space="preserve"> </w:t>
      </w:r>
      <w:r>
        <w:t>meaningful</w:t>
      </w:r>
      <w:r>
        <w:rPr>
          <w:spacing w:val="-7"/>
        </w:rPr>
        <w:t xml:space="preserve"> </w:t>
      </w:r>
      <w:r>
        <w:t>participation</w:t>
      </w:r>
      <w:r>
        <w:rPr>
          <w:spacing w:val="-4"/>
        </w:rPr>
        <w:t xml:space="preserve"> </w:t>
      </w:r>
      <w:r>
        <w:t>by</w:t>
      </w:r>
      <w:r>
        <w:rPr>
          <w:spacing w:val="-3"/>
        </w:rPr>
        <w:t xml:space="preserve"> </w:t>
      </w:r>
      <w:r>
        <w:t>SDVOBs,</w:t>
      </w:r>
      <w:r>
        <w:rPr>
          <w:spacing w:val="-4"/>
        </w:rPr>
        <w:t xml:space="preserve"> </w:t>
      </w:r>
      <w:r>
        <w:t>the</w:t>
      </w:r>
      <w:r>
        <w:rPr>
          <w:spacing w:val="-6"/>
        </w:rPr>
        <w:t xml:space="preserve"> </w:t>
      </w:r>
      <w:r>
        <w:t xml:space="preserve">Bidder/Contractor should reference the directory of New York State Certified SDVOBs found at: </w:t>
      </w:r>
      <w:hyperlink r:id="rId14">
        <w:r>
          <w:t>https://ogs.ny.gov/veterans/</w:t>
        </w:r>
      </w:hyperlink>
      <w:r>
        <w:t>. Questions regarding compliance with SDVOB participation goals should be directed to the Designated Contacts within the Authorized</w:t>
      </w:r>
      <w:r>
        <w:rPr>
          <w:spacing w:val="-1"/>
        </w:rPr>
        <w:t xml:space="preserve"> </w:t>
      </w:r>
      <w:r>
        <w:t>User. Additionally, following</w:t>
      </w:r>
      <w:r>
        <w:rPr>
          <w:spacing w:val="-1"/>
        </w:rPr>
        <w:t xml:space="preserve"> </w:t>
      </w:r>
      <w:r>
        <w:t>Contract</w:t>
      </w:r>
      <w:r>
        <w:rPr>
          <w:spacing w:val="-2"/>
        </w:rPr>
        <w:t xml:space="preserve"> </w:t>
      </w:r>
      <w:r>
        <w:t>execution,</w:t>
      </w:r>
      <w:r>
        <w:rPr>
          <w:spacing w:val="-1"/>
        </w:rPr>
        <w:t xml:space="preserve"> </w:t>
      </w:r>
      <w:r>
        <w:t>Contractor is</w:t>
      </w:r>
      <w:r>
        <w:rPr>
          <w:spacing w:val="-5"/>
        </w:rPr>
        <w:t xml:space="preserve"> </w:t>
      </w:r>
      <w:r>
        <w:t xml:space="preserve">encouraged to contact the Division of Service-Disabled Veteran’s Business Development at (518) 474-2015 or </w:t>
      </w:r>
      <w:hyperlink r:id="rId15">
        <w:r>
          <w:t>VeteransDevelopment@ogs.ny.gov</w:t>
        </w:r>
      </w:hyperlink>
      <w:r>
        <w:t xml:space="preserve"> to discuss additional methods of maximizing participation by SDVOBs on the Contract.</w:t>
      </w:r>
    </w:p>
    <w:p w14:paraId="5CE29183" w14:textId="77777777" w:rsidR="00B86582" w:rsidRDefault="001876D4">
      <w:pPr>
        <w:pStyle w:val="ListParagraph"/>
        <w:numPr>
          <w:ilvl w:val="1"/>
          <w:numId w:val="2"/>
        </w:numPr>
        <w:tabs>
          <w:tab w:val="left" w:pos="2047"/>
        </w:tabs>
        <w:spacing w:before="251"/>
        <w:ind w:left="2047" w:right="1410"/>
      </w:pPr>
      <w:r>
        <w:t>Contractor</w:t>
      </w:r>
      <w:r>
        <w:rPr>
          <w:spacing w:val="-8"/>
        </w:rPr>
        <w:t xml:space="preserve"> </w:t>
      </w:r>
      <w:r>
        <w:t>must</w:t>
      </w:r>
      <w:r>
        <w:rPr>
          <w:spacing w:val="-4"/>
        </w:rPr>
        <w:t xml:space="preserve"> </w:t>
      </w:r>
      <w:r>
        <w:t>document</w:t>
      </w:r>
      <w:r>
        <w:rPr>
          <w:spacing w:val="-8"/>
        </w:rPr>
        <w:t xml:space="preserve"> </w:t>
      </w:r>
      <w:r>
        <w:t>“good</w:t>
      </w:r>
      <w:r>
        <w:rPr>
          <w:spacing w:val="-10"/>
        </w:rPr>
        <w:t xml:space="preserve"> </w:t>
      </w:r>
      <w:r>
        <w:t>faith</w:t>
      </w:r>
      <w:r>
        <w:rPr>
          <w:spacing w:val="-10"/>
        </w:rPr>
        <w:t xml:space="preserve"> </w:t>
      </w:r>
      <w:r>
        <w:t>efforts”</w:t>
      </w:r>
      <w:r>
        <w:rPr>
          <w:spacing w:val="-11"/>
        </w:rPr>
        <w:t xml:space="preserve"> </w:t>
      </w:r>
      <w:r>
        <w:t>to</w:t>
      </w:r>
      <w:r>
        <w:rPr>
          <w:spacing w:val="-10"/>
        </w:rPr>
        <w:t xml:space="preserve"> </w:t>
      </w:r>
      <w:r>
        <w:t>provide</w:t>
      </w:r>
      <w:r>
        <w:rPr>
          <w:spacing w:val="-7"/>
        </w:rPr>
        <w:t xml:space="preserve"> </w:t>
      </w:r>
      <w:r>
        <w:t>meaningful</w:t>
      </w:r>
      <w:r>
        <w:rPr>
          <w:spacing w:val="-10"/>
        </w:rPr>
        <w:t xml:space="preserve"> </w:t>
      </w:r>
      <w:r>
        <w:t>participation</w:t>
      </w:r>
      <w:r>
        <w:rPr>
          <w:spacing w:val="-7"/>
        </w:rPr>
        <w:t xml:space="preserve"> </w:t>
      </w:r>
      <w:r>
        <w:t>by SDVOBs as subcontractors or suppliers in the performance of the Contract (see clause IV below).</w:t>
      </w:r>
    </w:p>
    <w:p w14:paraId="5CE29184" w14:textId="77777777" w:rsidR="00B86582" w:rsidRDefault="00B86582">
      <w:pPr>
        <w:pStyle w:val="BodyText"/>
      </w:pPr>
    </w:p>
    <w:p w14:paraId="5CE29185" w14:textId="77777777" w:rsidR="00B86582" w:rsidRDefault="001876D4">
      <w:pPr>
        <w:pStyle w:val="ListParagraph"/>
        <w:numPr>
          <w:ilvl w:val="0"/>
          <w:numId w:val="2"/>
        </w:numPr>
        <w:tabs>
          <w:tab w:val="left" w:pos="1498"/>
        </w:tabs>
        <w:spacing w:before="1"/>
        <w:ind w:left="1498" w:hanging="358"/>
      </w:pPr>
      <w:r>
        <w:t>SDVOB</w:t>
      </w:r>
      <w:r>
        <w:rPr>
          <w:spacing w:val="-11"/>
        </w:rPr>
        <w:t xml:space="preserve"> </w:t>
      </w:r>
      <w:r>
        <w:t>Utilization</w:t>
      </w:r>
      <w:r>
        <w:rPr>
          <w:spacing w:val="-5"/>
        </w:rPr>
        <w:t xml:space="preserve"> </w:t>
      </w:r>
      <w:r>
        <w:rPr>
          <w:spacing w:val="-4"/>
        </w:rPr>
        <w:t>Plan</w:t>
      </w:r>
    </w:p>
    <w:p w14:paraId="5CE29186" w14:textId="77777777" w:rsidR="00B86582" w:rsidRDefault="00B86582">
      <w:pPr>
        <w:pStyle w:val="BodyText"/>
      </w:pPr>
    </w:p>
    <w:p w14:paraId="5CE29187" w14:textId="77777777" w:rsidR="00B86582" w:rsidRDefault="001876D4">
      <w:pPr>
        <w:pStyle w:val="ListParagraph"/>
        <w:numPr>
          <w:ilvl w:val="1"/>
          <w:numId w:val="2"/>
        </w:numPr>
        <w:tabs>
          <w:tab w:val="left" w:pos="2047"/>
        </w:tabs>
        <w:ind w:left="2047" w:right="1324"/>
      </w:pPr>
      <w:r>
        <w:t>In</w:t>
      </w:r>
      <w:r>
        <w:rPr>
          <w:spacing w:val="-2"/>
        </w:rPr>
        <w:t xml:space="preserve"> </w:t>
      </w:r>
      <w:r>
        <w:t>accordance</w:t>
      </w:r>
      <w:r>
        <w:rPr>
          <w:spacing w:val="-4"/>
        </w:rPr>
        <w:t xml:space="preserve"> </w:t>
      </w:r>
      <w:r>
        <w:t>with</w:t>
      </w:r>
      <w:r>
        <w:rPr>
          <w:spacing w:val="-2"/>
        </w:rPr>
        <w:t xml:space="preserve"> </w:t>
      </w:r>
      <w:r>
        <w:t>9</w:t>
      </w:r>
      <w:r>
        <w:rPr>
          <w:spacing w:val="-4"/>
        </w:rPr>
        <w:t xml:space="preserve"> </w:t>
      </w:r>
      <w:r>
        <w:t>NYCRR</w:t>
      </w:r>
      <w:r>
        <w:rPr>
          <w:spacing w:val="-2"/>
        </w:rPr>
        <w:t xml:space="preserve"> </w:t>
      </w:r>
      <w:r>
        <w:t>§</w:t>
      </w:r>
      <w:r>
        <w:rPr>
          <w:spacing w:val="-2"/>
        </w:rPr>
        <w:t xml:space="preserve"> </w:t>
      </w:r>
      <w:r>
        <w:t>252.2(i),</w:t>
      </w:r>
      <w:r>
        <w:rPr>
          <w:spacing w:val="-2"/>
        </w:rPr>
        <w:t xml:space="preserve"> </w:t>
      </w:r>
      <w:r>
        <w:t>Bidders</w:t>
      </w:r>
      <w:r>
        <w:rPr>
          <w:spacing w:val="-4"/>
        </w:rPr>
        <w:t xml:space="preserve"> </w:t>
      </w:r>
      <w:r>
        <w:t>are</w:t>
      </w:r>
      <w:r>
        <w:rPr>
          <w:spacing w:val="-4"/>
        </w:rPr>
        <w:t xml:space="preserve"> </w:t>
      </w:r>
      <w:r>
        <w:t>required</w:t>
      </w:r>
      <w:r>
        <w:rPr>
          <w:spacing w:val="-4"/>
        </w:rPr>
        <w:t xml:space="preserve"> </w:t>
      </w:r>
      <w:r>
        <w:t>to</w:t>
      </w:r>
      <w:r>
        <w:rPr>
          <w:spacing w:val="-2"/>
        </w:rPr>
        <w:t xml:space="preserve"> </w:t>
      </w:r>
      <w:r>
        <w:t>submit</w:t>
      </w:r>
      <w:r>
        <w:rPr>
          <w:spacing w:val="-2"/>
        </w:rPr>
        <w:t xml:space="preserve"> </w:t>
      </w:r>
      <w:r>
        <w:t>a</w:t>
      </w:r>
      <w:r>
        <w:rPr>
          <w:spacing w:val="-4"/>
        </w:rPr>
        <w:t xml:space="preserve"> </w:t>
      </w:r>
      <w:r>
        <w:t>completed SDVOB Utilization Plan on Form SDVOB 100 with their bid.</w:t>
      </w:r>
    </w:p>
    <w:p w14:paraId="5CE29188" w14:textId="77777777" w:rsidR="00B86582" w:rsidRDefault="001876D4">
      <w:pPr>
        <w:pStyle w:val="ListParagraph"/>
        <w:numPr>
          <w:ilvl w:val="1"/>
          <w:numId w:val="2"/>
        </w:numPr>
        <w:tabs>
          <w:tab w:val="left" w:pos="2048"/>
        </w:tabs>
        <w:spacing w:before="252"/>
        <w:ind w:left="2048" w:right="1081"/>
      </w:pPr>
      <w:r>
        <w:t>The Utilization Plan shall list</w:t>
      </w:r>
      <w:r>
        <w:rPr>
          <w:spacing w:val="-1"/>
        </w:rPr>
        <w:t xml:space="preserve"> </w:t>
      </w:r>
      <w:r>
        <w:t>the SDVOBs</w:t>
      </w:r>
      <w:r>
        <w:rPr>
          <w:spacing w:val="-2"/>
        </w:rPr>
        <w:t xml:space="preserve"> </w:t>
      </w:r>
      <w:r>
        <w:t>that</w:t>
      </w:r>
      <w:r>
        <w:rPr>
          <w:spacing w:val="-1"/>
        </w:rPr>
        <w:t xml:space="preserve"> </w:t>
      </w:r>
      <w:r>
        <w:t>the</w:t>
      </w:r>
      <w:r>
        <w:rPr>
          <w:spacing w:val="-2"/>
        </w:rPr>
        <w:t xml:space="preserve"> </w:t>
      </w:r>
      <w:r>
        <w:t>Bidder intends</w:t>
      </w:r>
      <w:r>
        <w:rPr>
          <w:spacing w:val="-4"/>
        </w:rPr>
        <w:t xml:space="preserve"> </w:t>
      </w:r>
      <w:r>
        <w:t>to use</w:t>
      </w:r>
      <w:r>
        <w:rPr>
          <w:spacing w:val="-2"/>
        </w:rPr>
        <w:t xml:space="preserve"> </w:t>
      </w:r>
      <w:r>
        <w:t>to</w:t>
      </w:r>
      <w:r>
        <w:rPr>
          <w:spacing w:val="-4"/>
        </w:rPr>
        <w:t xml:space="preserve"> </w:t>
      </w:r>
      <w:r>
        <w:t>perform</w:t>
      </w:r>
      <w:r>
        <w:rPr>
          <w:spacing w:val="-1"/>
        </w:rPr>
        <w:t xml:space="preserve"> </w:t>
      </w:r>
      <w:r>
        <w:t>the Contract, a description of the work that the Bidder intends the SDVOB to perform to meet</w:t>
      </w:r>
      <w:r>
        <w:rPr>
          <w:spacing w:val="-2"/>
        </w:rPr>
        <w:t xml:space="preserve"> </w:t>
      </w:r>
      <w:r>
        <w:t>the</w:t>
      </w:r>
      <w:r>
        <w:rPr>
          <w:spacing w:val="-4"/>
        </w:rPr>
        <w:t xml:space="preserve"> </w:t>
      </w:r>
      <w:r>
        <w:t>goals</w:t>
      </w:r>
      <w:r>
        <w:rPr>
          <w:spacing w:val="-1"/>
        </w:rPr>
        <w:t xml:space="preserve"> </w:t>
      </w:r>
      <w:r>
        <w:t>on</w:t>
      </w:r>
      <w:r>
        <w:rPr>
          <w:spacing w:val="-4"/>
        </w:rPr>
        <w:t xml:space="preserve"> </w:t>
      </w:r>
      <w:r>
        <w:t>the</w:t>
      </w:r>
      <w:r>
        <w:rPr>
          <w:spacing w:val="-4"/>
        </w:rPr>
        <w:t xml:space="preserve"> </w:t>
      </w:r>
      <w:r>
        <w:t>Contract,</w:t>
      </w:r>
      <w:r>
        <w:rPr>
          <w:spacing w:val="-2"/>
        </w:rPr>
        <w:t xml:space="preserve"> </w:t>
      </w:r>
      <w:r>
        <w:t>the</w:t>
      </w:r>
      <w:r>
        <w:rPr>
          <w:spacing w:val="-4"/>
        </w:rPr>
        <w:t xml:space="preserve"> </w:t>
      </w:r>
      <w:r>
        <w:t>estimated</w:t>
      </w:r>
      <w:r>
        <w:rPr>
          <w:spacing w:val="-4"/>
        </w:rPr>
        <w:t xml:space="preserve"> </w:t>
      </w:r>
      <w:r>
        <w:t>dollar amounts</w:t>
      </w:r>
      <w:r>
        <w:rPr>
          <w:spacing w:val="-4"/>
        </w:rPr>
        <w:t xml:space="preserve"> </w:t>
      </w:r>
      <w:r>
        <w:t>to</w:t>
      </w:r>
      <w:r>
        <w:rPr>
          <w:spacing w:val="-2"/>
        </w:rPr>
        <w:t xml:space="preserve"> </w:t>
      </w:r>
      <w:r>
        <w:t>be</w:t>
      </w:r>
      <w:r>
        <w:rPr>
          <w:spacing w:val="-4"/>
        </w:rPr>
        <w:t xml:space="preserve"> </w:t>
      </w:r>
      <w:r>
        <w:t>paid</w:t>
      </w:r>
      <w:r>
        <w:rPr>
          <w:spacing w:val="-4"/>
        </w:rPr>
        <w:t xml:space="preserve"> </w:t>
      </w:r>
      <w:r>
        <w:t>to</w:t>
      </w:r>
      <w:r>
        <w:rPr>
          <w:spacing w:val="-2"/>
        </w:rPr>
        <w:t xml:space="preserve"> </w:t>
      </w:r>
      <w:r>
        <w:t>an</w:t>
      </w:r>
      <w:r>
        <w:rPr>
          <w:spacing w:val="-2"/>
        </w:rPr>
        <w:t xml:space="preserve"> </w:t>
      </w:r>
      <w:r>
        <w:t>SDVOB, or, if not known, an estimate of the percentage of Contract work the SDVOB will perform. By signing the Utilization Plan, the Bidder acknowledges that making false representations</w:t>
      </w:r>
      <w:r>
        <w:rPr>
          <w:spacing w:val="-4"/>
        </w:rPr>
        <w:t xml:space="preserve"> </w:t>
      </w:r>
      <w:r>
        <w:t>or</w:t>
      </w:r>
      <w:r>
        <w:rPr>
          <w:spacing w:val="-3"/>
        </w:rPr>
        <w:t xml:space="preserve"> </w:t>
      </w:r>
      <w:r>
        <w:t>providing</w:t>
      </w:r>
      <w:r>
        <w:rPr>
          <w:spacing w:val="-2"/>
        </w:rPr>
        <w:t xml:space="preserve"> </w:t>
      </w:r>
      <w:r>
        <w:t>information</w:t>
      </w:r>
      <w:r>
        <w:rPr>
          <w:spacing w:val="-4"/>
        </w:rPr>
        <w:t xml:space="preserve"> </w:t>
      </w:r>
      <w:r>
        <w:t>that</w:t>
      </w:r>
      <w:r>
        <w:rPr>
          <w:spacing w:val="-2"/>
        </w:rPr>
        <w:t xml:space="preserve"> </w:t>
      </w:r>
      <w:r>
        <w:t>shows</w:t>
      </w:r>
      <w:r>
        <w:rPr>
          <w:spacing w:val="-1"/>
        </w:rPr>
        <w:t xml:space="preserve"> </w:t>
      </w:r>
      <w:r>
        <w:t>a</w:t>
      </w:r>
      <w:r>
        <w:rPr>
          <w:spacing w:val="-2"/>
        </w:rPr>
        <w:t xml:space="preserve"> </w:t>
      </w:r>
      <w:r>
        <w:t>lack</w:t>
      </w:r>
      <w:r>
        <w:rPr>
          <w:spacing w:val="-4"/>
        </w:rPr>
        <w:t xml:space="preserve"> </w:t>
      </w:r>
      <w:r>
        <w:t>of</w:t>
      </w:r>
      <w:r>
        <w:rPr>
          <w:spacing w:val="-2"/>
        </w:rPr>
        <w:t xml:space="preserve"> </w:t>
      </w:r>
      <w:r>
        <w:t>good</w:t>
      </w:r>
      <w:r>
        <w:rPr>
          <w:spacing w:val="-4"/>
        </w:rPr>
        <w:t xml:space="preserve"> </w:t>
      </w:r>
      <w:r>
        <w:t>faith</w:t>
      </w:r>
      <w:r>
        <w:rPr>
          <w:spacing w:val="-4"/>
        </w:rPr>
        <w:t xml:space="preserve"> </w:t>
      </w:r>
      <w:r>
        <w:t>as</w:t>
      </w:r>
      <w:r>
        <w:rPr>
          <w:spacing w:val="-4"/>
        </w:rPr>
        <w:t xml:space="preserve"> </w:t>
      </w:r>
      <w:r>
        <w:t>part</w:t>
      </w:r>
      <w:r>
        <w:rPr>
          <w:spacing w:val="-2"/>
        </w:rPr>
        <w:t xml:space="preserve"> </w:t>
      </w:r>
      <w:r>
        <w:t>of, or in conjunction with, the submission of a Utilization Plan is prohibited by law and may result in penalties including, but not limited to, termination of a contract for cause, loss of eligibility to</w:t>
      </w:r>
      <w:r>
        <w:rPr>
          <w:spacing w:val="-1"/>
        </w:rPr>
        <w:t xml:space="preserve"> </w:t>
      </w:r>
      <w:r>
        <w:t>submit</w:t>
      </w:r>
      <w:r>
        <w:rPr>
          <w:spacing w:val="-1"/>
        </w:rPr>
        <w:t xml:space="preserve"> </w:t>
      </w:r>
      <w:r>
        <w:t>future</w:t>
      </w:r>
      <w:r>
        <w:rPr>
          <w:spacing w:val="-1"/>
        </w:rPr>
        <w:t xml:space="preserve"> </w:t>
      </w:r>
      <w:r>
        <w:t>bids,</w:t>
      </w:r>
      <w:r>
        <w:rPr>
          <w:spacing w:val="-1"/>
        </w:rPr>
        <w:t xml:space="preserve"> </w:t>
      </w:r>
      <w:r>
        <w:t>and/or</w:t>
      </w:r>
      <w:r>
        <w:rPr>
          <w:spacing w:val="-2"/>
        </w:rPr>
        <w:t xml:space="preserve"> </w:t>
      </w:r>
      <w:r>
        <w:t>withholding</w:t>
      </w:r>
      <w:r>
        <w:rPr>
          <w:spacing w:val="-1"/>
        </w:rPr>
        <w:t xml:space="preserve"> </w:t>
      </w:r>
      <w:r>
        <w:t>of</w:t>
      </w:r>
      <w:r>
        <w:rPr>
          <w:spacing w:val="-1"/>
        </w:rPr>
        <w:t xml:space="preserve"> </w:t>
      </w:r>
      <w:r>
        <w:t>payments. Any</w:t>
      </w:r>
      <w:r>
        <w:rPr>
          <w:spacing w:val="-3"/>
        </w:rPr>
        <w:t xml:space="preserve"> </w:t>
      </w:r>
      <w:r>
        <w:t>modifications or changes to the agreed participation by SDVOBs after the Contract award and during the term of the Contract must be reported on a revised SDVOB Utilization Plan and submitted to the Authorized User.</w:t>
      </w:r>
    </w:p>
    <w:p w14:paraId="5CE29189" w14:textId="77777777" w:rsidR="00B86582" w:rsidRDefault="00B86582">
      <w:pPr>
        <w:pStyle w:val="BodyText"/>
        <w:spacing w:before="3"/>
      </w:pPr>
    </w:p>
    <w:p w14:paraId="5CE2918A" w14:textId="77777777" w:rsidR="00B86582" w:rsidRDefault="001876D4">
      <w:pPr>
        <w:pStyle w:val="BodyText"/>
        <w:ind w:left="2047" w:right="1201" w:hanging="548"/>
        <w:jc w:val="both"/>
      </w:pPr>
      <w:r>
        <w:t>C The Authorized User will review the submitted SDVOB Utilization Plan and advise the Bidder/Contractor of</w:t>
      </w:r>
      <w:r>
        <w:rPr>
          <w:spacing w:val="-1"/>
        </w:rPr>
        <w:t xml:space="preserve"> </w:t>
      </w:r>
      <w:r>
        <w:t>the</w:t>
      </w:r>
      <w:r>
        <w:rPr>
          <w:spacing w:val="-3"/>
        </w:rPr>
        <w:t xml:space="preserve"> </w:t>
      </w:r>
      <w:r>
        <w:t>Authorized User’s acceptance or issue a notice of deficiency within 20 days of receipt.</w:t>
      </w:r>
    </w:p>
    <w:p w14:paraId="5CE2918B" w14:textId="77777777" w:rsidR="00B86582" w:rsidRDefault="00B86582">
      <w:pPr>
        <w:pStyle w:val="BodyText"/>
      </w:pPr>
    </w:p>
    <w:p w14:paraId="5CE2918C" w14:textId="77777777" w:rsidR="00B86582" w:rsidRDefault="001876D4">
      <w:pPr>
        <w:pStyle w:val="ListParagraph"/>
        <w:numPr>
          <w:ilvl w:val="0"/>
          <w:numId w:val="1"/>
        </w:numPr>
        <w:tabs>
          <w:tab w:val="left" w:pos="2047"/>
        </w:tabs>
        <w:spacing w:before="1"/>
        <w:ind w:right="1154"/>
      </w:pPr>
      <w:r>
        <w:t>If a notice of deficiency is issued, Bidder/Contractor</w:t>
      </w:r>
      <w:r>
        <w:rPr>
          <w:spacing w:val="-1"/>
        </w:rPr>
        <w:t xml:space="preserve"> </w:t>
      </w:r>
      <w:r>
        <w:t>agrees</w:t>
      </w:r>
      <w:r>
        <w:rPr>
          <w:spacing w:val="-2"/>
        </w:rPr>
        <w:t xml:space="preserve"> </w:t>
      </w:r>
      <w:r>
        <w:t>that it shall</w:t>
      </w:r>
      <w:r>
        <w:rPr>
          <w:spacing w:val="-3"/>
        </w:rPr>
        <w:t xml:space="preserve"> </w:t>
      </w:r>
      <w:r>
        <w:t>respond to</w:t>
      </w:r>
      <w:r>
        <w:rPr>
          <w:spacing w:val="-2"/>
        </w:rPr>
        <w:t xml:space="preserve"> </w:t>
      </w:r>
      <w:r>
        <w:t>the notice of deficiency, within seven business days of receipt, by submitting to the Authorized</w:t>
      </w:r>
      <w:r>
        <w:rPr>
          <w:spacing w:val="-1"/>
        </w:rPr>
        <w:t xml:space="preserve"> </w:t>
      </w:r>
      <w:r>
        <w:t>User a</w:t>
      </w:r>
      <w:r>
        <w:rPr>
          <w:spacing w:val="-3"/>
        </w:rPr>
        <w:t xml:space="preserve"> </w:t>
      </w:r>
      <w:r>
        <w:t>written</w:t>
      </w:r>
      <w:r>
        <w:rPr>
          <w:spacing w:val="-1"/>
        </w:rPr>
        <w:t xml:space="preserve"> </w:t>
      </w:r>
      <w:r>
        <w:t>remedy in</w:t>
      </w:r>
      <w:r>
        <w:rPr>
          <w:spacing w:val="-3"/>
        </w:rPr>
        <w:t xml:space="preserve"> </w:t>
      </w:r>
      <w:r>
        <w:t>response</w:t>
      </w:r>
      <w:r>
        <w:rPr>
          <w:spacing w:val="-5"/>
        </w:rPr>
        <w:t xml:space="preserve"> </w:t>
      </w:r>
      <w:r>
        <w:t>to</w:t>
      </w:r>
      <w:r>
        <w:rPr>
          <w:spacing w:val="-3"/>
        </w:rPr>
        <w:t xml:space="preserve"> </w:t>
      </w:r>
      <w:r>
        <w:t>the</w:t>
      </w:r>
      <w:r>
        <w:rPr>
          <w:spacing w:val="-1"/>
        </w:rPr>
        <w:t xml:space="preserve"> </w:t>
      </w:r>
      <w:r>
        <w:t>notice</w:t>
      </w:r>
      <w:r>
        <w:rPr>
          <w:spacing w:val="-1"/>
        </w:rPr>
        <w:t xml:space="preserve"> </w:t>
      </w:r>
      <w:r>
        <w:t>of deficiency.</w:t>
      </w:r>
      <w:r>
        <w:rPr>
          <w:spacing w:val="-1"/>
        </w:rPr>
        <w:t xml:space="preserve"> </w:t>
      </w:r>
      <w:r>
        <w:t>If</w:t>
      </w:r>
      <w:r>
        <w:rPr>
          <w:spacing w:val="-1"/>
        </w:rPr>
        <w:t xml:space="preserve"> </w:t>
      </w:r>
      <w:r>
        <w:t>the</w:t>
      </w:r>
      <w:r>
        <w:rPr>
          <w:spacing w:val="-1"/>
        </w:rPr>
        <w:t xml:space="preserve"> </w:t>
      </w:r>
      <w:r>
        <w:t>written remedy that is submitted is not timely or is found by the Authorized User to be inadequate, the Authorized User shall notify the Bidder/Contractor and direct the Bidder/Contractor</w:t>
      </w:r>
      <w:r>
        <w:rPr>
          <w:spacing w:val="-4"/>
        </w:rPr>
        <w:t xml:space="preserve"> </w:t>
      </w:r>
      <w:r>
        <w:t>to</w:t>
      </w:r>
      <w:r>
        <w:rPr>
          <w:spacing w:val="-3"/>
        </w:rPr>
        <w:t xml:space="preserve"> </w:t>
      </w:r>
      <w:r>
        <w:t>submit,</w:t>
      </w:r>
      <w:r>
        <w:rPr>
          <w:spacing w:val="-3"/>
        </w:rPr>
        <w:t xml:space="preserve"> </w:t>
      </w:r>
      <w:r>
        <w:t>within</w:t>
      </w:r>
      <w:r>
        <w:rPr>
          <w:spacing w:val="-5"/>
        </w:rPr>
        <w:t xml:space="preserve"> </w:t>
      </w:r>
      <w:r>
        <w:t>five</w:t>
      </w:r>
      <w:r>
        <w:rPr>
          <w:spacing w:val="-3"/>
        </w:rPr>
        <w:t xml:space="preserve"> </w:t>
      </w:r>
      <w:r>
        <w:t>business</w:t>
      </w:r>
      <w:r>
        <w:rPr>
          <w:spacing w:val="-7"/>
        </w:rPr>
        <w:t xml:space="preserve"> </w:t>
      </w:r>
      <w:r>
        <w:t>days</w:t>
      </w:r>
      <w:r>
        <w:rPr>
          <w:spacing w:val="-2"/>
        </w:rPr>
        <w:t xml:space="preserve"> </w:t>
      </w:r>
      <w:r>
        <w:t>of</w:t>
      </w:r>
      <w:r>
        <w:rPr>
          <w:spacing w:val="-3"/>
        </w:rPr>
        <w:t xml:space="preserve"> </w:t>
      </w:r>
      <w:r>
        <w:t>notification</w:t>
      </w:r>
      <w:r>
        <w:rPr>
          <w:spacing w:val="-3"/>
        </w:rPr>
        <w:t xml:space="preserve"> </w:t>
      </w:r>
      <w:r>
        <w:t>by</w:t>
      </w:r>
      <w:r>
        <w:rPr>
          <w:spacing w:val="-5"/>
        </w:rPr>
        <w:t xml:space="preserve"> </w:t>
      </w:r>
      <w:r>
        <w:t>the</w:t>
      </w:r>
      <w:r>
        <w:rPr>
          <w:spacing w:val="-3"/>
        </w:rPr>
        <w:t xml:space="preserve"> </w:t>
      </w:r>
      <w:r>
        <w:t>Authorized User, a request for a partial or total waiver of SDVOB participation goals on SDVOB</w:t>
      </w:r>
    </w:p>
    <w:p w14:paraId="5CE2918D" w14:textId="77777777" w:rsidR="00B86582" w:rsidRDefault="001876D4">
      <w:pPr>
        <w:pStyle w:val="BodyText"/>
        <w:ind w:left="2048" w:right="1464" w:hanging="1"/>
      </w:pPr>
      <w:r>
        <w:t>200. Failure</w:t>
      </w:r>
      <w:r>
        <w:rPr>
          <w:spacing w:val="-4"/>
        </w:rPr>
        <w:t xml:space="preserve"> </w:t>
      </w:r>
      <w:r>
        <w:t>to</w:t>
      </w:r>
      <w:r>
        <w:rPr>
          <w:spacing w:val="-4"/>
        </w:rPr>
        <w:t xml:space="preserve"> </w:t>
      </w:r>
      <w:r>
        <w:t>file</w:t>
      </w:r>
      <w:r>
        <w:rPr>
          <w:spacing w:val="-2"/>
        </w:rPr>
        <w:t xml:space="preserve"> </w:t>
      </w:r>
      <w:r>
        <w:t>the</w:t>
      </w:r>
      <w:r>
        <w:rPr>
          <w:spacing w:val="-4"/>
        </w:rPr>
        <w:t xml:space="preserve"> </w:t>
      </w:r>
      <w:r>
        <w:t>waiver form</w:t>
      </w:r>
      <w:r>
        <w:rPr>
          <w:spacing w:val="-3"/>
        </w:rPr>
        <w:t xml:space="preserve"> </w:t>
      </w:r>
      <w:r>
        <w:t>in</w:t>
      </w:r>
      <w:r>
        <w:rPr>
          <w:spacing w:val="-2"/>
        </w:rPr>
        <w:t xml:space="preserve"> </w:t>
      </w:r>
      <w:r>
        <w:t>a</w:t>
      </w:r>
      <w:r>
        <w:rPr>
          <w:spacing w:val="-4"/>
        </w:rPr>
        <w:t xml:space="preserve"> </w:t>
      </w:r>
      <w:r>
        <w:t>timely</w:t>
      </w:r>
      <w:r>
        <w:rPr>
          <w:spacing w:val="-4"/>
        </w:rPr>
        <w:t xml:space="preserve"> </w:t>
      </w:r>
      <w:r>
        <w:t>manner</w:t>
      </w:r>
      <w:r>
        <w:rPr>
          <w:spacing w:val="-3"/>
        </w:rPr>
        <w:t xml:space="preserve"> </w:t>
      </w:r>
      <w:r>
        <w:t>may</w:t>
      </w:r>
      <w:r>
        <w:rPr>
          <w:spacing w:val="-1"/>
        </w:rPr>
        <w:t xml:space="preserve"> </w:t>
      </w:r>
      <w:r>
        <w:t>be</w:t>
      </w:r>
      <w:r>
        <w:rPr>
          <w:spacing w:val="-4"/>
        </w:rPr>
        <w:t xml:space="preserve"> </w:t>
      </w:r>
      <w:r>
        <w:t>grounds</w:t>
      </w:r>
      <w:r>
        <w:rPr>
          <w:spacing w:val="-4"/>
        </w:rPr>
        <w:t xml:space="preserve"> </w:t>
      </w:r>
      <w:r>
        <w:t>for disqualification of the bid or proposal</w:t>
      </w:r>
    </w:p>
    <w:p w14:paraId="5CE2918F" w14:textId="77777777" w:rsidR="00B86582" w:rsidRDefault="001876D4">
      <w:pPr>
        <w:pStyle w:val="ListParagraph"/>
        <w:numPr>
          <w:ilvl w:val="0"/>
          <w:numId w:val="1"/>
        </w:numPr>
        <w:tabs>
          <w:tab w:val="left" w:pos="2047"/>
        </w:tabs>
        <w:spacing w:before="80"/>
        <w:ind w:right="2086"/>
      </w:pPr>
      <w:r>
        <w:t>The</w:t>
      </w:r>
      <w:r>
        <w:rPr>
          <w:spacing w:val="-3"/>
        </w:rPr>
        <w:t xml:space="preserve"> </w:t>
      </w:r>
      <w:r>
        <w:t>Authorized</w:t>
      </w:r>
      <w:r>
        <w:rPr>
          <w:spacing w:val="-5"/>
        </w:rPr>
        <w:t xml:space="preserve"> </w:t>
      </w:r>
      <w:r>
        <w:t>User</w:t>
      </w:r>
      <w:r>
        <w:rPr>
          <w:spacing w:val="-4"/>
        </w:rPr>
        <w:t xml:space="preserve"> </w:t>
      </w:r>
      <w:r>
        <w:t>may</w:t>
      </w:r>
      <w:r>
        <w:rPr>
          <w:spacing w:val="-2"/>
        </w:rPr>
        <w:t xml:space="preserve"> </w:t>
      </w:r>
      <w:r>
        <w:t>disqualify</w:t>
      </w:r>
      <w:r>
        <w:rPr>
          <w:spacing w:val="-2"/>
        </w:rPr>
        <w:t xml:space="preserve"> </w:t>
      </w:r>
      <w:r>
        <w:t>a</w:t>
      </w:r>
      <w:r>
        <w:rPr>
          <w:spacing w:val="-5"/>
        </w:rPr>
        <w:t xml:space="preserve"> </w:t>
      </w:r>
      <w:r>
        <w:t>Bidder’s</w:t>
      </w:r>
      <w:r>
        <w:rPr>
          <w:spacing w:val="-2"/>
        </w:rPr>
        <w:t xml:space="preserve"> </w:t>
      </w:r>
      <w:r>
        <w:t>bid</w:t>
      </w:r>
      <w:r>
        <w:rPr>
          <w:spacing w:val="-3"/>
        </w:rPr>
        <w:t xml:space="preserve"> </w:t>
      </w:r>
      <w:r>
        <w:t>or</w:t>
      </w:r>
      <w:r>
        <w:rPr>
          <w:spacing w:val="-4"/>
        </w:rPr>
        <w:t xml:space="preserve"> </w:t>
      </w:r>
      <w:r>
        <w:t>proposal</w:t>
      </w:r>
      <w:r>
        <w:rPr>
          <w:spacing w:val="-3"/>
        </w:rPr>
        <w:t xml:space="preserve"> </w:t>
      </w:r>
      <w:r>
        <w:t>as</w:t>
      </w:r>
      <w:r>
        <w:rPr>
          <w:spacing w:val="-2"/>
        </w:rPr>
        <w:t xml:space="preserve"> </w:t>
      </w:r>
      <w:r>
        <w:t>being</w:t>
      </w:r>
      <w:r>
        <w:rPr>
          <w:spacing w:val="-3"/>
        </w:rPr>
        <w:t xml:space="preserve"> </w:t>
      </w:r>
      <w:r>
        <w:t>non- responsive under the following circumstances:</w:t>
      </w:r>
    </w:p>
    <w:p w14:paraId="5CE29190" w14:textId="77777777" w:rsidR="00B86582" w:rsidRDefault="001876D4">
      <w:pPr>
        <w:pStyle w:val="ListParagraph"/>
        <w:numPr>
          <w:ilvl w:val="1"/>
          <w:numId w:val="1"/>
        </w:numPr>
        <w:tabs>
          <w:tab w:val="left" w:pos="2579"/>
        </w:tabs>
        <w:spacing w:before="252" w:line="251" w:lineRule="exact"/>
        <w:ind w:left="2579" w:hanging="532"/>
      </w:pPr>
      <w:r>
        <w:t>If</w:t>
      </w:r>
      <w:r>
        <w:rPr>
          <w:spacing w:val="-5"/>
        </w:rPr>
        <w:t xml:space="preserve"> </w:t>
      </w:r>
      <w:r>
        <w:t>a</w:t>
      </w:r>
      <w:r>
        <w:rPr>
          <w:spacing w:val="-5"/>
        </w:rPr>
        <w:t xml:space="preserve"> </w:t>
      </w:r>
      <w:r>
        <w:t>Bidder</w:t>
      </w:r>
      <w:r>
        <w:rPr>
          <w:spacing w:val="-7"/>
        </w:rPr>
        <w:t xml:space="preserve"> </w:t>
      </w:r>
      <w:r>
        <w:t>fails</w:t>
      </w:r>
      <w:r>
        <w:rPr>
          <w:spacing w:val="-7"/>
        </w:rPr>
        <w:t xml:space="preserve"> </w:t>
      </w:r>
      <w:r>
        <w:t>to</w:t>
      </w:r>
      <w:r>
        <w:rPr>
          <w:spacing w:val="-6"/>
        </w:rPr>
        <w:t xml:space="preserve"> </w:t>
      </w:r>
      <w:r>
        <w:t>submit</w:t>
      </w:r>
      <w:r>
        <w:rPr>
          <w:spacing w:val="-6"/>
        </w:rPr>
        <w:t xml:space="preserve"> </w:t>
      </w:r>
      <w:r>
        <w:t>an</w:t>
      </w:r>
      <w:r>
        <w:rPr>
          <w:spacing w:val="-4"/>
        </w:rPr>
        <w:t xml:space="preserve"> </w:t>
      </w:r>
      <w:r>
        <w:t>SDVOB</w:t>
      </w:r>
      <w:r>
        <w:rPr>
          <w:spacing w:val="-8"/>
        </w:rPr>
        <w:t xml:space="preserve"> </w:t>
      </w:r>
      <w:r>
        <w:t>Utilization</w:t>
      </w:r>
      <w:r>
        <w:rPr>
          <w:spacing w:val="-2"/>
        </w:rPr>
        <w:t xml:space="preserve"> Plan;</w:t>
      </w:r>
    </w:p>
    <w:p w14:paraId="5CE29191" w14:textId="77777777" w:rsidR="00B86582" w:rsidRDefault="001876D4">
      <w:pPr>
        <w:pStyle w:val="ListParagraph"/>
        <w:numPr>
          <w:ilvl w:val="1"/>
          <w:numId w:val="1"/>
        </w:numPr>
        <w:tabs>
          <w:tab w:val="left" w:pos="2580"/>
        </w:tabs>
        <w:spacing w:line="251" w:lineRule="exact"/>
      </w:pPr>
      <w:r>
        <w:t>If</w:t>
      </w:r>
      <w:r>
        <w:rPr>
          <w:spacing w:val="-6"/>
        </w:rPr>
        <w:t xml:space="preserve"> </w:t>
      </w:r>
      <w:r>
        <w:t>a</w:t>
      </w:r>
      <w:r>
        <w:rPr>
          <w:spacing w:val="-4"/>
        </w:rPr>
        <w:t xml:space="preserve"> </w:t>
      </w:r>
      <w:r>
        <w:t>Bidder</w:t>
      </w:r>
      <w:r>
        <w:rPr>
          <w:spacing w:val="-5"/>
        </w:rPr>
        <w:t xml:space="preserve"> </w:t>
      </w:r>
      <w:r>
        <w:t>fails</w:t>
      </w:r>
      <w:r>
        <w:rPr>
          <w:spacing w:val="-6"/>
        </w:rPr>
        <w:t xml:space="preserve"> </w:t>
      </w:r>
      <w:r>
        <w:t>to</w:t>
      </w:r>
      <w:r>
        <w:rPr>
          <w:spacing w:val="-5"/>
        </w:rPr>
        <w:t xml:space="preserve"> </w:t>
      </w:r>
      <w:r>
        <w:t>submit</w:t>
      </w:r>
      <w:r>
        <w:rPr>
          <w:spacing w:val="-5"/>
        </w:rPr>
        <w:t xml:space="preserve"> </w:t>
      </w:r>
      <w:r>
        <w:t>a</w:t>
      </w:r>
      <w:r>
        <w:rPr>
          <w:spacing w:val="-2"/>
        </w:rPr>
        <w:t xml:space="preserve"> </w:t>
      </w:r>
      <w:r>
        <w:t>written</w:t>
      </w:r>
      <w:r>
        <w:rPr>
          <w:spacing w:val="-9"/>
        </w:rPr>
        <w:t xml:space="preserve"> </w:t>
      </w:r>
      <w:r>
        <w:t>remedy</w:t>
      </w:r>
      <w:r>
        <w:rPr>
          <w:spacing w:val="-6"/>
        </w:rPr>
        <w:t xml:space="preserve"> </w:t>
      </w:r>
      <w:r>
        <w:t>to</w:t>
      </w:r>
      <w:r>
        <w:rPr>
          <w:spacing w:val="-7"/>
        </w:rPr>
        <w:t xml:space="preserve"> </w:t>
      </w:r>
      <w:r>
        <w:t>a</w:t>
      </w:r>
      <w:r>
        <w:rPr>
          <w:spacing w:val="-4"/>
        </w:rPr>
        <w:t xml:space="preserve"> </w:t>
      </w:r>
      <w:r>
        <w:t>notice</w:t>
      </w:r>
      <w:r>
        <w:rPr>
          <w:spacing w:val="-2"/>
        </w:rPr>
        <w:t xml:space="preserve"> </w:t>
      </w:r>
      <w:r>
        <w:t>of</w:t>
      </w:r>
      <w:r>
        <w:rPr>
          <w:spacing w:val="-2"/>
        </w:rPr>
        <w:t xml:space="preserve"> deficiency;</w:t>
      </w:r>
    </w:p>
    <w:p w14:paraId="5CE29192" w14:textId="77777777" w:rsidR="00B86582" w:rsidRDefault="001876D4">
      <w:pPr>
        <w:pStyle w:val="ListParagraph"/>
        <w:numPr>
          <w:ilvl w:val="1"/>
          <w:numId w:val="1"/>
        </w:numPr>
        <w:tabs>
          <w:tab w:val="left" w:pos="2580"/>
        </w:tabs>
        <w:spacing w:line="252" w:lineRule="exact"/>
        <w:ind w:hanging="532"/>
      </w:pPr>
      <w:r>
        <w:t>If</w:t>
      </w:r>
      <w:r>
        <w:rPr>
          <w:spacing w:val="-6"/>
        </w:rPr>
        <w:t xml:space="preserve"> </w:t>
      </w:r>
      <w:r>
        <w:t>a</w:t>
      </w:r>
      <w:r>
        <w:rPr>
          <w:spacing w:val="-5"/>
        </w:rPr>
        <w:t xml:space="preserve"> </w:t>
      </w:r>
      <w:r>
        <w:t>Bidder</w:t>
      </w:r>
      <w:r>
        <w:rPr>
          <w:spacing w:val="-6"/>
        </w:rPr>
        <w:t xml:space="preserve"> </w:t>
      </w:r>
      <w:r>
        <w:t>fails</w:t>
      </w:r>
      <w:r>
        <w:rPr>
          <w:spacing w:val="-7"/>
        </w:rPr>
        <w:t xml:space="preserve"> </w:t>
      </w:r>
      <w:r>
        <w:t>to</w:t>
      </w:r>
      <w:r>
        <w:rPr>
          <w:spacing w:val="-3"/>
        </w:rPr>
        <w:t xml:space="preserve"> </w:t>
      </w:r>
      <w:r>
        <w:t>submit</w:t>
      </w:r>
      <w:r>
        <w:rPr>
          <w:spacing w:val="-6"/>
        </w:rPr>
        <w:t xml:space="preserve"> </w:t>
      </w:r>
      <w:r>
        <w:t>a</w:t>
      </w:r>
      <w:r>
        <w:rPr>
          <w:spacing w:val="-5"/>
        </w:rPr>
        <w:t xml:space="preserve"> </w:t>
      </w:r>
      <w:r>
        <w:t>request</w:t>
      </w:r>
      <w:r>
        <w:rPr>
          <w:spacing w:val="-5"/>
        </w:rPr>
        <w:t xml:space="preserve"> </w:t>
      </w:r>
      <w:r>
        <w:t>for</w:t>
      </w:r>
      <w:r>
        <w:rPr>
          <w:spacing w:val="-2"/>
        </w:rPr>
        <w:t xml:space="preserve"> </w:t>
      </w:r>
      <w:r>
        <w:t>waiver;</w:t>
      </w:r>
      <w:r>
        <w:rPr>
          <w:spacing w:val="-2"/>
        </w:rPr>
        <w:t xml:space="preserve"> </w:t>
      </w:r>
      <w:r>
        <w:rPr>
          <w:spacing w:val="-5"/>
        </w:rPr>
        <w:t>or</w:t>
      </w:r>
    </w:p>
    <w:p w14:paraId="5CE29193" w14:textId="77777777" w:rsidR="00B86582" w:rsidRDefault="001876D4">
      <w:pPr>
        <w:pStyle w:val="ListParagraph"/>
        <w:numPr>
          <w:ilvl w:val="1"/>
          <w:numId w:val="1"/>
        </w:numPr>
        <w:tabs>
          <w:tab w:val="left" w:pos="2581"/>
        </w:tabs>
        <w:spacing w:before="4"/>
        <w:ind w:left="2581" w:right="1381"/>
      </w:pPr>
      <w:r>
        <w:lastRenderedPageBreak/>
        <w:t>If</w:t>
      </w:r>
      <w:r>
        <w:rPr>
          <w:spacing w:val="-3"/>
        </w:rPr>
        <w:t xml:space="preserve"> </w:t>
      </w:r>
      <w:r>
        <w:t>the</w:t>
      </w:r>
      <w:r>
        <w:rPr>
          <w:spacing w:val="-5"/>
        </w:rPr>
        <w:t xml:space="preserve"> </w:t>
      </w:r>
      <w:r>
        <w:t>Authorized</w:t>
      </w:r>
      <w:r>
        <w:rPr>
          <w:spacing w:val="-3"/>
        </w:rPr>
        <w:t xml:space="preserve"> </w:t>
      </w:r>
      <w:r>
        <w:t>User</w:t>
      </w:r>
      <w:r>
        <w:rPr>
          <w:spacing w:val="-4"/>
        </w:rPr>
        <w:t xml:space="preserve"> </w:t>
      </w:r>
      <w:r>
        <w:t>determines</w:t>
      </w:r>
      <w:r>
        <w:rPr>
          <w:spacing w:val="-5"/>
        </w:rPr>
        <w:t xml:space="preserve"> </w:t>
      </w:r>
      <w:r>
        <w:t>that</w:t>
      </w:r>
      <w:r>
        <w:rPr>
          <w:spacing w:val="-3"/>
        </w:rPr>
        <w:t xml:space="preserve"> </w:t>
      </w:r>
      <w:r>
        <w:t>the</w:t>
      </w:r>
      <w:r>
        <w:rPr>
          <w:spacing w:val="-5"/>
        </w:rPr>
        <w:t xml:space="preserve"> </w:t>
      </w:r>
      <w:r>
        <w:t>Bidder</w:t>
      </w:r>
      <w:r>
        <w:rPr>
          <w:spacing w:val="-4"/>
        </w:rPr>
        <w:t xml:space="preserve"> </w:t>
      </w:r>
      <w:r>
        <w:t>has</w:t>
      </w:r>
      <w:r>
        <w:rPr>
          <w:spacing w:val="-2"/>
        </w:rPr>
        <w:t xml:space="preserve"> </w:t>
      </w:r>
      <w:r>
        <w:t>failed</w:t>
      </w:r>
      <w:r>
        <w:rPr>
          <w:spacing w:val="-5"/>
        </w:rPr>
        <w:t xml:space="preserve"> </w:t>
      </w:r>
      <w:r>
        <w:t>to</w:t>
      </w:r>
      <w:r>
        <w:rPr>
          <w:spacing w:val="-3"/>
        </w:rPr>
        <w:t xml:space="preserve"> </w:t>
      </w:r>
      <w:r>
        <w:t>document</w:t>
      </w:r>
      <w:r>
        <w:rPr>
          <w:spacing w:val="-1"/>
        </w:rPr>
        <w:t xml:space="preserve"> </w:t>
      </w:r>
      <w:r>
        <w:t>good faith efforts.</w:t>
      </w:r>
    </w:p>
    <w:p w14:paraId="5CE29194" w14:textId="77777777" w:rsidR="00B86582" w:rsidRDefault="00B86582">
      <w:pPr>
        <w:pStyle w:val="BodyText"/>
        <w:spacing w:before="2"/>
      </w:pPr>
    </w:p>
    <w:p w14:paraId="5CE29195" w14:textId="77777777" w:rsidR="00B86582" w:rsidRDefault="001876D4">
      <w:pPr>
        <w:pStyle w:val="ListParagraph"/>
        <w:numPr>
          <w:ilvl w:val="0"/>
          <w:numId w:val="1"/>
        </w:numPr>
        <w:tabs>
          <w:tab w:val="left" w:pos="2048"/>
        </w:tabs>
        <w:ind w:left="2048" w:right="1667"/>
      </w:pPr>
      <w:r>
        <w:t>If</w:t>
      </w:r>
      <w:r>
        <w:rPr>
          <w:spacing w:val="-6"/>
        </w:rPr>
        <w:t xml:space="preserve"> </w:t>
      </w:r>
      <w:r>
        <w:t>awarded</w:t>
      </w:r>
      <w:r>
        <w:rPr>
          <w:spacing w:val="-7"/>
        </w:rPr>
        <w:t xml:space="preserve"> </w:t>
      </w:r>
      <w:r>
        <w:t>a</w:t>
      </w:r>
      <w:r>
        <w:rPr>
          <w:spacing w:val="-7"/>
        </w:rPr>
        <w:t xml:space="preserve"> </w:t>
      </w:r>
      <w:r>
        <w:t>Contract,</w:t>
      </w:r>
      <w:r>
        <w:rPr>
          <w:spacing w:val="-4"/>
        </w:rPr>
        <w:t xml:space="preserve"> </w:t>
      </w:r>
      <w:r>
        <w:t>Contractor</w:t>
      </w:r>
      <w:r>
        <w:rPr>
          <w:spacing w:val="-6"/>
        </w:rPr>
        <w:t xml:space="preserve"> </w:t>
      </w:r>
      <w:r>
        <w:t>certifies</w:t>
      </w:r>
      <w:r>
        <w:rPr>
          <w:spacing w:val="-9"/>
        </w:rPr>
        <w:t xml:space="preserve"> </w:t>
      </w:r>
      <w:r>
        <w:t>that</w:t>
      </w:r>
      <w:r>
        <w:rPr>
          <w:spacing w:val="-3"/>
        </w:rPr>
        <w:t xml:space="preserve"> </w:t>
      </w:r>
      <w:r>
        <w:t>it</w:t>
      </w:r>
      <w:r>
        <w:rPr>
          <w:spacing w:val="-8"/>
        </w:rPr>
        <w:t xml:space="preserve"> </w:t>
      </w:r>
      <w:r>
        <w:t>will</w:t>
      </w:r>
      <w:r>
        <w:rPr>
          <w:spacing w:val="-5"/>
        </w:rPr>
        <w:t xml:space="preserve"> </w:t>
      </w:r>
      <w:r>
        <w:t>follow</w:t>
      </w:r>
      <w:r>
        <w:rPr>
          <w:spacing w:val="-6"/>
        </w:rPr>
        <w:t xml:space="preserve"> </w:t>
      </w:r>
      <w:r>
        <w:t>the</w:t>
      </w:r>
      <w:r>
        <w:rPr>
          <w:spacing w:val="-5"/>
        </w:rPr>
        <w:t xml:space="preserve"> </w:t>
      </w:r>
      <w:r>
        <w:t>submitted</w:t>
      </w:r>
      <w:r>
        <w:rPr>
          <w:spacing w:val="-12"/>
        </w:rPr>
        <w:t xml:space="preserve"> </w:t>
      </w:r>
      <w:r>
        <w:t>SDVOB Utilization Plan for the performance of SDVOBs on the Contract pursuant to the prescribed SDVOB contract goals set forth above.</w:t>
      </w:r>
    </w:p>
    <w:p w14:paraId="5CE29196" w14:textId="77777777" w:rsidR="00B86582" w:rsidRDefault="001876D4">
      <w:pPr>
        <w:pStyle w:val="ListParagraph"/>
        <w:numPr>
          <w:ilvl w:val="0"/>
          <w:numId w:val="1"/>
        </w:numPr>
        <w:tabs>
          <w:tab w:val="left" w:pos="2047"/>
        </w:tabs>
        <w:spacing w:before="251"/>
        <w:ind w:right="1556"/>
      </w:pPr>
      <w:r>
        <w:t>Contractor</w:t>
      </w:r>
      <w:r>
        <w:rPr>
          <w:spacing w:val="-6"/>
        </w:rPr>
        <w:t xml:space="preserve"> </w:t>
      </w:r>
      <w:r>
        <w:t>further</w:t>
      </w:r>
      <w:r>
        <w:rPr>
          <w:spacing w:val="-3"/>
        </w:rPr>
        <w:t xml:space="preserve"> </w:t>
      </w:r>
      <w:r>
        <w:t>agrees</w:t>
      </w:r>
      <w:r>
        <w:rPr>
          <w:spacing w:val="-4"/>
        </w:rPr>
        <w:t xml:space="preserve"> </w:t>
      </w:r>
      <w:r>
        <w:t>that</w:t>
      </w:r>
      <w:r>
        <w:rPr>
          <w:spacing w:val="-3"/>
        </w:rPr>
        <w:t xml:space="preserve"> </w:t>
      </w:r>
      <w:r>
        <w:t>a</w:t>
      </w:r>
      <w:r>
        <w:rPr>
          <w:spacing w:val="-7"/>
        </w:rPr>
        <w:t xml:space="preserve"> </w:t>
      </w:r>
      <w:r>
        <w:t>failure</w:t>
      </w:r>
      <w:r>
        <w:rPr>
          <w:spacing w:val="-7"/>
        </w:rPr>
        <w:t xml:space="preserve"> </w:t>
      </w:r>
      <w:r>
        <w:t>to</w:t>
      </w:r>
      <w:r>
        <w:rPr>
          <w:spacing w:val="-9"/>
        </w:rPr>
        <w:t xml:space="preserve"> </w:t>
      </w:r>
      <w:r>
        <w:t>use</w:t>
      </w:r>
      <w:r>
        <w:rPr>
          <w:spacing w:val="-7"/>
        </w:rPr>
        <w:t xml:space="preserve"> </w:t>
      </w:r>
      <w:r>
        <w:t>SDVOBs</w:t>
      </w:r>
      <w:r>
        <w:rPr>
          <w:spacing w:val="-2"/>
        </w:rPr>
        <w:t xml:space="preserve"> </w:t>
      </w:r>
      <w:r>
        <w:t>as</w:t>
      </w:r>
      <w:r>
        <w:rPr>
          <w:spacing w:val="-8"/>
        </w:rPr>
        <w:t xml:space="preserve"> </w:t>
      </w:r>
      <w:r>
        <w:t>agreed</w:t>
      </w:r>
      <w:r>
        <w:rPr>
          <w:spacing w:val="-7"/>
        </w:rPr>
        <w:t xml:space="preserve"> </w:t>
      </w:r>
      <w:r>
        <w:t>in</w:t>
      </w:r>
      <w:r>
        <w:rPr>
          <w:spacing w:val="-9"/>
        </w:rPr>
        <w:t xml:space="preserve"> </w:t>
      </w:r>
      <w:r>
        <w:t>the</w:t>
      </w:r>
      <w:r>
        <w:rPr>
          <w:spacing w:val="-5"/>
        </w:rPr>
        <w:t xml:space="preserve"> </w:t>
      </w:r>
      <w:r>
        <w:t>Utilization Plan shall constitute a material breach of the terms of the Contract. Upon the occurrence</w:t>
      </w:r>
      <w:r>
        <w:rPr>
          <w:spacing w:val="-1"/>
        </w:rPr>
        <w:t xml:space="preserve"> </w:t>
      </w:r>
      <w:r>
        <w:t>of such</w:t>
      </w:r>
      <w:r>
        <w:rPr>
          <w:spacing w:val="-3"/>
        </w:rPr>
        <w:t xml:space="preserve"> </w:t>
      </w:r>
      <w:r>
        <w:t>a</w:t>
      </w:r>
      <w:r>
        <w:rPr>
          <w:spacing w:val="-3"/>
        </w:rPr>
        <w:t xml:space="preserve"> </w:t>
      </w:r>
      <w:r>
        <w:t>material</w:t>
      </w:r>
      <w:r>
        <w:rPr>
          <w:spacing w:val="-1"/>
        </w:rPr>
        <w:t xml:space="preserve"> </w:t>
      </w:r>
      <w:r>
        <w:t>breach,</w:t>
      </w:r>
      <w:r>
        <w:rPr>
          <w:spacing w:val="-1"/>
        </w:rPr>
        <w:t xml:space="preserve"> </w:t>
      </w:r>
      <w:r>
        <w:t>the</w:t>
      </w:r>
      <w:r>
        <w:rPr>
          <w:spacing w:val="-3"/>
        </w:rPr>
        <w:t xml:space="preserve"> </w:t>
      </w:r>
      <w:r>
        <w:t>Authorized</w:t>
      </w:r>
      <w:r>
        <w:rPr>
          <w:spacing w:val="-1"/>
        </w:rPr>
        <w:t xml:space="preserve"> </w:t>
      </w:r>
      <w:r>
        <w:t>User</w:t>
      </w:r>
      <w:r>
        <w:rPr>
          <w:spacing w:val="-2"/>
        </w:rPr>
        <w:t xml:space="preserve"> </w:t>
      </w:r>
      <w:r>
        <w:t>shall</w:t>
      </w:r>
      <w:r>
        <w:rPr>
          <w:spacing w:val="-1"/>
        </w:rPr>
        <w:t xml:space="preserve"> </w:t>
      </w:r>
      <w:r>
        <w:t>be</w:t>
      </w:r>
      <w:r>
        <w:rPr>
          <w:spacing w:val="-1"/>
        </w:rPr>
        <w:t xml:space="preserve"> </w:t>
      </w:r>
      <w:r>
        <w:t>entitled</w:t>
      </w:r>
      <w:r>
        <w:rPr>
          <w:spacing w:val="-1"/>
        </w:rPr>
        <w:t xml:space="preserve"> </w:t>
      </w:r>
      <w:r>
        <w:t>to</w:t>
      </w:r>
      <w:r>
        <w:rPr>
          <w:spacing w:val="-3"/>
        </w:rPr>
        <w:t xml:space="preserve"> </w:t>
      </w:r>
      <w:r>
        <w:t xml:space="preserve">any remedy provided herein, including but not limited to, a finding of Contractor non- </w:t>
      </w:r>
      <w:r>
        <w:rPr>
          <w:spacing w:val="-2"/>
        </w:rPr>
        <w:t>responsibility.</w:t>
      </w:r>
    </w:p>
    <w:p w14:paraId="5CE29197" w14:textId="77777777" w:rsidR="00B86582" w:rsidRDefault="00B86582">
      <w:pPr>
        <w:pStyle w:val="BodyText"/>
        <w:spacing w:before="1"/>
      </w:pPr>
    </w:p>
    <w:p w14:paraId="5CE29198" w14:textId="77777777" w:rsidR="00B86582" w:rsidRDefault="001876D4">
      <w:pPr>
        <w:pStyle w:val="ListParagraph"/>
        <w:numPr>
          <w:ilvl w:val="0"/>
          <w:numId w:val="2"/>
        </w:numPr>
        <w:tabs>
          <w:tab w:val="left" w:pos="1498"/>
        </w:tabs>
        <w:spacing w:before="1"/>
        <w:ind w:left="1498" w:hanging="358"/>
      </w:pPr>
      <w:r>
        <w:t>Request</w:t>
      </w:r>
      <w:r>
        <w:rPr>
          <w:spacing w:val="-5"/>
        </w:rPr>
        <w:t xml:space="preserve"> </w:t>
      </w:r>
      <w:r>
        <w:t>for</w:t>
      </w:r>
      <w:r>
        <w:rPr>
          <w:spacing w:val="-4"/>
        </w:rPr>
        <w:t xml:space="preserve"> </w:t>
      </w:r>
      <w:r>
        <w:rPr>
          <w:spacing w:val="-2"/>
        </w:rPr>
        <w:t>Waiver</w:t>
      </w:r>
    </w:p>
    <w:p w14:paraId="5CE29199" w14:textId="77777777" w:rsidR="00B86582" w:rsidRDefault="00B86582">
      <w:pPr>
        <w:pStyle w:val="BodyText"/>
      </w:pPr>
    </w:p>
    <w:p w14:paraId="5CE2919A" w14:textId="77777777" w:rsidR="00B86582" w:rsidRDefault="001876D4">
      <w:pPr>
        <w:pStyle w:val="ListParagraph"/>
        <w:numPr>
          <w:ilvl w:val="1"/>
          <w:numId w:val="2"/>
        </w:numPr>
        <w:tabs>
          <w:tab w:val="left" w:pos="2047"/>
        </w:tabs>
        <w:ind w:left="2047" w:right="1462"/>
      </w:pPr>
      <w:r>
        <w:t>Prior</w:t>
      </w:r>
      <w:r>
        <w:rPr>
          <w:spacing w:val="-4"/>
        </w:rPr>
        <w:t xml:space="preserve"> </w:t>
      </w:r>
      <w:r>
        <w:t>to</w:t>
      </w:r>
      <w:r>
        <w:rPr>
          <w:spacing w:val="-3"/>
        </w:rPr>
        <w:t xml:space="preserve"> </w:t>
      </w:r>
      <w:r>
        <w:t>submission</w:t>
      </w:r>
      <w:r>
        <w:rPr>
          <w:spacing w:val="-3"/>
        </w:rPr>
        <w:t xml:space="preserve"> </w:t>
      </w:r>
      <w:r>
        <w:t>of</w:t>
      </w:r>
      <w:r>
        <w:rPr>
          <w:spacing w:val="-1"/>
        </w:rPr>
        <w:t xml:space="preserve"> </w:t>
      </w:r>
      <w:r>
        <w:t>a</w:t>
      </w:r>
      <w:r>
        <w:rPr>
          <w:spacing w:val="-5"/>
        </w:rPr>
        <w:t xml:space="preserve"> </w:t>
      </w:r>
      <w:r>
        <w:t>request</w:t>
      </w:r>
      <w:r>
        <w:rPr>
          <w:spacing w:val="-4"/>
        </w:rPr>
        <w:t xml:space="preserve"> </w:t>
      </w:r>
      <w:r>
        <w:t>for</w:t>
      </w:r>
      <w:r>
        <w:rPr>
          <w:spacing w:val="-4"/>
        </w:rPr>
        <w:t xml:space="preserve"> </w:t>
      </w:r>
      <w:r>
        <w:t>a</w:t>
      </w:r>
      <w:r>
        <w:rPr>
          <w:spacing w:val="-3"/>
        </w:rPr>
        <w:t xml:space="preserve"> </w:t>
      </w:r>
      <w:r>
        <w:t>partial</w:t>
      </w:r>
      <w:r>
        <w:rPr>
          <w:spacing w:val="-3"/>
        </w:rPr>
        <w:t xml:space="preserve"> </w:t>
      </w:r>
      <w:r>
        <w:t>or</w:t>
      </w:r>
      <w:r>
        <w:rPr>
          <w:spacing w:val="-4"/>
        </w:rPr>
        <w:t xml:space="preserve"> </w:t>
      </w:r>
      <w:r>
        <w:t>total</w:t>
      </w:r>
      <w:r>
        <w:rPr>
          <w:spacing w:val="-3"/>
        </w:rPr>
        <w:t xml:space="preserve"> </w:t>
      </w:r>
      <w:r>
        <w:t>waiver,</w:t>
      </w:r>
      <w:r>
        <w:rPr>
          <w:spacing w:val="-1"/>
        </w:rPr>
        <w:t xml:space="preserve"> </w:t>
      </w:r>
      <w:r>
        <w:t>Bidder/Contractor</w:t>
      </w:r>
      <w:r>
        <w:rPr>
          <w:spacing w:val="-4"/>
        </w:rPr>
        <w:t xml:space="preserve"> </w:t>
      </w:r>
      <w:r>
        <w:t>shall speak to the Designated Contacts at the Authorized User for guidance</w:t>
      </w:r>
    </w:p>
    <w:p w14:paraId="5CE2919B" w14:textId="77777777" w:rsidR="00B86582" w:rsidRDefault="001876D4">
      <w:pPr>
        <w:pStyle w:val="ListParagraph"/>
        <w:numPr>
          <w:ilvl w:val="1"/>
          <w:numId w:val="2"/>
        </w:numPr>
        <w:tabs>
          <w:tab w:val="left" w:pos="2047"/>
        </w:tabs>
        <w:spacing w:before="252"/>
        <w:ind w:left="2047" w:right="1094" w:hanging="547"/>
      </w:pPr>
      <w:r>
        <w:t>In</w:t>
      </w:r>
      <w:r>
        <w:rPr>
          <w:spacing w:val="-3"/>
        </w:rPr>
        <w:t xml:space="preserve"> </w:t>
      </w:r>
      <w:r>
        <w:t>accordance</w:t>
      </w:r>
      <w:r>
        <w:rPr>
          <w:spacing w:val="-5"/>
        </w:rPr>
        <w:t xml:space="preserve"> </w:t>
      </w:r>
      <w:r>
        <w:t>with</w:t>
      </w:r>
      <w:r>
        <w:rPr>
          <w:spacing w:val="-3"/>
        </w:rPr>
        <w:t xml:space="preserve"> </w:t>
      </w:r>
      <w:r>
        <w:t>9</w:t>
      </w:r>
      <w:r>
        <w:rPr>
          <w:spacing w:val="-5"/>
        </w:rPr>
        <w:t xml:space="preserve"> </w:t>
      </w:r>
      <w:r>
        <w:t>NYCRR</w:t>
      </w:r>
      <w:r>
        <w:rPr>
          <w:spacing w:val="-3"/>
        </w:rPr>
        <w:t xml:space="preserve"> </w:t>
      </w:r>
      <w:r>
        <w:t>§</w:t>
      </w:r>
      <w:r>
        <w:rPr>
          <w:spacing w:val="-3"/>
        </w:rPr>
        <w:t xml:space="preserve"> </w:t>
      </w:r>
      <w:r>
        <w:t>252.2(m),</w:t>
      </w:r>
      <w:r>
        <w:rPr>
          <w:spacing w:val="-3"/>
        </w:rPr>
        <w:t xml:space="preserve"> </w:t>
      </w:r>
      <w:r>
        <w:t>a</w:t>
      </w:r>
      <w:r>
        <w:rPr>
          <w:spacing w:val="-3"/>
        </w:rPr>
        <w:t xml:space="preserve"> </w:t>
      </w:r>
      <w:r>
        <w:t>Bidder/Contractor</w:t>
      </w:r>
      <w:r>
        <w:rPr>
          <w:spacing w:val="-4"/>
        </w:rPr>
        <w:t xml:space="preserve"> </w:t>
      </w:r>
      <w:r>
        <w:t>that</w:t>
      </w:r>
      <w:r>
        <w:rPr>
          <w:spacing w:val="-1"/>
        </w:rPr>
        <w:t xml:space="preserve"> </w:t>
      </w:r>
      <w:r>
        <w:t>is</w:t>
      </w:r>
      <w:r>
        <w:rPr>
          <w:spacing w:val="-5"/>
        </w:rPr>
        <w:t xml:space="preserve"> </w:t>
      </w:r>
      <w:r>
        <w:t>able</w:t>
      </w:r>
      <w:r>
        <w:rPr>
          <w:spacing w:val="-3"/>
        </w:rPr>
        <w:t xml:space="preserve"> </w:t>
      </w:r>
      <w:r>
        <w:t>to</w:t>
      </w:r>
      <w:r>
        <w:rPr>
          <w:spacing w:val="-5"/>
        </w:rPr>
        <w:t xml:space="preserve"> </w:t>
      </w:r>
      <w:r>
        <w:t>document good faith efforts to meet the goal requirements, as set forth in clause IV below, may submit a request for a partial or total waiver on Form SDVOB 200, accompanied by supporting documentation. A Bidder may submit the request for waiver at the same time it submits its SDVOB Utilization Plan. If a request for waiver is submitted with the SDVOB Utilization Plan and is not accepted by the Authorized User at that time, the provisions of clauses II (C), (D) &amp; (E) will apply. If the documentation included with the Bidder’s/Contractor’s waiver request is complete, the Authorized User shall evaluate the request and issue a written notice of acceptance or denial within 20 days of</w:t>
      </w:r>
      <w:r>
        <w:rPr>
          <w:spacing w:val="40"/>
        </w:rPr>
        <w:t xml:space="preserve"> </w:t>
      </w:r>
      <w:r>
        <w:rPr>
          <w:spacing w:val="-2"/>
        </w:rPr>
        <w:t>receipt.</w:t>
      </w:r>
    </w:p>
    <w:p w14:paraId="5CE2919C" w14:textId="77777777" w:rsidR="00B86582" w:rsidRDefault="001876D4">
      <w:pPr>
        <w:pStyle w:val="ListParagraph"/>
        <w:numPr>
          <w:ilvl w:val="1"/>
          <w:numId w:val="2"/>
        </w:numPr>
        <w:tabs>
          <w:tab w:val="left" w:pos="2047"/>
        </w:tabs>
        <w:spacing w:before="253"/>
        <w:ind w:left="2047" w:right="1108"/>
      </w:pPr>
      <w:r>
        <w:t>Contractor shall attempt to utilize, in good faith, the SDVOBs identified within its SDVOB</w:t>
      </w:r>
      <w:r>
        <w:rPr>
          <w:spacing w:val="-3"/>
        </w:rPr>
        <w:t xml:space="preserve"> </w:t>
      </w:r>
      <w:r>
        <w:t>Utilization</w:t>
      </w:r>
      <w:r>
        <w:rPr>
          <w:spacing w:val="-3"/>
        </w:rPr>
        <w:t xml:space="preserve"> </w:t>
      </w:r>
      <w:r>
        <w:t>Plan,</w:t>
      </w:r>
      <w:r>
        <w:rPr>
          <w:spacing w:val="-4"/>
        </w:rPr>
        <w:t xml:space="preserve"> </w:t>
      </w:r>
      <w:r>
        <w:t>during</w:t>
      </w:r>
      <w:r>
        <w:rPr>
          <w:spacing w:val="-3"/>
        </w:rPr>
        <w:t xml:space="preserve"> </w:t>
      </w:r>
      <w:r>
        <w:t>the</w:t>
      </w:r>
      <w:r>
        <w:rPr>
          <w:spacing w:val="-5"/>
        </w:rPr>
        <w:t xml:space="preserve"> </w:t>
      </w:r>
      <w:r>
        <w:t>performance</w:t>
      </w:r>
      <w:r>
        <w:rPr>
          <w:spacing w:val="-7"/>
        </w:rPr>
        <w:t xml:space="preserve"> </w:t>
      </w:r>
      <w:r>
        <w:t>of</w:t>
      </w:r>
      <w:r>
        <w:rPr>
          <w:spacing w:val="-4"/>
        </w:rPr>
        <w:t xml:space="preserve"> </w:t>
      </w:r>
      <w:r>
        <w:t>the</w:t>
      </w:r>
      <w:r>
        <w:rPr>
          <w:spacing w:val="-3"/>
        </w:rPr>
        <w:t xml:space="preserve"> </w:t>
      </w:r>
      <w:r>
        <w:t>Contract.</w:t>
      </w:r>
      <w:r>
        <w:rPr>
          <w:spacing w:val="-3"/>
        </w:rPr>
        <w:t xml:space="preserve"> </w:t>
      </w:r>
      <w:r>
        <w:t>Requests</w:t>
      </w:r>
      <w:r>
        <w:rPr>
          <w:spacing w:val="-2"/>
        </w:rPr>
        <w:t xml:space="preserve"> </w:t>
      </w:r>
      <w:r>
        <w:t>for</w:t>
      </w:r>
      <w:r>
        <w:rPr>
          <w:spacing w:val="-1"/>
        </w:rPr>
        <w:t xml:space="preserve"> </w:t>
      </w:r>
      <w:r>
        <w:t>a</w:t>
      </w:r>
      <w:r>
        <w:rPr>
          <w:spacing w:val="-5"/>
        </w:rPr>
        <w:t xml:space="preserve"> </w:t>
      </w:r>
      <w:r>
        <w:t>partial or total waiver of established goal requirements made subsequent to Contract award may be made at any time during the term of the Contract to the Authorized User, but must be made no later than prior to the submission of a request for final payment on the Contract.</w:t>
      </w:r>
    </w:p>
    <w:p w14:paraId="5CE2919D" w14:textId="77777777" w:rsidR="00B86582" w:rsidRDefault="001876D4">
      <w:pPr>
        <w:pStyle w:val="ListParagraph"/>
        <w:numPr>
          <w:ilvl w:val="1"/>
          <w:numId w:val="2"/>
        </w:numPr>
        <w:tabs>
          <w:tab w:val="left" w:pos="2047"/>
        </w:tabs>
        <w:spacing w:before="252"/>
        <w:ind w:left="2047" w:right="1094"/>
      </w:pPr>
      <w:r>
        <w:t>If the Authorized User, upon review of the SDVOB Utilization Plan and Quarterly SDVOB Compliance Report (SDVOB 101) determines that Contractor is failing or refusing</w:t>
      </w:r>
      <w:r>
        <w:rPr>
          <w:spacing w:val="-4"/>
        </w:rPr>
        <w:t xml:space="preserve"> </w:t>
      </w:r>
      <w:r>
        <w:t>to</w:t>
      </w:r>
      <w:r>
        <w:rPr>
          <w:spacing w:val="-4"/>
        </w:rPr>
        <w:t xml:space="preserve"> </w:t>
      </w:r>
      <w:r>
        <w:t>comply</w:t>
      </w:r>
      <w:r>
        <w:rPr>
          <w:spacing w:val="-4"/>
        </w:rPr>
        <w:t xml:space="preserve"> </w:t>
      </w:r>
      <w:r>
        <w:t>with</w:t>
      </w:r>
      <w:r>
        <w:rPr>
          <w:spacing w:val="-4"/>
        </w:rPr>
        <w:t xml:space="preserve"> </w:t>
      </w:r>
      <w:r>
        <w:t>the</w:t>
      </w:r>
      <w:r>
        <w:rPr>
          <w:spacing w:val="-2"/>
        </w:rPr>
        <w:t xml:space="preserve"> </w:t>
      </w:r>
      <w:r>
        <w:t>contract</w:t>
      </w:r>
      <w:r>
        <w:rPr>
          <w:spacing w:val="-2"/>
        </w:rPr>
        <w:t xml:space="preserve"> </w:t>
      </w:r>
      <w:r>
        <w:t>goals</w:t>
      </w:r>
      <w:r>
        <w:rPr>
          <w:spacing w:val="-1"/>
        </w:rPr>
        <w:t xml:space="preserve"> </w:t>
      </w:r>
      <w:r>
        <w:t>and</w:t>
      </w:r>
      <w:r>
        <w:rPr>
          <w:spacing w:val="-4"/>
        </w:rPr>
        <w:t xml:space="preserve"> </w:t>
      </w:r>
      <w:r>
        <w:t>no</w:t>
      </w:r>
      <w:r>
        <w:rPr>
          <w:spacing w:val="-4"/>
        </w:rPr>
        <w:t xml:space="preserve"> </w:t>
      </w:r>
      <w:r>
        <w:t>waiver has</w:t>
      </w:r>
      <w:r>
        <w:rPr>
          <w:spacing w:val="-4"/>
        </w:rPr>
        <w:t xml:space="preserve"> </w:t>
      </w:r>
      <w:r>
        <w:t>been</w:t>
      </w:r>
      <w:r>
        <w:rPr>
          <w:spacing w:val="-2"/>
        </w:rPr>
        <w:t xml:space="preserve"> </w:t>
      </w:r>
      <w:r>
        <w:t>issued</w:t>
      </w:r>
      <w:r>
        <w:rPr>
          <w:spacing w:val="-6"/>
        </w:rPr>
        <w:t xml:space="preserve"> </w:t>
      </w:r>
      <w:proofErr w:type="gramStart"/>
      <w:r>
        <w:t>in</w:t>
      </w:r>
      <w:r>
        <w:rPr>
          <w:spacing w:val="-2"/>
        </w:rPr>
        <w:t xml:space="preserve"> </w:t>
      </w:r>
      <w:r>
        <w:t>regards</w:t>
      </w:r>
      <w:r>
        <w:rPr>
          <w:spacing w:val="-4"/>
        </w:rPr>
        <w:t xml:space="preserve"> </w:t>
      </w:r>
      <w:r>
        <w:t>to</w:t>
      </w:r>
      <w:proofErr w:type="gramEnd"/>
      <w:r>
        <w:t xml:space="preserve"> such non-compliance, the Authorized User may issue a notice of deficiency to the Contractor. The Contractor must respond to the notice of deficiency within seven business days of receipt. Such response may include a request for partial or total waiver of SDVOB contract goals.</w:t>
      </w:r>
    </w:p>
    <w:p w14:paraId="5CE2919F" w14:textId="77777777" w:rsidR="00B86582" w:rsidRDefault="001876D4">
      <w:pPr>
        <w:pStyle w:val="ListParagraph"/>
        <w:numPr>
          <w:ilvl w:val="0"/>
          <w:numId w:val="2"/>
        </w:numPr>
        <w:tabs>
          <w:tab w:val="left" w:pos="1499"/>
        </w:tabs>
        <w:spacing w:before="80"/>
        <w:ind w:left="1499" w:hanging="359"/>
      </w:pPr>
      <w:r>
        <w:t>Required</w:t>
      </w:r>
      <w:r>
        <w:rPr>
          <w:spacing w:val="-7"/>
        </w:rPr>
        <w:t xml:space="preserve"> </w:t>
      </w:r>
      <w:r>
        <w:t>Good</w:t>
      </w:r>
      <w:r>
        <w:rPr>
          <w:spacing w:val="-7"/>
        </w:rPr>
        <w:t xml:space="preserve"> </w:t>
      </w:r>
      <w:r>
        <w:t>Faith</w:t>
      </w:r>
      <w:r>
        <w:rPr>
          <w:spacing w:val="-6"/>
        </w:rPr>
        <w:t xml:space="preserve"> </w:t>
      </w:r>
      <w:r>
        <w:rPr>
          <w:spacing w:val="-2"/>
        </w:rPr>
        <w:t>Efforts</w:t>
      </w:r>
    </w:p>
    <w:p w14:paraId="5CE291A0" w14:textId="77777777" w:rsidR="00B86582" w:rsidRDefault="00B86582">
      <w:pPr>
        <w:pStyle w:val="BodyText"/>
        <w:spacing w:before="2"/>
      </w:pPr>
    </w:p>
    <w:p w14:paraId="5CE291A1" w14:textId="77777777" w:rsidR="00B86582" w:rsidRDefault="001876D4">
      <w:pPr>
        <w:pStyle w:val="BodyText"/>
        <w:spacing w:before="1"/>
        <w:ind w:left="1499" w:right="1060"/>
      </w:pPr>
      <w:r>
        <w:t>In</w:t>
      </w:r>
      <w:r>
        <w:rPr>
          <w:spacing w:val="-3"/>
        </w:rPr>
        <w:t xml:space="preserve"> </w:t>
      </w:r>
      <w:r>
        <w:t>accordance</w:t>
      </w:r>
      <w:r>
        <w:rPr>
          <w:spacing w:val="-5"/>
        </w:rPr>
        <w:t xml:space="preserve"> </w:t>
      </w:r>
      <w:r>
        <w:t>with</w:t>
      </w:r>
      <w:r>
        <w:rPr>
          <w:spacing w:val="-3"/>
        </w:rPr>
        <w:t xml:space="preserve"> </w:t>
      </w:r>
      <w:r>
        <w:t>9</w:t>
      </w:r>
      <w:r>
        <w:rPr>
          <w:spacing w:val="-5"/>
        </w:rPr>
        <w:t xml:space="preserve"> </w:t>
      </w:r>
      <w:r>
        <w:t>NYCRR</w:t>
      </w:r>
      <w:r>
        <w:rPr>
          <w:spacing w:val="-3"/>
        </w:rPr>
        <w:t xml:space="preserve"> </w:t>
      </w:r>
      <w:r>
        <w:t>§</w:t>
      </w:r>
      <w:r>
        <w:rPr>
          <w:spacing w:val="-3"/>
        </w:rPr>
        <w:t xml:space="preserve"> </w:t>
      </w:r>
      <w:r>
        <w:t>252.2(n),</w:t>
      </w:r>
      <w:r>
        <w:rPr>
          <w:spacing w:val="-1"/>
        </w:rPr>
        <w:t xml:space="preserve"> </w:t>
      </w:r>
      <w:r>
        <w:t>Contractors</w:t>
      </w:r>
      <w:r>
        <w:rPr>
          <w:spacing w:val="-5"/>
        </w:rPr>
        <w:t xml:space="preserve"> </w:t>
      </w:r>
      <w:r>
        <w:t>must</w:t>
      </w:r>
      <w:r>
        <w:rPr>
          <w:spacing w:val="-3"/>
        </w:rPr>
        <w:t xml:space="preserve"> </w:t>
      </w:r>
      <w:r>
        <w:t>document</w:t>
      </w:r>
      <w:r>
        <w:rPr>
          <w:spacing w:val="-3"/>
        </w:rPr>
        <w:t xml:space="preserve"> </w:t>
      </w:r>
      <w:r>
        <w:t>their</w:t>
      </w:r>
      <w:r>
        <w:rPr>
          <w:spacing w:val="-4"/>
        </w:rPr>
        <w:t xml:space="preserve"> </w:t>
      </w:r>
      <w:r>
        <w:t>good</w:t>
      </w:r>
      <w:r>
        <w:rPr>
          <w:spacing w:val="-5"/>
        </w:rPr>
        <w:t xml:space="preserve"> </w:t>
      </w:r>
      <w:r>
        <w:t>faith</w:t>
      </w:r>
      <w:r>
        <w:rPr>
          <w:spacing w:val="-3"/>
        </w:rPr>
        <w:t xml:space="preserve"> </w:t>
      </w:r>
      <w:r>
        <w:t>efforts toward utilizing SDVOBs on the Contract. Evidence of required good faith efforts shall include, but not be limited to, the following:</w:t>
      </w:r>
    </w:p>
    <w:p w14:paraId="5CE291A2" w14:textId="77777777" w:rsidR="00B86582" w:rsidRDefault="001876D4">
      <w:pPr>
        <w:pStyle w:val="ListParagraph"/>
        <w:numPr>
          <w:ilvl w:val="1"/>
          <w:numId w:val="2"/>
        </w:numPr>
        <w:tabs>
          <w:tab w:val="left" w:pos="2047"/>
        </w:tabs>
        <w:spacing w:before="251"/>
        <w:ind w:left="2047" w:hanging="547"/>
      </w:pPr>
      <w:r>
        <w:t>Copies</w:t>
      </w:r>
      <w:r>
        <w:rPr>
          <w:spacing w:val="-8"/>
        </w:rPr>
        <w:t xml:space="preserve"> </w:t>
      </w:r>
      <w:r>
        <w:t>of</w:t>
      </w:r>
      <w:r>
        <w:rPr>
          <w:spacing w:val="-2"/>
        </w:rPr>
        <w:t xml:space="preserve"> </w:t>
      </w:r>
      <w:r>
        <w:t>solicitations</w:t>
      </w:r>
      <w:r>
        <w:rPr>
          <w:spacing w:val="-6"/>
        </w:rPr>
        <w:t xml:space="preserve"> </w:t>
      </w:r>
      <w:r>
        <w:t>to</w:t>
      </w:r>
      <w:r>
        <w:rPr>
          <w:spacing w:val="-10"/>
        </w:rPr>
        <w:t xml:space="preserve"> </w:t>
      </w:r>
      <w:r>
        <w:t>SDVOBs</w:t>
      </w:r>
      <w:r>
        <w:rPr>
          <w:spacing w:val="-4"/>
        </w:rPr>
        <w:t xml:space="preserve"> </w:t>
      </w:r>
      <w:r>
        <w:t>and</w:t>
      </w:r>
      <w:r>
        <w:rPr>
          <w:spacing w:val="-6"/>
        </w:rPr>
        <w:t xml:space="preserve"> </w:t>
      </w:r>
      <w:r>
        <w:t>any</w:t>
      </w:r>
      <w:r>
        <w:rPr>
          <w:spacing w:val="-9"/>
        </w:rPr>
        <w:t xml:space="preserve"> </w:t>
      </w:r>
      <w:r>
        <w:t>responses</w:t>
      </w:r>
      <w:r>
        <w:rPr>
          <w:spacing w:val="-5"/>
        </w:rPr>
        <w:t xml:space="preserve"> </w:t>
      </w:r>
      <w:r>
        <w:rPr>
          <w:spacing w:val="-2"/>
        </w:rPr>
        <w:t>thereto.</w:t>
      </w:r>
    </w:p>
    <w:p w14:paraId="5CE291A3" w14:textId="77777777" w:rsidR="00B86582" w:rsidRDefault="001876D4">
      <w:pPr>
        <w:pStyle w:val="ListParagraph"/>
        <w:numPr>
          <w:ilvl w:val="1"/>
          <w:numId w:val="2"/>
        </w:numPr>
        <w:tabs>
          <w:tab w:val="left" w:pos="2047"/>
        </w:tabs>
        <w:spacing w:before="251"/>
        <w:ind w:left="2047" w:right="2965"/>
      </w:pPr>
      <w:r>
        <w:t>Explanation</w:t>
      </w:r>
      <w:r>
        <w:rPr>
          <w:spacing w:val="-4"/>
        </w:rPr>
        <w:t xml:space="preserve"> </w:t>
      </w:r>
      <w:r>
        <w:t>of</w:t>
      </w:r>
      <w:r>
        <w:rPr>
          <w:spacing w:val="-4"/>
        </w:rPr>
        <w:t xml:space="preserve"> </w:t>
      </w:r>
      <w:r>
        <w:t>the</w:t>
      </w:r>
      <w:r>
        <w:rPr>
          <w:spacing w:val="-6"/>
        </w:rPr>
        <w:t xml:space="preserve"> </w:t>
      </w:r>
      <w:r>
        <w:t>specific</w:t>
      </w:r>
      <w:r>
        <w:rPr>
          <w:spacing w:val="-3"/>
        </w:rPr>
        <w:t xml:space="preserve"> </w:t>
      </w:r>
      <w:r>
        <w:t>reasons</w:t>
      </w:r>
      <w:r>
        <w:rPr>
          <w:spacing w:val="-3"/>
        </w:rPr>
        <w:t xml:space="preserve"> </w:t>
      </w:r>
      <w:r>
        <w:t>each</w:t>
      </w:r>
      <w:r>
        <w:rPr>
          <w:spacing w:val="-6"/>
        </w:rPr>
        <w:t xml:space="preserve"> </w:t>
      </w:r>
      <w:r>
        <w:t>SDVOB</w:t>
      </w:r>
      <w:r>
        <w:rPr>
          <w:spacing w:val="-6"/>
        </w:rPr>
        <w:t xml:space="preserve"> </w:t>
      </w:r>
      <w:r>
        <w:t>that</w:t>
      </w:r>
      <w:r>
        <w:rPr>
          <w:spacing w:val="-5"/>
        </w:rPr>
        <w:t xml:space="preserve"> </w:t>
      </w:r>
      <w:r>
        <w:t>responded</w:t>
      </w:r>
      <w:r>
        <w:rPr>
          <w:spacing w:val="-6"/>
        </w:rPr>
        <w:t xml:space="preserve"> </w:t>
      </w:r>
      <w:r>
        <w:t xml:space="preserve">to </w:t>
      </w:r>
      <w:r>
        <w:lastRenderedPageBreak/>
        <w:t>Bidders/Contractors’ solicitation was not selected.</w:t>
      </w:r>
    </w:p>
    <w:p w14:paraId="5CE291A4" w14:textId="77777777" w:rsidR="00B86582" w:rsidRDefault="001876D4">
      <w:pPr>
        <w:pStyle w:val="ListParagraph"/>
        <w:numPr>
          <w:ilvl w:val="1"/>
          <w:numId w:val="2"/>
        </w:numPr>
        <w:tabs>
          <w:tab w:val="left" w:pos="2047"/>
        </w:tabs>
        <w:spacing w:before="253"/>
        <w:ind w:left="2047" w:right="1328"/>
      </w:pPr>
      <w:r>
        <w:t>Dates of any pre-bid, pre-award or other meetings attended by Contractor, if any, scheduled</w:t>
      </w:r>
      <w:r>
        <w:rPr>
          <w:spacing w:val="-3"/>
        </w:rPr>
        <w:t xml:space="preserve"> </w:t>
      </w:r>
      <w:r>
        <w:t>by</w:t>
      </w:r>
      <w:r>
        <w:rPr>
          <w:spacing w:val="-5"/>
        </w:rPr>
        <w:t xml:space="preserve"> </w:t>
      </w:r>
      <w:r>
        <w:t>the</w:t>
      </w:r>
      <w:r>
        <w:rPr>
          <w:spacing w:val="-3"/>
        </w:rPr>
        <w:t xml:space="preserve"> </w:t>
      </w:r>
      <w:r>
        <w:t>Authorized</w:t>
      </w:r>
      <w:r>
        <w:rPr>
          <w:spacing w:val="-3"/>
        </w:rPr>
        <w:t xml:space="preserve"> </w:t>
      </w:r>
      <w:r>
        <w:t>User</w:t>
      </w:r>
      <w:r>
        <w:rPr>
          <w:spacing w:val="-4"/>
        </w:rPr>
        <w:t xml:space="preserve"> </w:t>
      </w:r>
      <w:r>
        <w:t>with</w:t>
      </w:r>
      <w:r>
        <w:rPr>
          <w:spacing w:val="-3"/>
        </w:rPr>
        <w:t xml:space="preserve"> </w:t>
      </w:r>
      <w:r>
        <w:t>certified</w:t>
      </w:r>
      <w:r>
        <w:rPr>
          <w:spacing w:val="-3"/>
        </w:rPr>
        <w:t xml:space="preserve"> </w:t>
      </w:r>
      <w:r>
        <w:t>SDVOBs</w:t>
      </w:r>
      <w:r>
        <w:rPr>
          <w:spacing w:val="-2"/>
        </w:rPr>
        <w:t xml:space="preserve"> </w:t>
      </w:r>
      <w:r>
        <w:t>whom</w:t>
      </w:r>
      <w:r>
        <w:rPr>
          <w:spacing w:val="-4"/>
        </w:rPr>
        <w:t xml:space="preserve"> </w:t>
      </w:r>
      <w:r>
        <w:t>the</w:t>
      </w:r>
      <w:r>
        <w:rPr>
          <w:spacing w:val="-5"/>
        </w:rPr>
        <w:t xml:space="preserve"> </w:t>
      </w:r>
      <w:r>
        <w:t>Authorized</w:t>
      </w:r>
      <w:r>
        <w:rPr>
          <w:spacing w:val="-3"/>
        </w:rPr>
        <w:t xml:space="preserve"> </w:t>
      </w:r>
      <w:r>
        <w:t>User determined were capable of fulfilling the SDVOB goals set in the Contract.</w:t>
      </w:r>
    </w:p>
    <w:p w14:paraId="5CE291A5" w14:textId="77777777" w:rsidR="00B86582" w:rsidRDefault="00B86582">
      <w:pPr>
        <w:pStyle w:val="BodyText"/>
      </w:pPr>
    </w:p>
    <w:p w14:paraId="5CE291A6" w14:textId="77777777" w:rsidR="00B86582" w:rsidRDefault="001876D4">
      <w:pPr>
        <w:pStyle w:val="ListParagraph"/>
        <w:numPr>
          <w:ilvl w:val="1"/>
          <w:numId w:val="2"/>
        </w:numPr>
        <w:tabs>
          <w:tab w:val="left" w:pos="2047"/>
        </w:tabs>
        <w:ind w:left="2047" w:right="1416"/>
      </w:pPr>
      <w:r>
        <w:t>Information describing the specific steps undertaken to reasonably structure the Contract</w:t>
      </w:r>
      <w:r>
        <w:rPr>
          <w:spacing w:val="-2"/>
        </w:rPr>
        <w:t xml:space="preserve"> </w:t>
      </w:r>
      <w:r>
        <w:t>scope</w:t>
      </w:r>
      <w:r>
        <w:rPr>
          <w:spacing w:val="-10"/>
        </w:rPr>
        <w:t xml:space="preserve"> </w:t>
      </w:r>
      <w:r>
        <w:t>of</w:t>
      </w:r>
      <w:r>
        <w:rPr>
          <w:spacing w:val="-4"/>
        </w:rPr>
        <w:t xml:space="preserve"> </w:t>
      </w:r>
      <w:r>
        <w:t>work</w:t>
      </w:r>
      <w:r>
        <w:rPr>
          <w:spacing w:val="-12"/>
        </w:rPr>
        <w:t xml:space="preserve"> </w:t>
      </w:r>
      <w:r>
        <w:t>for</w:t>
      </w:r>
      <w:r>
        <w:rPr>
          <w:spacing w:val="-6"/>
        </w:rPr>
        <w:t xml:space="preserve"> </w:t>
      </w:r>
      <w:r>
        <w:t>the</w:t>
      </w:r>
      <w:r>
        <w:rPr>
          <w:spacing w:val="-6"/>
        </w:rPr>
        <w:t xml:space="preserve"> </w:t>
      </w:r>
      <w:r>
        <w:t>purpose</w:t>
      </w:r>
      <w:r>
        <w:rPr>
          <w:spacing w:val="-6"/>
        </w:rPr>
        <w:t xml:space="preserve"> </w:t>
      </w:r>
      <w:r>
        <w:t>of</w:t>
      </w:r>
      <w:r>
        <w:rPr>
          <w:spacing w:val="-2"/>
        </w:rPr>
        <w:t xml:space="preserve"> </w:t>
      </w:r>
      <w:r>
        <w:t>subcontracting</w:t>
      </w:r>
      <w:r>
        <w:rPr>
          <w:spacing w:val="-6"/>
        </w:rPr>
        <w:t xml:space="preserve"> </w:t>
      </w:r>
      <w:r>
        <w:t>with,</w:t>
      </w:r>
      <w:r>
        <w:rPr>
          <w:spacing w:val="-6"/>
        </w:rPr>
        <w:t xml:space="preserve"> </w:t>
      </w:r>
      <w:r>
        <w:t>or</w:t>
      </w:r>
      <w:r>
        <w:rPr>
          <w:spacing w:val="-5"/>
        </w:rPr>
        <w:t xml:space="preserve"> </w:t>
      </w:r>
      <w:r>
        <w:t>obtaining</w:t>
      </w:r>
      <w:r>
        <w:rPr>
          <w:spacing w:val="-6"/>
        </w:rPr>
        <w:t xml:space="preserve"> </w:t>
      </w:r>
      <w:r>
        <w:t>supplies from, certified SDVOBs.</w:t>
      </w:r>
    </w:p>
    <w:p w14:paraId="5CE291A7" w14:textId="77777777" w:rsidR="00B86582" w:rsidRDefault="00B86582">
      <w:pPr>
        <w:pStyle w:val="BodyText"/>
        <w:spacing w:before="1"/>
      </w:pPr>
    </w:p>
    <w:p w14:paraId="5CE291A8" w14:textId="77777777" w:rsidR="00B86582" w:rsidRDefault="001876D4">
      <w:pPr>
        <w:pStyle w:val="ListParagraph"/>
        <w:numPr>
          <w:ilvl w:val="1"/>
          <w:numId w:val="2"/>
        </w:numPr>
        <w:tabs>
          <w:tab w:val="left" w:pos="2047"/>
        </w:tabs>
        <w:ind w:left="2047" w:hanging="547"/>
      </w:pPr>
      <w:r>
        <w:t>Other</w:t>
      </w:r>
      <w:r>
        <w:rPr>
          <w:spacing w:val="-5"/>
        </w:rPr>
        <w:t xml:space="preserve"> </w:t>
      </w:r>
      <w:r>
        <w:t>information</w:t>
      </w:r>
      <w:r>
        <w:rPr>
          <w:spacing w:val="-7"/>
        </w:rPr>
        <w:t xml:space="preserve"> </w:t>
      </w:r>
      <w:r>
        <w:t>deemed</w:t>
      </w:r>
      <w:r>
        <w:rPr>
          <w:spacing w:val="-4"/>
        </w:rPr>
        <w:t xml:space="preserve"> </w:t>
      </w:r>
      <w:r>
        <w:t>relevant</w:t>
      </w:r>
      <w:r>
        <w:rPr>
          <w:spacing w:val="-8"/>
        </w:rPr>
        <w:t xml:space="preserve"> </w:t>
      </w:r>
      <w:r>
        <w:t>to</w:t>
      </w:r>
      <w:r>
        <w:rPr>
          <w:spacing w:val="-11"/>
        </w:rPr>
        <w:t xml:space="preserve"> </w:t>
      </w:r>
      <w:r>
        <w:t>the</w:t>
      </w:r>
      <w:r>
        <w:rPr>
          <w:spacing w:val="-6"/>
        </w:rPr>
        <w:t xml:space="preserve"> </w:t>
      </w:r>
      <w:r>
        <w:t>waiver</w:t>
      </w:r>
      <w:r>
        <w:rPr>
          <w:spacing w:val="-7"/>
        </w:rPr>
        <w:t xml:space="preserve"> </w:t>
      </w:r>
      <w:r>
        <w:rPr>
          <w:spacing w:val="-2"/>
        </w:rPr>
        <w:t>request.</w:t>
      </w:r>
    </w:p>
    <w:p w14:paraId="5CE291A9" w14:textId="77777777" w:rsidR="00B86582" w:rsidRDefault="00B86582">
      <w:pPr>
        <w:pStyle w:val="BodyText"/>
      </w:pPr>
    </w:p>
    <w:p w14:paraId="5CE291AA" w14:textId="77777777" w:rsidR="00B86582" w:rsidRDefault="001876D4">
      <w:pPr>
        <w:pStyle w:val="ListParagraph"/>
        <w:numPr>
          <w:ilvl w:val="0"/>
          <w:numId w:val="2"/>
        </w:numPr>
        <w:tabs>
          <w:tab w:val="left" w:pos="1499"/>
        </w:tabs>
        <w:ind w:left="1499" w:hanging="359"/>
      </w:pPr>
      <w:r>
        <w:t>Monthly</w:t>
      </w:r>
      <w:r>
        <w:rPr>
          <w:spacing w:val="-12"/>
        </w:rPr>
        <w:t xml:space="preserve"> </w:t>
      </w:r>
      <w:r>
        <w:t>SDVOB</w:t>
      </w:r>
      <w:r>
        <w:rPr>
          <w:spacing w:val="-9"/>
        </w:rPr>
        <w:t xml:space="preserve"> </w:t>
      </w:r>
      <w:r>
        <w:t>Contractor</w:t>
      </w:r>
      <w:r>
        <w:rPr>
          <w:spacing w:val="-8"/>
        </w:rPr>
        <w:t xml:space="preserve"> </w:t>
      </w:r>
      <w:r>
        <w:t>Compliance</w:t>
      </w:r>
      <w:r>
        <w:rPr>
          <w:spacing w:val="-9"/>
        </w:rPr>
        <w:t xml:space="preserve"> </w:t>
      </w:r>
      <w:r>
        <w:rPr>
          <w:spacing w:val="-2"/>
        </w:rPr>
        <w:t>Report</w:t>
      </w:r>
    </w:p>
    <w:p w14:paraId="5CE291AB" w14:textId="08803FA2" w:rsidR="00B86582" w:rsidRDefault="001876D4">
      <w:pPr>
        <w:pStyle w:val="BodyText"/>
        <w:spacing w:before="252"/>
        <w:ind w:left="1499" w:right="1060"/>
      </w:pPr>
      <w:r>
        <w:t xml:space="preserve">In accordance with 9 NYCRR § 252.2(q), Contractor is required to report Monthly SDVOB Contractor Compliance to the Authorized User during the term of the Contract for the preceding month’s activity, documenting progress made towards achieving the Contract SDVOB goals. This information must be submitted using form SDVOB 101 available at </w:t>
      </w:r>
      <w:r w:rsidRPr="00317F0A">
        <w:rPr>
          <w:szCs w:val="20"/>
        </w:rPr>
        <w:t>https://ogs.ny.gov/veterans/</w:t>
      </w:r>
      <w:r w:rsidRPr="00317F0A">
        <w:rPr>
          <w:rFonts w:ascii="Times New Roman" w:hAnsi="Times New Roman"/>
          <w:spacing w:val="-3"/>
          <w:szCs w:val="20"/>
          <w:u w:val="single" w:color="0461C1"/>
        </w:rPr>
        <w:t xml:space="preserve"> </w:t>
      </w:r>
      <w:r>
        <w:t>and</w:t>
      </w:r>
      <w:r>
        <w:rPr>
          <w:spacing w:val="-3"/>
        </w:rPr>
        <w:t xml:space="preserve"> </w:t>
      </w:r>
      <w:r>
        <w:t>should</w:t>
      </w:r>
      <w:r>
        <w:rPr>
          <w:spacing w:val="-3"/>
        </w:rPr>
        <w:t xml:space="preserve"> </w:t>
      </w:r>
      <w:r>
        <w:t>be</w:t>
      </w:r>
      <w:r>
        <w:rPr>
          <w:spacing w:val="-5"/>
        </w:rPr>
        <w:t xml:space="preserve"> </w:t>
      </w:r>
      <w:r>
        <w:t>completed</w:t>
      </w:r>
      <w:r>
        <w:rPr>
          <w:spacing w:val="-3"/>
        </w:rPr>
        <w:t xml:space="preserve"> </w:t>
      </w:r>
      <w:r>
        <w:t>by</w:t>
      </w:r>
      <w:r>
        <w:rPr>
          <w:spacing w:val="-5"/>
        </w:rPr>
        <w:t xml:space="preserve"> </w:t>
      </w:r>
      <w:r>
        <w:t>the</w:t>
      </w:r>
      <w:r>
        <w:rPr>
          <w:spacing w:val="-5"/>
        </w:rPr>
        <w:t xml:space="preserve"> </w:t>
      </w:r>
      <w:r>
        <w:t>Contractor</w:t>
      </w:r>
      <w:r>
        <w:rPr>
          <w:spacing w:val="-1"/>
        </w:rPr>
        <w:t xml:space="preserve"> </w:t>
      </w:r>
      <w:r>
        <w:t>and</w:t>
      </w:r>
      <w:r>
        <w:rPr>
          <w:spacing w:val="-3"/>
        </w:rPr>
        <w:t xml:space="preserve"> </w:t>
      </w:r>
      <w:r>
        <w:t>submitted</w:t>
      </w:r>
      <w:r>
        <w:rPr>
          <w:spacing w:val="-5"/>
        </w:rPr>
        <w:t xml:space="preserve"> </w:t>
      </w:r>
      <w:r>
        <w:t>to</w:t>
      </w:r>
      <w:r>
        <w:rPr>
          <w:spacing w:val="-5"/>
        </w:rPr>
        <w:t xml:space="preserve"> </w:t>
      </w:r>
      <w:r>
        <w:t>the Authorized User, by the 10th day of each month during the term of the Contract, for the preceding month’s activity.</w:t>
      </w:r>
    </w:p>
    <w:p w14:paraId="5CE291AC" w14:textId="77777777" w:rsidR="00B86582" w:rsidRDefault="00B86582">
      <w:pPr>
        <w:pStyle w:val="BodyText"/>
      </w:pPr>
    </w:p>
    <w:p w14:paraId="5CE291AD" w14:textId="77777777" w:rsidR="00B86582" w:rsidRDefault="001876D4">
      <w:pPr>
        <w:pStyle w:val="ListParagraph"/>
        <w:numPr>
          <w:ilvl w:val="0"/>
          <w:numId w:val="2"/>
        </w:numPr>
        <w:tabs>
          <w:tab w:val="left" w:pos="1499"/>
        </w:tabs>
        <w:ind w:left="1499" w:hanging="359"/>
      </w:pPr>
      <w:r>
        <w:t>Breach</w:t>
      </w:r>
      <w:r>
        <w:rPr>
          <w:spacing w:val="-4"/>
        </w:rPr>
        <w:t xml:space="preserve"> </w:t>
      </w:r>
      <w:r>
        <w:t>of</w:t>
      </w:r>
      <w:r>
        <w:rPr>
          <w:spacing w:val="-3"/>
        </w:rPr>
        <w:t xml:space="preserve"> </w:t>
      </w:r>
      <w:r>
        <w:t>Contract</w:t>
      </w:r>
      <w:r>
        <w:rPr>
          <w:spacing w:val="-2"/>
        </w:rPr>
        <w:t xml:space="preserve"> </w:t>
      </w:r>
      <w:r>
        <w:t>and</w:t>
      </w:r>
      <w:r>
        <w:rPr>
          <w:spacing w:val="-11"/>
        </w:rPr>
        <w:t xml:space="preserve"> </w:t>
      </w:r>
      <w:r>
        <w:rPr>
          <w:spacing w:val="-2"/>
        </w:rPr>
        <w:t>Damages</w:t>
      </w:r>
    </w:p>
    <w:p w14:paraId="5CE291AE" w14:textId="77777777" w:rsidR="00B86582" w:rsidRDefault="00B86582">
      <w:pPr>
        <w:pStyle w:val="BodyText"/>
        <w:spacing w:before="3"/>
      </w:pPr>
    </w:p>
    <w:p w14:paraId="5CE291AF" w14:textId="77777777" w:rsidR="00B86582" w:rsidRDefault="001876D4">
      <w:pPr>
        <w:pStyle w:val="BodyText"/>
        <w:ind w:left="1500" w:right="1060"/>
      </w:pPr>
      <w:r>
        <w:t>In accordance with 9 NYCRR § 252.2(s), any Contractor found to have willfully and intentionally failed to comply with the SDVOB participation goals set forth in the Contract, shall</w:t>
      </w:r>
      <w:r>
        <w:rPr>
          <w:spacing w:val="-2"/>
        </w:rPr>
        <w:t xml:space="preserve"> </w:t>
      </w:r>
      <w:r>
        <w:t>be</w:t>
      </w:r>
      <w:r>
        <w:rPr>
          <w:spacing w:val="-2"/>
        </w:rPr>
        <w:t xml:space="preserve"> </w:t>
      </w:r>
      <w:r>
        <w:t>found</w:t>
      </w:r>
      <w:r>
        <w:rPr>
          <w:spacing w:val="-4"/>
        </w:rPr>
        <w:t xml:space="preserve"> </w:t>
      </w:r>
      <w:r>
        <w:t>to</w:t>
      </w:r>
      <w:r>
        <w:rPr>
          <w:spacing w:val="-4"/>
        </w:rPr>
        <w:t xml:space="preserve"> </w:t>
      </w:r>
      <w:r>
        <w:t>have</w:t>
      </w:r>
      <w:r>
        <w:rPr>
          <w:spacing w:val="-4"/>
        </w:rPr>
        <w:t xml:space="preserve"> </w:t>
      </w:r>
      <w:r>
        <w:t>breached</w:t>
      </w:r>
      <w:r>
        <w:rPr>
          <w:spacing w:val="-2"/>
        </w:rPr>
        <w:t xml:space="preserve"> </w:t>
      </w:r>
      <w:r>
        <w:t>the</w:t>
      </w:r>
      <w:r>
        <w:rPr>
          <w:spacing w:val="-4"/>
        </w:rPr>
        <w:t xml:space="preserve"> </w:t>
      </w:r>
      <w:r>
        <w:t>contract and</w:t>
      </w:r>
      <w:r>
        <w:rPr>
          <w:spacing w:val="-6"/>
        </w:rPr>
        <w:t xml:space="preserve"> </w:t>
      </w:r>
      <w:r>
        <w:t>Contractor</w:t>
      </w:r>
      <w:r>
        <w:rPr>
          <w:spacing w:val="-3"/>
        </w:rPr>
        <w:t xml:space="preserve"> </w:t>
      </w:r>
      <w:r>
        <w:t>shall</w:t>
      </w:r>
      <w:r>
        <w:rPr>
          <w:spacing w:val="-2"/>
        </w:rPr>
        <w:t xml:space="preserve"> </w:t>
      </w:r>
      <w:r>
        <w:t>pay</w:t>
      </w:r>
      <w:r>
        <w:rPr>
          <w:spacing w:val="-1"/>
        </w:rPr>
        <w:t xml:space="preserve"> </w:t>
      </w:r>
      <w:r>
        <w:t>damages</w:t>
      </w:r>
      <w:r>
        <w:rPr>
          <w:spacing w:val="-1"/>
        </w:rPr>
        <w:t xml:space="preserve"> </w:t>
      </w:r>
      <w:r>
        <w:t>as</w:t>
      </w:r>
      <w:r>
        <w:rPr>
          <w:spacing w:val="-4"/>
        </w:rPr>
        <w:t xml:space="preserve"> </w:t>
      </w:r>
      <w:r>
        <w:t>set</w:t>
      </w:r>
      <w:r>
        <w:rPr>
          <w:spacing w:val="-2"/>
        </w:rPr>
        <w:t xml:space="preserve"> </w:t>
      </w:r>
      <w:r>
        <w:t xml:space="preserve">forth </w:t>
      </w:r>
      <w:r>
        <w:rPr>
          <w:spacing w:val="-2"/>
        </w:rPr>
        <w:t>therein.</w:t>
      </w:r>
    </w:p>
    <w:p w14:paraId="5CE291B2" w14:textId="77777777" w:rsidR="00B86582" w:rsidRDefault="00B86582">
      <w:pPr>
        <w:pStyle w:val="BodyText"/>
        <w:spacing w:before="7"/>
        <w:rPr>
          <w:rFonts w:ascii="Times New Roman"/>
        </w:rPr>
      </w:pPr>
    </w:p>
    <w:p w14:paraId="5CE291B3" w14:textId="77777777" w:rsidR="00B86582" w:rsidRDefault="001876D4">
      <w:pPr>
        <w:ind w:left="1140"/>
      </w:pPr>
      <w:r>
        <w:t>[</w:t>
      </w:r>
      <w:r>
        <w:rPr>
          <w:i/>
          <w:color w:val="000000"/>
          <w:highlight w:val="yellow"/>
        </w:rPr>
        <w:t>The</w:t>
      </w:r>
      <w:r>
        <w:rPr>
          <w:i/>
          <w:color w:val="000000"/>
          <w:spacing w:val="-9"/>
          <w:highlight w:val="yellow"/>
        </w:rPr>
        <w:t xml:space="preserve"> </w:t>
      </w:r>
      <w:r>
        <w:rPr>
          <w:i/>
          <w:color w:val="000000"/>
          <w:highlight w:val="yellow"/>
        </w:rPr>
        <w:t>following</w:t>
      </w:r>
      <w:r>
        <w:rPr>
          <w:i/>
          <w:color w:val="000000"/>
          <w:spacing w:val="-3"/>
          <w:highlight w:val="yellow"/>
        </w:rPr>
        <w:t xml:space="preserve"> </w:t>
      </w:r>
      <w:r>
        <w:rPr>
          <w:i/>
          <w:color w:val="000000"/>
          <w:highlight w:val="yellow"/>
        </w:rPr>
        <w:t>language</w:t>
      </w:r>
      <w:r>
        <w:rPr>
          <w:i/>
          <w:color w:val="000000"/>
          <w:spacing w:val="-5"/>
          <w:highlight w:val="yellow"/>
        </w:rPr>
        <w:t xml:space="preserve"> </w:t>
      </w:r>
      <w:r>
        <w:rPr>
          <w:i/>
          <w:color w:val="000000"/>
          <w:highlight w:val="yellow"/>
        </w:rPr>
        <w:t>applies</w:t>
      </w:r>
      <w:r>
        <w:rPr>
          <w:i/>
          <w:color w:val="000000"/>
          <w:spacing w:val="-4"/>
          <w:highlight w:val="yellow"/>
        </w:rPr>
        <w:t xml:space="preserve"> </w:t>
      </w:r>
      <w:r>
        <w:rPr>
          <w:i/>
          <w:color w:val="000000"/>
          <w:highlight w:val="yellow"/>
        </w:rPr>
        <w:t>if</w:t>
      </w:r>
      <w:r>
        <w:rPr>
          <w:i/>
          <w:color w:val="000000"/>
          <w:spacing w:val="-5"/>
          <w:highlight w:val="yellow"/>
        </w:rPr>
        <w:t xml:space="preserve"> </w:t>
      </w:r>
      <w:r>
        <w:rPr>
          <w:i/>
          <w:color w:val="000000"/>
          <w:highlight w:val="yellow"/>
        </w:rPr>
        <w:t>there</w:t>
      </w:r>
      <w:r>
        <w:rPr>
          <w:i/>
          <w:color w:val="000000"/>
          <w:spacing w:val="-6"/>
          <w:highlight w:val="yellow"/>
        </w:rPr>
        <w:t xml:space="preserve"> </w:t>
      </w:r>
      <w:r>
        <w:rPr>
          <w:i/>
          <w:color w:val="000000"/>
          <w:highlight w:val="yellow"/>
        </w:rPr>
        <w:t>are</w:t>
      </w:r>
      <w:r>
        <w:rPr>
          <w:i/>
          <w:color w:val="000000"/>
          <w:spacing w:val="-6"/>
          <w:highlight w:val="yellow"/>
        </w:rPr>
        <w:t xml:space="preserve"> </w:t>
      </w:r>
      <w:r>
        <w:rPr>
          <w:i/>
          <w:color w:val="000000"/>
          <w:highlight w:val="yellow"/>
        </w:rPr>
        <w:t>no</w:t>
      </w:r>
      <w:r>
        <w:rPr>
          <w:i/>
          <w:color w:val="000000"/>
          <w:spacing w:val="-7"/>
          <w:highlight w:val="yellow"/>
        </w:rPr>
        <w:t xml:space="preserve"> </w:t>
      </w:r>
      <w:r>
        <w:rPr>
          <w:i/>
          <w:color w:val="000000"/>
          <w:highlight w:val="yellow"/>
        </w:rPr>
        <w:t>SDVOB</w:t>
      </w:r>
      <w:r>
        <w:rPr>
          <w:i/>
          <w:color w:val="000000"/>
          <w:spacing w:val="-4"/>
          <w:highlight w:val="yellow"/>
        </w:rPr>
        <w:t xml:space="preserve"> </w:t>
      </w:r>
      <w:r>
        <w:rPr>
          <w:i/>
          <w:color w:val="000000"/>
          <w:highlight w:val="yellow"/>
        </w:rPr>
        <w:t>goals</w:t>
      </w:r>
      <w:r>
        <w:rPr>
          <w:i/>
          <w:color w:val="000000"/>
          <w:spacing w:val="-8"/>
          <w:highlight w:val="yellow"/>
        </w:rPr>
        <w:t xml:space="preserve"> </w:t>
      </w:r>
      <w:r>
        <w:rPr>
          <w:i/>
          <w:color w:val="000000"/>
          <w:highlight w:val="yellow"/>
        </w:rPr>
        <w:t>for</w:t>
      </w:r>
      <w:r>
        <w:rPr>
          <w:i/>
          <w:color w:val="000000"/>
          <w:spacing w:val="-7"/>
          <w:highlight w:val="yellow"/>
        </w:rPr>
        <w:t xml:space="preserve"> </w:t>
      </w:r>
      <w:r>
        <w:rPr>
          <w:i/>
          <w:color w:val="000000"/>
          <w:highlight w:val="yellow"/>
        </w:rPr>
        <w:t>the</w:t>
      </w:r>
      <w:r>
        <w:rPr>
          <w:i/>
          <w:color w:val="000000"/>
          <w:spacing w:val="-6"/>
          <w:highlight w:val="yellow"/>
        </w:rPr>
        <w:t xml:space="preserve"> </w:t>
      </w:r>
      <w:r>
        <w:rPr>
          <w:i/>
          <w:color w:val="000000"/>
          <w:highlight w:val="yellow"/>
        </w:rPr>
        <w:t>Engagement</w:t>
      </w:r>
      <w:r>
        <w:rPr>
          <w:i/>
          <w:color w:val="000000"/>
          <w:spacing w:val="-7"/>
          <w:highlight w:val="yellow"/>
        </w:rPr>
        <w:t xml:space="preserve"> </w:t>
      </w:r>
      <w:r>
        <w:rPr>
          <w:i/>
          <w:color w:val="000000"/>
          <w:spacing w:val="-2"/>
          <w:highlight w:val="yellow"/>
        </w:rPr>
        <w:t>Agreement</w:t>
      </w:r>
      <w:r>
        <w:rPr>
          <w:color w:val="000000"/>
          <w:spacing w:val="-2"/>
          <w:highlight w:val="yellow"/>
        </w:rPr>
        <w:t>.]</w:t>
      </w:r>
    </w:p>
    <w:p w14:paraId="5CE291B4" w14:textId="77777777" w:rsidR="00B86582" w:rsidRDefault="00B86582">
      <w:pPr>
        <w:pStyle w:val="BodyText"/>
        <w:spacing w:before="1"/>
      </w:pPr>
    </w:p>
    <w:p w14:paraId="5CE291B5" w14:textId="77777777" w:rsidR="00B86582" w:rsidRDefault="001876D4">
      <w:pPr>
        <w:pStyle w:val="Heading2"/>
        <w:ind w:left="1140" w:right="1060"/>
      </w:pPr>
      <w:bookmarkStart w:id="36" w:name="Participation_Opportunities_for_New_York"/>
      <w:bookmarkEnd w:id="36"/>
      <w:r>
        <w:t>Participation</w:t>
      </w:r>
      <w:r>
        <w:rPr>
          <w:spacing w:val="-6"/>
        </w:rPr>
        <w:t xml:space="preserve"> </w:t>
      </w:r>
      <w:r>
        <w:t>Opportunities</w:t>
      </w:r>
      <w:r>
        <w:rPr>
          <w:spacing w:val="-6"/>
        </w:rPr>
        <w:t xml:space="preserve"> </w:t>
      </w:r>
      <w:r>
        <w:t>for</w:t>
      </w:r>
      <w:r>
        <w:rPr>
          <w:spacing w:val="-3"/>
        </w:rPr>
        <w:t xml:space="preserve"> </w:t>
      </w:r>
      <w:r>
        <w:t>New</w:t>
      </w:r>
      <w:r>
        <w:rPr>
          <w:spacing w:val="-2"/>
        </w:rPr>
        <w:t xml:space="preserve"> </w:t>
      </w:r>
      <w:r>
        <w:t>York</w:t>
      </w:r>
      <w:r>
        <w:rPr>
          <w:spacing w:val="-4"/>
        </w:rPr>
        <w:t xml:space="preserve"> </w:t>
      </w:r>
      <w:r>
        <w:t>State</w:t>
      </w:r>
      <w:r>
        <w:rPr>
          <w:spacing w:val="-4"/>
        </w:rPr>
        <w:t xml:space="preserve"> </w:t>
      </w:r>
      <w:r>
        <w:t>Certified</w:t>
      </w:r>
      <w:r>
        <w:rPr>
          <w:spacing w:val="-4"/>
        </w:rPr>
        <w:t xml:space="preserve"> </w:t>
      </w:r>
      <w:r>
        <w:t>Service-Disabled</w:t>
      </w:r>
      <w:r>
        <w:rPr>
          <w:spacing w:val="-4"/>
        </w:rPr>
        <w:t xml:space="preserve"> </w:t>
      </w:r>
      <w:r>
        <w:t>Veteran</w:t>
      </w:r>
      <w:r>
        <w:rPr>
          <w:spacing w:val="-6"/>
        </w:rPr>
        <w:t xml:space="preserve"> </w:t>
      </w:r>
      <w:r>
        <w:t xml:space="preserve">Owned </w:t>
      </w:r>
      <w:r>
        <w:rPr>
          <w:spacing w:val="-2"/>
        </w:rPr>
        <w:t>Businesses</w:t>
      </w:r>
    </w:p>
    <w:p w14:paraId="5CE291B6" w14:textId="77777777" w:rsidR="00B86582" w:rsidRDefault="001876D4">
      <w:pPr>
        <w:pStyle w:val="BodyText"/>
        <w:spacing w:before="252"/>
        <w:ind w:left="1500" w:right="1085"/>
      </w:pPr>
      <w:r>
        <w:t>Article</w:t>
      </w:r>
      <w:r>
        <w:rPr>
          <w:spacing w:val="-2"/>
        </w:rPr>
        <w:t xml:space="preserve"> </w:t>
      </w:r>
      <w:r>
        <w:t>17-B</w:t>
      </w:r>
      <w:r>
        <w:rPr>
          <w:spacing w:val="-4"/>
        </w:rPr>
        <w:t xml:space="preserve"> </w:t>
      </w:r>
      <w:r>
        <w:t>of</w:t>
      </w:r>
      <w:r>
        <w:rPr>
          <w:spacing w:val="-2"/>
        </w:rPr>
        <w:t xml:space="preserve"> </w:t>
      </w:r>
      <w:r>
        <w:t>the</w:t>
      </w:r>
      <w:r>
        <w:rPr>
          <w:spacing w:val="-4"/>
        </w:rPr>
        <w:t xml:space="preserve"> </w:t>
      </w:r>
      <w:r>
        <w:t>New</w:t>
      </w:r>
      <w:r>
        <w:rPr>
          <w:spacing w:val="-5"/>
        </w:rPr>
        <w:t xml:space="preserve"> </w:t>
      </w:r>
      <w:r>
        <w:t>York</w:t>
      </w:r>
      <w:r>
        <w:rPr>
          <w:spacing w:val="-1"/>
        </w:rPr>
        <w:t xml:space="preserve"> </w:t>
      </w:r>
      <w:r>
        <w:t>State</w:t>
      </w:r>
      <w:r>
        <w:rPr>
          <w:spacing w:val="-4"/>
        </w:rPr>
        <w:t xml:space="preserve"> </w:t>
      </w:r>
      <w:r>
        <w:t>Executive</w:t>
      </w:r>
      <w:r>
        <w:rPr>
          <w:spacing w:val="-4"/>
        </w:rPr>
        <w:t xml:space="preserve"> </w:t>
      </w:r>
      <w:r>
        <w:t>Law</w:t>
      </w:r>
      <w:r>
        <w:rPr>
          <w:spacing w:val="-2"/>
        </w:rPr>
        <w:t xml:space="preserve"> </w:t>
      </w:r>
      <w:r>
        <w:t>provides</w:t>
      </w:r>
      <w:r>
        <w:rPr>
          <w:spacing w:val="-4"/>
        </w:rPr>
        <w:t xml:space="preserve"> </w:t>
      </w:r>
      <w:r>
        <w:t>for</w:t>
      </w:r>
      <w:r>
        <w:rPr>
          <w:spacing w:val="-5"/>
        </w:rPr>
        <w:t xml:space="preserve"> </w:t>
      </w:r>
      <w:r>
        <w:t>more</w:t>
      </w:r>
      <w:r>
        <w:rPr>
          <w:spacing w:val="-4"/>
        </w:rPr>
        <w:t xml:space="preserve"> </w:t>
      </w:r>
      <w:r>
        <w:t>meaningful</w:t>
      </w:r>
      <w:r>
        <w:rPr>
          <w:spacing w:val="-2"/>
        </w:rPr>
        <w:t xml:space="preserve"> </w:t>
      </w:r>
      <w:r>
        <w:t>participation in public procurement by certified Service-Disabled Veteran-Owned Businesses (“SDVOBs”), thereby further integrating such businesses into New York State’s economy.</w:t>
      </w:r>
    </w:p>
    <w:p w14:paraId="5CE291B9" w14:textId="375E3105" w:rsidR="00B86582" w:rsidRDefault="001876D4" w:rsidP="005A6F52">
      <w:pPr>
        <w:pStyle w:val="BodyText"/>
        <w:ind w:left="1500" w:right="1268"/>
      </w:pPr>
      <w:r>
        <w:t>The</w:t>
      </w:r>
      <w:r>
        <w:rPr>
          <w:spacing w:val="-3"/>
        </w:rPr>
        <w:t xml:space="preserve"> </w:t>
      </w:r>
      <w:r>
        <w:t>Authorized</w:t>
      </w:r>
      <w:r>
        <w:rPr>
          <w:spacing w:val="-5"/>
        </w:rPr>
        <w:t xml:space="preserve"> </w:t>
      </w:r>
      <w:r>
        <w:t>User</w:t>
      </w:r>
      <w:r>
        <w:rPr>
          <w:spacing w:val="-4"/>
        </w:rPr>
        <w:t xml:space="preserve"> </w:t>
      </w:r>
      <w:r>
        <w:t>recognizes</w:t>
      </w:r>
      <w:r>
        <w:rPr>
          <w:spacing w:val="-2"/>
        </w:rPr>
        <w:t xml:space="preserve"> </w:t>
      </w:r>
      <w:r>
        <w:t>the</w:t>
      </w:r>
      <w:r>
        <w:rPr>
          <w:spacing w:val="-5"/>
        </w:rPr>
        <w:t xml:space="preserve"> </w:t>
      </w:r>
      <w:r>
        <w:t>need</w:t>
      </w:r>
      <w:r>
        <w:rPr>
          <w:spacing w:val="-5"/>
        </w:rPr>
        <w:t xml:space="preserve"> </w:t>
      </w:r>
      <w:r>
        <w:t>to</w:t>
      </w:r>
      <w:r>
        <w:rPr>
          <w:spacing w:val="-3"/>
        </w:rPr>
        <w:t xml:space="preserve"> </w:t>
      </w:r>
      <w:r>
        <w:t>promote</w:t>
      </w:r>
      <w:r>
        <w:rPr>
          <w:spacing w:val="-5"/>
        </w:rPr>
        <w:t xml:space="preserve"> </w:t>
      </w:r>
      <w:r>
        <w:t>the</w:t>
      </w:r>
      <w:r>
        <w:rPr>
          <w:spacing w:val="-5"/>
        </w:rPr>
        <w:t xml:space="preserve"> </w:t>
      </w:r>
      <w:r>
        <w:t>employment</w:t>
      </w:r>
      <w:r>
        <w:rPr>
          <w:spacing w:val="-3"/>
        </w:rPr>
        <w:t xml:space="preserve"> </w:t>
      </w:r>
      <w:r>
        <w:t>of</w:t>
      </w:r>
      <w:r>
        <w:rPr>
          <w:spacing w:val="-4"/>
        </w:rPr>
        <w:t xml:space="preserve"> </w:t>
      </w:r>
      <w:r>
        <w:t>service-disabled veterans and to ensure that certified service-disabled veteran-owned businesses have</w:t>
      </w:r>
      <w:r w:rsidR="005A6F52">
        <w:t xml:space="preserve"> </w:t>
      </w:r>
      <w:r>
        <w:t>opportunities</w:t>
      </w:r>
      <w:r>
        <w:rPr>
          <w:spacing w:val="-5"/>
        </w:rPr>
        <w:t xml:space="preserve"> </w:t>
      </w:r>
      <w:r>
        <w:t>for</w:t>
      </w:r>
      <w:r>
        <w:rPr>
          <w:spacing w:val="-4"/>
        </w:rPr>
        <w:t xml:space="preserve"> </w:t>
      </w:r>
      <w:r>
        <w:t>maximum</w:t>
      </w:r>
      <w:r>
        <w:rPr>
          <w:spacing w:val="-4"/>
        </w:rPr>
        <w:t xml:space="preserve"> </w:t>
      </w:r>
      <w:r>
        <w:t>feasible</w:t>
      </w:r>
      <w:r>
        <w:rPr>
          <w:spacing w:val="-3"/>
        </w:rPr>
        <w:t xml:space="preserve"> </w:t>
      </w:r>
      <w:r>
        <w:t>participation</w:t>
      </w:r>
      <w:r>
        <w:rPr>
          <w:spacing w:val="-3"/>
        </w:rPr>
        <w:t xml:space="preserve"> </w:t>
      </w:r>
      <w:r>
        <w:t>in</w:t>
      </w:r>
      <w:r>
        <w:rPr>
          <w:spacing w:val="-3"/>
        </w:rPr>
        <w:t xml:space="preserve"> </w:t>
      </w:r>
      <w:r>
        <w:t>the</w:t>
      </w:r>
      <w:r>
        <w:rPr>
          <w:spacing w:val="-5"/>
        </w:rPr>
        <w:t xml:space="preserve"> </w:t>
      </w:r>
      <w:r>
        <w:t>performance</w:t>
      </w:r>
      <w:r>
        <w:rPr>
          <w:spacing w:val="-5"/>
        </w:rPr>
        <w:t xml:space="preserve"> </w:t>
      </w:r>
      <w:r>
        <w:t>of</w:t>
      </w:r>
      <w:r>
        <w:rPr>
          <w:spacing w:val="-3"/>
        </w:rPr>
        <w:t xml:space="preserve"> </w:t>
      </w:r>
      <w:r>
        <w:t>Authorized</w:t>
      </w:r>
      <w:r>
        <w:rPr>
          <w:spacing w:val="-3"/>
        </w:rPr>
        <w:t xml:space="preserve"> </w:t>
      </w:r>
      <w:r>
        <w:t xml:space="preserve">User </w:t>
      </w:r>
      <w:r>
        <w:rPr>
          <w:spacing w:val="-2"/>
        </w:rPr>
        <w:t>contracts.</w:t>
      </w:r>
    </w:p>
    <w:p w14:paraId="5CE291BA" w14:textId="77777777" w:rsidR="00B86582" w:rsidRDefault="001876D4">
      <w:pPr>
        <w:pStyle w:val="BodyText"/>
        <w:spacing w:before="252"/>
        <w:ind w:left="1500" w:right="1101"/>
      </w:pPr>
      <w:r>
        <w:t>In recognition of the service and sacrifices made by service-disabled veterans and in recognition of their economic activity in doing business in New York State, Bidders/Contractors are strongly encouraged and expected to consider SDVOBs in the fulfillment</w:t>
      </w:r>
      <w:r>
        <w:rPr>
          <w:spacing w:val="-1"/>
        </w:rPr>
        <w:t xml:space="preserve"> </w:t>
      </w:r>
      <w:r>
        <w:t>of</w:t>
      </w:r>
      <w:r>
        <w:rPr>
          <w:spacing w:val="-4"/>
        </w:rPr>
        <w:t xml:space="preserve"> </w:t>
      </w:r>
      <w:r>
        <w:t>the</w:t>
      </w:r>
      <w:r>
        <w:rPr>
          <w:spacing w:val="-5"/>
        </w:rPr>
        <w:t xml:space="preserve"> </w:t>
      </w:r>
      <w:r>
        <w:t>requirements</w:t>
      </w:r>
      <w:r>
        <w:rPr>
          <w:spacing w:val="-5"/>
        </w:rPr>
        <w:t xml:space="preserve"> </w:t>
      </w:r>
      <w:r>
        <w:t>of</w:t>
      </w:r>
      <w:r>
        <w:rPr>
          <w:spacing w:val="-3"/>
        </w:rPr>
        <w:t xml:space="preserve"> </w:t>
      </w:r>
      <w:r>
        <w:t>the</w:t>
      </w:r>
      <w:r>
        <w:rPr>
          <w:spacing w:val="-3"/>
        </w:rPr>
        <w:t xml:space="preserve"> </w:t>
      </w:r>
      <w:r>
        <w:t>Contract.</w:t>
      </w:r>
      <w:r>
        <w:rPr>
          <w:spacing w:val="-1"/>
        </w:rPr>
        <w:t xml:space="preserve"> </w:t>
      </w:r>
      <w:r>
        <w:t>Such</w:t>
      </w:r>
      <w:r>
        <w:rPr>
          <w:spacing w:val="-3"/>
        </w:rPr>
        <w:t xml:space="preserve"> </w:t>
      </w:r>
      <w:r>
        <w:t>participation</w:t>
      </w:r>
      <w:r>
        <w:rPr>
          <w:spacing w:val="-5"/>
        </w:rPr>
        <w:t xml:space="preserve"> </w:t>
      </w:r>
      <w:r>
        <w:t>may</w:t>
      </w:r>
      <w:r>
        <w:rPr>
          <w:spacing w:val="-2"/>
        </w:rPr>
        <w:t xml:space="preserve"> </w:t>
      </w:r>
      <w:r>
        <w:t>be</w:t>
      </w:r>
      <w:r>
        <w:rPr>
          <w:spacing w:val="-7"/>
        </w:rPr>
        <w:t xml:space="preserve"> </w:t>
      </w:r>
      <w:r>
        <w:t>as</w:t>
      </w:r>
      <w:r>
        <w:rPr>
          <w:spacing w:val="-2"/>
        </w:rPr>
        <w:t xml:space="preserve"> </w:t>
      </w:r>
      <w:r>
        <w:t>subcontractors or suppliers, as protégés, or in other partnering or supporting roles.</w:t>
      </w:r>
    </w:p>
    <w:p w14:paraId="5CE291BB" w14:textId="77777777" w:rsidR="00B86582" w:rsidRDefault="00B86582">
      <w:pPr>
        <w:pStyle w:val="BodyText"/>
        <w:spacing w:before="1"/>
      </w:pPr>
    </w:p>
    <w:p w14:paraId="5CE291BC" w14:textId="77777777" w:rsidR="00B86582" w:rsidRPr="005A6F52" w:rsidRDefault="001876D4">
      <w:pPr>
        <w:pStyle w:val="BodyText"/>
        <w:ind w:left="1500" w:right="1127"/>
      </w:pPr>
      <w:r>
        <w:t>For purposes</w:t>
      </w:r>
      <w:r>
        <w:rPr>
          <w:spacing w:val="-1"/>
        </w:rPr>
        <w:t xml:space="preserve"> </w:t>
      </w:r>
      <w:r>
        <w:t>of</w:t>
      </w:r>
      <w:r>
        <w:rPr>
          <w:spacing w:val="-3"/>
        </w:rPr>
        <w:t xml:space="preserve"> </w:t>
      </w:r>
      <w:r>
        <w:t>this</w:t>
      </w:r>
      <w:r>
        <w:rPr>
          <w:spacing w:val="-1"/>
        </w:rPr>
        <w:t xml:space="preserve"> </w:t>
      </w:r>
      <w:r>
        <w:t>procurement,</w:t>
      </w:r>
      <w:r>
        <w:rPr>
          <w:spacing w:val="-2"/>
        </w:rPr>
        <w:t xml:space="preserve"> </w:t>
      </w:r>
      <w:r>
        <w:t>the</w:t>
      </w:r>
      <w:r>
        <w:rPr>
          <w:spacing w:val="-4"/>
        </w:rPr>
        <w:t xml:space="preserve"> </w:t>
      </w:r>
      <w:r>
        <w:t>Authorized</w:t>
      </w:r>
      <w:r>
        <w:rPr>
          <w:spacing w:val="-4"/>
        </w:rPr>
        <w:t xml:space="preserve"> </w:t>
      </w:r>
      <w:r>
        <w:t>User conducted</w:t>
      </w:r>
      <w:r>
        <w:rPr>
          <w:spacing w:val="-2"/>
        </w:rPr>
        <w:t xml:space="preserve"> </w:t>
      </w:r>
      <w:r>
        <w:t>a</w:t>
      </w:r>
      <w:r>
        <w:rPr>
          <w:spacing w:val="-4"/>
        </w:rPr>
        <w:t xml:space="preserve"> </w:t>
      </w:r>
      <w:r>
        <w:t>comprehensive</w:t>
      </w:r>
      <w:r>
        <w:rPr>
          <w:spacing w:val="-2"/>
        </w:rPr>
        <w:t xml:space="preserve"> </w:t>
      </w:r>
      <w:r>
        <w:t>search and</w:t>
      </w:r>
      <w:r>
        <w:rPr>
          <w:spacing w:val="-3"/>
        </w:rPr>
        <w:t xml:space="preserve"> </w:t>
      </w:r>
      <w:r>
        <w:t>determined</w:t>
      </w:r>
      <w:r>
        <w:rPr>
          <w:spacing w:val="-5"/>
        </w:rPr>
        <w:t xml:space="preserve"> </w:t>
      </w:r>
      <w:r>
        <w:t>that</w:t>
      </w:r>
      <w:r>
        <w:rPr>
          <w:spacing w:val="-4"/>
        </w:rPr>
        <w:t xml:space="preserve"> </w:t>
      </w:r>
      <w:r>
        <w:t>the</w:t>
      </w:r>
      <w:r>
        <w:rPr>
          <w:spacing w:val="-5"/>
        </w:rPr>
        <w:t xml:space="preserve"> </w:t>
      </w:r>
      <w:r>
        <w:t>Contract</w:t>
      </w:r>
      <w:r>
        <w:rPr>
          <w:spacing w:val="-1"/>
        </w:rPr>
        <w:t xml:space="preserve"> </w:t>
      </w:r>
      <w:r>
        <w:t>does</w:t>
      </w:r>
      <w:r>
        <w:rPr>
          <w:spacing w:val="-5"/>
        </w:rPr>
        <w:t xml:space="preserve"> </w:t>
      </w:r>
      <w:r>
        <w:t>not</w:t>
      </w:r>
      <w:r>
        <w:rPr>
          <w:spacing w:val="-3"/>
        </w:rPr>
        <w:t xml:space="preserve"> </w:t>
      </w:r>
      <w:r>
        <w:t>offer</w:t>
      </w:r>
      <w:r>
        <w:rPr>
          <w:spacing w:val="-4"/>
        </w:rPr>
        <w:t xml:space="preserve"> </w:t>
      </w:r>
      <w:r>
        <w:t>sufficient</w:t>
      </w:r>
      <w:r>
        <w:rPr>
          <w:spacing w:val="-3"/>
        </w:rPr>
        <w:t xml:space="preserve"> </w:t>
      </w:r>
      <w:r>
        <w:t>opportunities</w:t>
      </w:r>
      <w:r>
        <w:rPr>
          <w:spacing w:val="-5"/>
        </w:rPr>
        <w:t xml:space="preserve"> </w:t>
      </w:r>
      <w:r>
        <w:t>to</w:t>
      </w:r>
      <w:r>
        <w:rPr>
          <w:spacing w:val="-5"/>
        </w:rPr>
        <w:t xml:space="preserve"> </w:t>
      </w:r>
      <w:r>
        <w:t>set</w:t>
      </w:r>
      <w:r>
        <w:rPr>
          <w:spacing w:val="-1"/>
        </w:rPr>
        <w:t xml:space="preserve"> </w:t>
      </w:r>
      <w:r>
        <w:t>specific</w:t>
      </w:r>
      <w:r>
        <w:rPr>
          <w:spacing w:val="-2"/>
        </w:rPr>
        <w:t xml:space="preserve"> </w:t>
      </w:r>
      <w:r>
        <w:t xml:space="preserve">goals for participation by SDVOBs as subcontractors, service providers, and suppliers to Contractor. Nevertheless, Bidder/Contractor is encouraged to make good faith efforts to promote and assist in the participation of SDVOBs on the Contract for the provision of </w:t>
      </w:r>
      <w:r>
        <w:lastRenderedPageBreak/>
        <w:t xml:space="preserve">services and materials. The directory of New York State Certified SDVOBs can be viewed at: </w:t>
      </w:r>
      <w:hyperlink r:id="rId16">
        <w:r w:rsidRPr="005A6F52">
          <w:t>https://ogs.ny.gov/veterans/</w:t>
        </w:r>
      </w:hyperlink>
    </w:p>
    <w:p w14:paraId="5CE291BD" w14:textId="77777777" w:rsidR="00B86582" w:rsidRDefault="00B86582">
      <w:pPr>
        <w:pStyle w:val="BodyText"/>
        <w:spacing w:before="1"/>
        <w:rPr>
          <w:rFonts w:ascii="Times New Roman"/>
        </w:rPr>
      </w:pPr>
    </w:p>
    <w:p w14:paraId="5CE291BE" w14:textId="77777777" w:rsidR="00B86582" w:rsidRDefault="001876D4">
      <w:pPr>
        <w:pStyle w:val="BodyText"/>
        <w:ind w:left="1500" w:right="1060"/>
      </w:pPr>
      <w:r>
        <w:t>Bidder/Contractor is encouraged to contact the Division of Service-Disabled Veteran’s Business</w:t>
      </w:r>
      <w:r>
        <w:rPr>
          <w:spacing w:val="-3"/>
        </w:rPr>
        <w:t xml:space="preserve"> </w:t>
      </w:r>
      <w:r>
        <w:t>Development</w:t>
      </w:r>
      <w:r>
        <w:rPr>
          <w:spacing w:val="-4"/>
        </w:rPr>
        <w:t xml:space="preserve"> </w:t>
      </w:r>
      <w:r>
        <w:t>at</w:t>
      </w:r>
      <w:r>
        <w:rPr>
          <w:spacing w:val="-5"/>
        </w:rPr>
        <w:t xml:space="preserve"> </w:t>
      </w:r>
      <w:r>
        <w:t>(518)</w:t>
      </w:r>
      <w:r>
        <w:rPr>
          <w:spacing w:val="-5"/>
        </w:rPr>
        <w:t xml:space="preserve"> </w:t>
      </w:r>
      <w:r>
        <w:t>474-2015</w:t>
      </w:r>
      <w:r>
        <w:rPr>
          <w:spacing w:val="-6"/>
        </w:rPr>
        <w:t xml:space="preserve"> </w:t>
      </w:r>
      <w:r>
        <w:t>or</w:t>
      </w:r>
      <w:r>
        <w:rPr>
          <w:spacing w:val="-5"/>
        </w:rPr>
        <w:t xml:space="preserve"> </w:t>
      </w:r>
      <w:hyperlink r:id="rId17">
        <w:r w:rsidRPr="00580319">
          <w:t>VeteransDevelopment@ogs.ny.gov</w:t>
        </w:r>
      </w:hyperlink>
      <w:r w:rsidRPr="00580319">
        <w:rPr>
          <w:spacing w:val="-4"/>
        </w:rPr>
        <w:t xml:space="preserve"> </w:t>
      </w:r>
      <w:r>
        <w:t>to</w:t>
      </w:r>
      <w:r>
        <w:rPr>
          <w:spacing w:val="-4"/>
        </w:rPr>
        <w:t xml:space="preserve"> </w:t>
      </w:r>
      <w:r>
        <w:t>discuss methods of maximizing participation by SDVOBs on the Contract.</w:t>
      </w:r>
    </w:p>
    <w:p w14:paraId="5CE291BF" w14:textId="77777777" w:rsidR="00B86582" w:rsidRDefault="001876D4">
      <w:pPr>
        <w:pStyle w:val="BodyText"/>
        <w:spacing w:before="248"/>
        <w:ind w:left="1140"/>
      </w:pPr>
      <w:r>
        <w:t>ALL</w:t>
      </w:r>
      <w:r>
        <w:rPr>
          <w:spacing w:val="-4"/>
        </w:rPr>
        <w:t xml:space="preserve"> </w:t>
      </w:r>
      <w:r>
        <w:t>FORMS</w:t>
      </w:r>
      <w:r>
        <w:rPr>
          <w:spacing w:val="-6"/>
        </w:rPr>
        <w:t xml:space="preserve"> </w:t>
      </w:r>
      <w:r>
        <w:t>ARE</w:t>
      </w:r>
      <w:r>
        <w:rPr>
          <w:spacing w:val="-4"/>
        </w:rPr>
        <w:t xml:space="preserve"> </w:t>
      </w:r>
      <w:r>
        <w:t>AVAILABLE</w:t>
      </w:r>
      <w:r>
        <w:rPr>
          <w:spacing w:val="-6"/>
        </w:rPr>
        <w:t xml:space="preserve"> </w:t>
      </w:r>
      <w:r>
        <w:rPr>
          <w:spacing w:val="-5"/>
        </w:rPr>
        <w:t>AT:</w:t>
      </w:r>
    </w:p>
    <w:p w14:paraId="5CE291C0" w14:textId="3DEC5030" w:rsidR="00B86582" w:rsidRPr="005A6F52" w:rsidRDefault="001876D4">
      <w:pPr>
        <w:ind w:left="1140"/>
      </w:pPr>
      <w:r w:rsidRPr="005A6F52">
        <w:rPr>
          <w:spacing w:val="-2"/>
        </w:rPr>
        <w:t>https://ogs.ny.gov/veterans/</w:t>
      </w:r>
    </w:p>
    <w:sectPr w:rsidR="00B86582" w:rsidRPr="005A6F52" w:rsidSect="00793A4A">
      <w:pgSz w:w="12240" w:h="15840"/>
      <w:pgMar w:top="1360" w:right="380" w:bottom="1020" w:left="300" w:header="28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291DE" w14:textId="77777777" w:rsidR="001876D4" w:rsidRDefault="001876D4">
      <w:r>
        <w:separator/>
      </w:r>
    </w:p>
  </w:endnote>
  <w:endnote w:type="continuationSeparator" w:id="0">
    <w:p w14:paraId="5CE291E0" w14:textId="77777777" w:rsidR="001876D4" w:rsidRDefault="0018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9D747" w14:textId="1EEE183F" w:rsidR="00475430" w:rsidRDefault="00475430" w:rsidP="00475430">
    <w:pPr>
      <w:pStyle w:val="Footer"/>
      <w:tabs>
        <w:tab w:val="left" w:pos="8010"/>
        <w:tab w:val="left" w:pos="9360"/>
        <w:tab w:val="left" w:pos="9450"/>
        <w:tab w:val="left" w:pos="9810"/>
      </w:tabs>
    </w:pPr>
    <w:r w:rsidRPr="00475430">
      <w:t>54155-23331 Appendix B-Engagement Agreement Rev. 10/2/2024</w:t>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291DA" w14:textId="77777777" w:rsidR="001876D4" w:rsidRDefault="001876D4">
      <w:r>
        <w:separator/>
      </w:r>
    </w:p>
  </w:footnote>
  <w:footnote w:type="continuationSeparator" w:id="0">
    <w:p w14:paraId="5CE291DC" w14:textId="77777777" w:rsidR="001876D4" w:rsidRDefault="0018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B3F7" w14:textId="7548371D" w:rsidR="00475430" w:rsidRDefault="00475430">
    <w:pPr>
      <w:pStyle w:val="Header"/>
    </w:pPr>
    <w:r w:rsidRPr="00475430">
      <w:t xml:space="preserve">Appendix B </w:t>
    </w:r>
    <w:r w:rsidR="00387487">
      <w:t xml:space="preserve">- </w:t>
    </w:r>
    <w:r w:rsidRPr="00475430">
      <w:t>ENGAGEMENT AGREEMENT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23149"/>
    <w:multiLevelType w:val="hybridMultilevel"/>
    <w:tmpl w:val="0A5CB09A"/>
    <w:lvl w:ilvl="0" w:tplc="760C0DE4">
      <w:start w:val="1"/>
      <w:numFmt w:val="lowerLetter"/>
      <w:lvlText w:val="(%1)"/>
      <w:lvlJc w:val="left"/>
      <w:pPr>
        <w:ind w:left="2940" w:hanging="360"/>
        <w:jc w:val="left"/>
      </w:pPr>
      <w:rPr>
        <w:rFonts w:ascii="Arial" w:eastAsia="Arial" w:hAnsi="Arial" w:cs="Arial" w:hint="default"/>
        <w:b w:val="0"/>
        <w:bCs w:val="0"/>
        <w:i w:val="0"/>
        <w:iCs w:val="0"/>
        <w:spacing w:val="-1"/>
        <w:w w:val="100"/>
        <w:sz w:val="22"/>
        <w:szCs w:val="22"/>
        <w:lang w:val="en-US" w:eastAsia="en-US" w:bidi="ar-SA"/>
      </w:rPr>
    </w:lvl>
    <w:lvl w:ilvl="1" w:tplc="1F709458">
      <w:numFmt w:val="bullet"/>
      <w:lvlText w:val="•"/>
      <w:lvlJc w:val="left"/>
      <w:pPr>
        <w:ind w:left="3802" w:hanging="360"/>
      </w:pPr>
      <w:rPr>
        <w:rFonts w:hint="default"/>
        <w:lang w:val="en-US" w:eastAsia="en-US" w:bidi="ar-SA"/>
      </w:rPr>
    </w:lvl>
    <w:lvl w:ilvl="2" w:tplc="67C09764">
      <w:numFmt w:val="bullet"/>
      <w:lvlText w:val="•"/>
      <w:lvlJc w:val="left"/>
      <w:pPr>
        <w:ind w:left="4664" w:hanging="360"/>
      </w:pPr>
      <w:rPr>
        <w:rFonts w:hint="default"/>
        <w:lang w:val="en-US" w:eastAsia="en-US" w:bidi="ar-SA"/>
      </w:rPr>
    </w:lvl>
    <w:lvl w:ilvl="3" w:tplc="79D0BB9A">
      <w:numFmt w:val="bullet"/>
      <w:lvlText w:val="•"/>
      <w:lvlJc w:val="left"/>
      <w:pPr>
        <w:ind w:left="5526" w:hanging="360"/>
      </w:pPr>
      <w:rPr>
        <w:rFonts w:hint="default"/>
        <w:lang w:val="en-US" w:eastAsia="en-US" w:bidi="ar-SA"/>
      </w:rPr>
    </w:lvl>
    <w:lvl w:ilvl="4" w:tplc="848C4F88">
      <w:numFmt w:val="bullet"/>
      <w:lvlText w:val="•"/>
      <w:lvlJc w:val="left"/>
      <w:pPr>
        <w:ind w:left="6388" w:hanging="360"/>
      </w:pPr>
      <w:rPr>
        <w:rFonts w:hint="default"/>
        <w:lang w:val="en-US" w:eastAsia="en-US" w:bidi="ar-SA"/>
      </w:rPr>
    </w:lvl>
    <w:lvl w:ilvl="5" w:tplc="84ECB5E2">
      <w:numFmt w:val="bullet"/>
      <w:lvlText w:val="•"/>
      <w:lvlJc w:val="left"/>
      <w:pPr>
        <w:ind w:left="7250" w:hanging="360"/>
      </w:pPr>
      <w:rPr>
        <w:rFonts w:hint="default"/>
        <w:lang w:val="en-US" w:eastAsia="en-US" w:bidi="ar-SA"/>
      </w:rPr>
    </w:lvl>
    <w:lvl w:ilvl="6" w:tplc="301C0294">
      <w:numFmt w:val="bullet"/>
      <w:lvlText w:val="•"/>
      <w:lvlJc w:val="left"/>
      <w:pPr>
        <w:ind w:left="8112" w:hanging="360"/>
      </w:pPr>
      <w:rPr>
        <w:rFonts w:hint="default"/>
        <w:lang w:val="en-US" w:eastAsia="en-US" w:bidi="ar-SA"/>
      </w:rPr>
    </w:lvl>
    <w:lvl w:ilvl="7" w:tplc="4C40BA44">
      <w:numFmt w:val="bullet"/>
      <w:lvlText w:val="•"/>
      <w:lvlJc w:val="left"/>
      <w:pPr>
        <w:ind w:left="8974" w:hanging="360"/>
      </w:pPr>
      <w:rPr>
        <w:rFonts w:hint="default"/>
        <w:lang w:val="en-US" w:eastAsia="en-US" w:bidi="ar-SA"/>
      </w:rPr>
    </w:lvl>
    <w:lvl w:ilvl="8" w:tplc="406A7852">
      <w:numFmt w:val="bullet"/>
      <w:lvlText w:val="•"/>
      <w:lvlJc w:val="left"/>
      <w:pPr>
        <w:ind w:left="9836" w:hanging="360"/>
      </w:pPr>
      <w:rPr>
        <w:rFonts w:hint="default"/>
        <w:lang w:val="en-US" w:eastAsia="en-US" w:bidi="ar-SA"/>
      </w:rPr>
    </w:lvl>
  </w:abstractNum>
  <w:abstractNum w:abstractNumId="1" w15:restartNumberingAfterBreak="0">
    <w:nsid w:val="22B40A5A"/>
    <w:multiLevelType w:val="hybridMultilevel"/>
    <w:tmpl w:val="7FF42AA4"/>
    <w:lvl w:ilvl="0" w:tplc="370E60BE">
      <w:start w:val="1"/>
      <w:numFmt w:val="decimal"/>
      <w:lvlText w:val="%1."/>
      <w:lvlJc w:val="left"/>
      <w:pPr>
        <w:ind w:left="2582" w:hanging="533"/>
        <w:jc w:val="left"/>
      </w:pPr>
      <w:rPr>
        <w:rFonts w:ascii="Arial" w:eastAsia="Arial" w:hAnsi="Arial" w:cs="Arial" w:hint="default"/>
        <w:b w:val="0"/>
        <w:bCs w:val="0"/>
        <w:i w:val="0"/>
        <w:iCs w:val="0"/>
        <w:spacing w:val="-1"/>
        <w:w w:val="100"/>
        <w:sz w:val="22"/>
        <w:szCs w:val="22"/>
        <w:lang w:val="en-US" w:eastAsia="en-US" w:bidi="ar-SA"/>
      </w:rPr>
    </w:lvl>
    <w:lvl w:ilvl="1" w:tplc="B5D2BF78">
      <w:numFmt w:val="bullet"/>
      <w:lvlText w:val="•"/>
      <w:lvlJc w:val="left"/>
      <w:pPr>
        <w:ind w:left="3478" w:hanging="533"/>
      </w:pPr>
      <w:rPr>
        <w:rFonts w:hint="default"/>
        <w:lang w:val="en-US" w:eastAsia="en-US" w:bidi="ar-SA"/>
      </w:rPr>
    </w:lvl>
    <w:lvl w:ilvl="2" w:tplc="D47C538C">
      <w:numFmt w:val="bullet"/>
      <w:lvlText w:val="•"/>
      <w:lvlJc w:val="left"/>
      <w:pPr>
        <w:ind w:left="4376" w:hanging="533"/>
      </w:pPr>
      <w:rPr>
        <w:rFonts w:hint="default"/>
        <w:lang w:val="en-US" w:eastAsia="en-US" w:bidi="ar-SA"/>
      </w:rPr>
    </w:lvl>
    <w:lvl w:ilvl="3" w:tplc="7EE8107C">
      <w:numFmt w:val="bullet"/>
      <w:lvlText w:val="•"/>
      <w:lvlJc w:val="left"/>
      <w:pPr>
        <w:ind w:left="5274" w:hanging="533"/>
      </w:pPr>
      <w:rPr>
        <w:rFonts w:hint="default"/>
        <w:lang w:val="en-US" w:eastAsia="en-US" w:bidi="ar-SA"/>
      </w:rPr>
    </w:lvl>
    <w:lvl w:ilvl="4" w:tplc="A2C28732">
      <w:numFmt w:val="bullet"/>
      <w:lvlText w:val="•"/>
      <w:lvlJc w:val="left"/>
      <w:pPr>
        <w:ind w:left="6172" w:hanging="533"/>
      </w:pPr>
      <w:rPr>
        <w:rFonts w:hint="default"/>
        <w:lang w:val="en-US" w:eastAsia="en-US" w:bidi="ar-SA"/>
      </w:rPr>
    </w:lvl>
    <w:lvl w:ilvl="5" w:tplc="273699C4">
      <w:numFmt w:val="bullet"/>
      <w:lvlText w:val="•"/>
      <w:lvlJc w:val="left"/>
      <w:pPr>
        <w:ind w:left="7070" w:hanging="533"/>
      </w:pPr>
      <w:rPr>
        <w:rFonts w:hint="default"/>
        <w:lang w:val="en-US" w:eastAsia="en-US" w:bidi="ar-SA"/>
      </w:rPr>
    </w:lvl>
    <w:lvl w:ilvl="6" w:tplc="93EA1010">
      <w:numFmt w:val="bullet"/>
      <w:lvlText w:val="•"/>
      <w:lvlJc w:val="left"/>
      <w:pPr>
        <w:ind w:left="7968" w:hanging="533"/>
      </w:pPr>
      <w:rPr>
        <w:rFonts w:hint="default"/>
        <w:lang w:val="en-US" w:eastAsia="en-US" w:bidi="ar-SA"/>
      </w:rPr>
    </w:lvl>
    <w:lvl w:ilvl="7" w:tplc="BAE690B8">
      <w:numFmt w:val="bullet"/>
      <w:lvlText w:val="•"/>
      <w:lvlJc w:val="left"/>
      <w:pPr>
        <w:ind w:left="8866" w:hanging="533"/>
      </w:pPr>
      <w:rPr>
        <w:rFonts w:hint="default"/>
        <w:lang w:val="en-US" w:eastAsia="en-US" w:bidi="ar-SA"/>
      </w:rPr>
    </w:lvl>
    <w:lvl w:ilvl="8" w:tplc="80A23E62">
      <w:numFmt w:val="bullet"/>
      <w:lvlText w:val="•"/>
      <w:lvlJc w:val="left"/>
      <w:pPr>
        <w:ind w:left="9764" w:hanging="533"/>
      </w:pPr>
      <w:rPr>
        <w:rFonts w:hint="default"/>
        <w:lang w:val="en-US" w:eastAsia="en-US" w:bidi="ar-SA"/>
      </w:rPr>
    </w:lvl>
  </w:abstractNum>
  <w:abstractNum w:abstractNumId="2" w15:restartNumberingAfterBreak="0">
    <w:nsid w:val="2CF736D5"/>
    <w:multiLevelType w:val="hybridMultilevel"/>
    <w:tmpl w:val="88AA68CE"/>
    <w:lvl w:ilvl="0" w:tplc="00786D3A">
      <w:start w:val="1"/>
      <w:numFmt w:val="upperRoman"/>
      <w:lvlText w:val="%1."/>
      <w:lvlJc w:val="left"/>
      <w:pPr>
        <w:ind w:left="1499" w:hanging="360"/>
        <w:jc w:val="right"/>
      </w:pPr>
      <w:rPr>
        <w:rFonts w:hint="default"/>
        <w:spacing w:val="0"/>
        <w:w w:val="100"/>
        <w:lang w:val="en-US" w:eastAsia="en-US" w:bidi="ar-SA"/>
      </w:rPr>
    </w:lvl>
    <w:lvl w:ilvl="1" w:tplc="D26636C4">
      <w:start w:val="1"/>
      <w:numFmt w:val="upperLetter"/>
      <w:lvlText w:val="%2."/>
      <w:lvlJc w:val="left"/>
      <w:pPr>
        <w:ind w:left="2580" w:hanging="533"/>
        <w:jc w:val="left"/>
      </w:pPr>
      <w:rPr>
        <w:rFonts w:hint="default"/>
        <w:spacing w:val="-1"/>
        <w:w w:val="100"/>
        <w:lang w:val="en-US" w:eastAsia="en-US" w:bidi="ar-SA"/>
      </w:rPr>
    </w:lvl>
    <w:lvl w:ilvl="2" w:tplc="57F24112">
      <w:start w:val="1"/>
      <w:numFmt w:val="decimal"/>
      <w:lvlText w:val="%3."/>
      <w:lvlJc w:val="left"/>
      <w:pPr>
        <w:ind w:left="2939" w:hanging="533"/>
        <w:jc w:val="left"/>
      </w:pPr>
      <w:rPr>
        <w:rFonts w:ascii="Arial" w:eastAsia="Arial" w:hAnsi="Arial" w:cs="Arial" w:hint="default"/>
        <w:b w:val="0"/>
        <w:bCs w:val="0"/>
        <w:i w:val="0"/>
        <w:iCs w:val="0"/>
        <w:spacing w:val="-1"/>
        <w:w w:val="100"/>
        <w:sz w:val="22"/>
        <w:szCs w:val="22"/>
        <w:lang w:val="en-US" w:eastAsia="en-US" w:bidi="ar-SA"/>
      </w:rPr>
    </w:lvl>
    <w:lvl w:ilvl="3" w:tplc="C5365542">
      <w:numFmt w:val="bullet"/>
      <w:lvlText w:val="•"/>
      <w:lvlJc w:val="left"/>
      <w:pPr>
        <w:ind w:left="4017" w:hanging="533"/>
      </w:pPr>
      <w:rPr>
        <w:rFonts w:hint="default"/>
        <w:lang w:val="en-US" w:eastAsia="en-US" w:bidi="ar-SA"/>
      </w:rPr>
    </w:lvl>
    <w:lvl w:ilvl="4" w:tplc="1990FE1A">
      <w:numFmt w:val="bullet"/>
      <w:lvlText w:val="•"/>
      <w:lvlJc w:val="left"/>
      <w:pPr>
        <w:ind w:left="5095" w:hanging="533"/>
      </w:pPr>
      <w:rPr>
        <w:rFonts w:hint="default"/>
        <w:lang w:val="en-US" w:eastAsia="en-US" w:bidi="ar-SA"/>
      </w:rPr>
    </w:lvl>
    <w:lvl w:ilvl="5" w:tplc="E50235EE">
      <w:numFmt w:val="bullet"/>
      <w:lvlText w:val="•"/>
      <w:lvlJc w:val="left"/>
      <w:pPr>
        <w:ind w:left="6172" w:hanging="533"/>
      </w:pPr>
      <w:rPr>
        <w:rFonts w:hint="default"/>
        <w:lang w:val="en-US" w:eastAsia="en-US" w:bidi="ar-SA"/>
      </w:rPr>
    </w:lvl>
    <w:lvl w:ilvl="6" w:tplc="5A2CC07E">
      <w:numFmt w:val="bullet"/>
      <w:lvlText w:val="•"/>
      <w:lvlJc w:val="left"/>
      <w:pPr>
        <w:ind w:left="7250" w:hanging="533"/>
      </w:pPr>
      <w:rPr>
        <w:rFonts w:hint="default"/>
        <w:lang w:val="en-US" w:eastAsia="en-US" w:bidi="ar-SA"/>
      </w:rPr>
    </w:lvl>
    <w:lvl w:ilvl="7" w:tplc="52C47B88">
      <w:numFmt w:val="bullet"/>
      <w:lvlText w:val="•"/>
      <w:lvlJc w:val="left"/>
      <w:pPr>
        <w:ind w:left="8327" w:hanging="533"/>
      </w:pPr>
      <w:rPr>
        <w:rFonts w:hint="default"/>
        <w:lang w:val="en-US" w:eastAsia="en-US" w:bidi="ar-SA"/>
      </w:rPr>
    </w:lvl>
    <w:lvl w:ilvl="8" w:tplc="858812A0">
      <w:numFmt w:val="bullet"/>
      <w:lvlText w:val="•"/>
      <w:lvlJc w:val="left"/>
      <w:pPr>
        <w:ind w:left="9405" w:hanging="533"/>
      </w:pPr>
      <w:rPr>
        <w:rFonts w:hint="default"/>
        <w:lang w:val="en-US" w:eastAsia="en-US" w:bidi="ar-SA"/>
      </w:rPr>
    </w:lvl>
  </w:abstractNum>
  <w:abstractNum w:abstractNumId="3" w15:restartNumberingAfterBreak="0">
    <w:nsid w:val="3610373A"/>
    <w:multiLevelType w:val="hybridMultilevel"/>
    <w:tmpl w:val="B5B208D6"/>
    <w:lvl w:ilvl="0" w:tplc="6E32146C">
      <w:start w:val="1"/>
      <w:numFmt w:val="upperRoman"/>
      <w:lvlText w:val="%1."/>
      <w:lvlJc w:val="left"/>
      <w:pPr>
        <w:ind w:left="2039" w:hanging="540"/>
        <w:jc w:val="left"/>
      </w:pPr>
      <w:rPr>
        <w:rFonts w:hint="default"/>
        <w:spacing w:val="0"/>
        <w:w w:val="100"/>
        <w:lang w:val="en-US" w:eastAsia="en-US" w:bidi="ar-SA"/>
      </w:rPr>
    </w:lvl>
    <w:lvl w:ilvl="1" w:tplc="D4008344">
      <w:start w:val="1"/>
      <w:numFmt w:val="upperLetter"/>
      <w:lvlText w:val="%2."/>
      <w:lvlJc w:val="left"/>
      <w:pPr>
        <w:ind w:left="2580" w:hanging="541"/>
        <w:jc w:val="left"/>
      </w:pPr>
      <w:rPr>
        <w:rFonts w:ascii="Arial" w:eastAsia="Arial" w:hAnsi="Arial" w:cs="Arial" w:hint="default"/>
        <w:b w:val="0"/>
        <w:bCs w:val="0"/>
        <w:i w:val="0"/>
        <w:iCs w:val="0"/>
        <w:spacing w:val="-1"/>
        <w:w w:val="100"/>
        <w:sz w:val="22"/>
        <w:szCs w:val="22"/>
        <w:lang w:val="en-US" w:eastAsia="en-US" w:bidi="ar-SA"/>
      </w:rPr>
    </w:lvl>
    <w:lvl w:ilvl="2" w:tplc="28801930">
      <w:start w:val="1"/>
      <w:numFmt w:val="decimal"/>
      <w:lvlText w:val="%3."/>
      <w:lvlJc w:val="left"/>
      <w:pPr>
        <w:ind w:left="2940" w:hanging="360"/>
        <w:jc w:val="left"/>
      </w:pPr>
      <w:rPr>
        <w:rFonts w:ascii="Arial" w:eastAsia="Arial" w:hAnsi="Arial" w:cs="Arial" w:hint="default"/>
        <w:b w:val="0"/>
        <w:bCs w:val="0"/>
        <w:i w:val="0"/>
        <w:iCs w:val="0"/>
        <w:spacing w:val="-1"/>
        <w:w w:val="100"/>
        <w:sz w:val="22"/>
        <w:szCs w:val="22"/>
        <w:lang w:val="en-US" w:eastAsia="en-US" w:bidi="ar-SA"/>
      </w:rPr>
    </w:lvl>
    <w:lvl w:ilvl="3" w:tplc="CCBCD8CE">
      <w:numFmt w:val="bullet"/>
      <w:lvlText w:val="•"/>
      <w:lvlJc w:val="left"/>
      <w:pPr>
        <w:ind w:left="4017" w:hanging="360"/>
      </w:pPr>
      <w:rPr>
        <w:rFonts w:hint="default"/>
        <w:lang w:val="en-US" w:eastAsia="en-US" w:bidi="ar-SA"/>
      </w:rPr>
    </w:lvl>
    <w:lvl w:ilvl="4" w:tplc="D8AA79AC">
      <w:numFmt w:val="bullet"/>
      <w:lvlText w:val="•"/>
      <w:lvlJc w:val="left"/>
      <w:pPr>
        <w:ind w:left="5095" w:hanging="360"/>
      </w:pPr>
      <w:rPr>
        <w:rFonts w:hint="default"/>
        <w:lang w:val="en-US" w:eastAsia="en-US" w:bidi="ar-SA"/>
      </w:rPr>
    </w:lvl>
    <w:lvl w:ilvl="5" w:tplc="4DA655EC">
      <w:numFmt w:val="bullet"/>
      <w:lvlText w:val="•"/>
      <w:lvlJc w:val="left"/>
      <w:pPr>
        <w:ind w:left="6172" w:hanging="360"/>
      </w:pPr>
      <w:rPr>
        <w:rFonts w:hint="default"/>
        <w:lang w:val="en-US" w:eastAsia="en-US" w:bidi="ar-SA"/>
      </w:rPr>
    </w:lvl>
    <w:lvl w:ilvl="6" w:tplc="93582A7E">
      <w:numFmt w:val="bullet"/>
      <w:lvlText w:val="•"/>
      <w:lvlJc w:val="left"/>
      <w:pPr>
        <w:ind w:left="7250" w:hanging="360"/>
      </w:pPr>
      <w:rPr>
        <w:rFonts w:hint="default"/>
        <w:lang w:val="en-US" w:eastAsia="en-US" w:bidi="ar-SA"/>
      </w:rPr>
    </w:lvl>
    <w:lvl w:ilvl="7" w:tplc="936038EC">
      <w:numFmt w:val="bullet"/>
      <w:lvlText w:val="•"/>
      <w:lvlJc w:val="left"/>
      <w:pPr>
        <w:ind w:left="8327" w:hanging="360"/>
      </w:pPr>
      <w:rPr>
        <w:rFonts w:hint="default"/>
        <w:lang w:val="en-US" w:eastAsia="en-US" w:bidi="ar-SA"/>
      </w:rPr>
    </w:lvl>
    <w:lvl w:ilvl="8" w:tplc="3908555A">
      <w:numFmt w:val="bullet"/>
      <w:lvlText w:val="•"/>
      <w:lvlJc w:val="left"/>
      <w:pPr>
        <w:ind w:left="9405" w:hanging="360"/>
      </w:pPr>
      <w:rPr>
        <w:rFonts w:hint="default"/>
        <w:lang w:val="en-US" w:eastAsia="en-US" w:bidi="ar-SA"/>
      </w:rPr>
    </w:lvl>
  </w:abstractNum>
  <w:abstractNum w:abstractNumId="4" w15:restartNumberingAfterBreak="0">
    <w:nsid w:val="67DE7F18"/>
    <w:multiLevelType w:val="hybridMultilevel"/>
    <w:tmpl w:val="26A61D0A"/>
    <w:lvl w:ilvl="0" w:tplc="752EE0B2">
      <w:start w:val="1"/>
      <w:numFmt w:val="decimal"/>
      <w:lvlText w:val="%1."/>
      <w:lvlJc w:val="left"/>
      <w:pPr>
        <w:ind w:left="1442" w:hanging="303"/>
        <w:jc w:val="left"/>
      </w:pPr>
      <w:rPr>
        <w:rFonts w:ascii="Arial" w:eastAsia="Arial" w:hAnsi="Arial" w:cs="Arial" w:hint="default"/>
        <w:b/>
        <w:bCs/>
        <w:i w:val="0"/>
        <w:iCs w:val="0"/>
        <w:spacing w:val="-1"/>
        <w:w w:val="100"/>
        <w:sz w:val="22"/>
        <w:szCs w:val="22"/>
        <w:lang w:val="en-US" w:eastAsia="en-US" w:bidi="ar-SA"/>
      </w:rPr>
    </w:lvl>
    <w:lvl w:ilvl="1" w:tplc="B41049D2">
      <w:numFmt w:val="bullet"/>
      <w:lvlText w:val="•"/>
      <w:lvlJc w:val="left"/>
      <w:pPr>
        <w:ind w:left="2452" w:hanging="303"/>
      </w:pPr>
      <w:rPr>
        <w:rFonts w:hint="default"/>
        <w:lang w:val="en-US" w:eastAsia="en-US" w:bidi="ar-SA"/>
      </w:rPr>
    </w:lvl>
    <w:lvl w:ilvl="2" w:tplc="8ED04F28">
      <w:numFmt w:val="bullet"/>
      <w:lvlText w:val="•"/>
      <w:lvlJc w:val="left"/>
      <w:pPr>
        <w:ind w:left="3464" w:hanging="303"/>
      </w:pPr>
      <w:rPr>
        <w:rFonts w:hint="default"/>
        <w:lang w:val="en-US" w:eastAsia="en-US" w:bidi="ar-SA"/>
      </w:rPr>
    </w:lvl>
    <w:lvl w:ilvl="3" w:tplc="419420EE">
      <w:numFmt w:val="bullet"/>
      <w:lvlText w:val="•"/>
      <w:lvlJc w:val="left"/>
      <w:pPr>
        <w:ind w:left="4476" w:hanging="303"/>
      </w:pPr>
      <w:rPr>
        <w:rFonts w:hint="default"/>
        <w:lang w:val="en-US" w:eastAsia="en-US" w:bidi="ar-SA"/>
      </w:rPr>
    </w:lvl>
    <w:lvl w:ilvl="4" w:tplc="9DE62748">
      <w:numFmt w:val="bullet"/>
      <w:lvlText w:val="•"/>
      <w:lvlJc w:val="left"/>
      <w:pPr>
        <w:ind w:left="5488" w:hanging="303"/>
      </w:pPr>
      <w:rPr>
        <w:rFonts w:hint="default"/>
        <w:lang w:val="en-US" w:eastAsia="en-US" w:bidi="ar-SA"/>
      </w:rPr>
    </w:lvl>
    <w:lvl w:ilvl="5" w:tplc="58AAC600">
      <w:numFmt w:val="bullet"/>
      <w:lvlText w:val="•"/>
      <w:lvlJc w:val="left"/>
      <w:pPr>
        <w:ind w:left="6500" w:hanging="303"/>
      </w:pPr>
      <w:rPr>
        <w:rFonts w:hint="default"/>
        <w:lang w:val="en-US" w:eastAsia="en-US" w:bidi="ar-SA"/>
      </w:rPr>
    </w:lvl>
    <w:lvl w:ilvl="6" w:tplc="636466BC">
      <w:numFmt w:val="bullet"/>
      <w:lvlText w:val="•"/>
      <w:lvlJc w:val="left"/>
      <w:pPr>
        <w:ind w:left="7512" w:hanging="303"/>
      </w:pPr>
      <w:rPr>
        <w:rFonts w:hint="default"/>
        <w:lang w:val="en-US" w:eastAsia="en-US" w:bidi="ar-SA"/>
      </w:rPr>
    </w:lvl>
    <w:lvl w:ilvl="7" w:tplc="C2886830">
      <w:numFmt w:val="bullet"/>
      <w:lvlText w:val="•"/>
      <w:lvlJc w:val="left"/>
      <w:pPr>
        <w:ind w:left="8524" w:hanging="303"/>
      </w:pPr>
      <w:rPr>
        <w:rFonts w:hint="default"/>
        <w:lang w:val="en-US" w:eastAsia="en-US" w:bidi="ar-SA"/>
      </w:rPr>
    </w:lvl>
    <w:lvl w:ilvl="8" w:tplc="87B2245C">
      <w:numFmt w:val="bullet"/>
      <w:lvlText w:val="•"/>
      <w:lvlJc w:val="left"/>
      <w:pPr>
        <w:ind w:left="9536" w:hanging="303"/>
      </w:pPr>
      <w:rPr>
        <w:rFonts w:hint="default"/>
        <w:lang w:val="en-US" w:eastAsia="en-US" w:bidi="ar-SA"/>
      </w:rPr>
    </w:lvl>
  </w:abstractNum>
  <w:abstractNum w:abstractNumId="5" w15:restartNumberingAfterBreak="0">
    <w:nsid w:val="70E563E3"/>
    <w:multiLevelType w:val="hybridMultilevel"/>
    <w:tmpl w:val="71786C38"/>
    <w:lvl w:ilvl="0" w:tplc="3F867A72">
      <w:start w:val="1"/>
      <w:numFmt w:val="decimal"/>
      <w:lvlText w:val="%1."/>
      <w:lvlJc w:val="left"/>
      <w:pPr>
        <w:ind w:left="1500" w:hanging="360"/>
        <w:jc w:val="right"/>
      </w:pPr>
      <w:rPr>
        <w:rFonts w:ascii="Arial" w:eastAsia="Arial" w:hAnsi="Arial" w:cs="Arial" w:hint="default"/>
        <w:b/>
        <w:bCs/>
        <w:i w:val="0"/>
        <w:iCs w:val="0"/>
        <w:spacing w:val="-1"/>
        <w:w w:val="100"/>
        <w:sz w:val="22"/>
        <w:szCs w:val="22"/>
        <w:lang w:val="en-US" w:eastAsia="en-US" w:bidi="ar-SA"/>
      </w:rPr>
    </w:lvl>
    <w:lvl w:ilvl="1" w:tplc="C3F6583E">
      <w:start w:val="1"/>
      <w:numFmt w:val="upperLetter"/>
      <w:lvlText w:val="%2."/>
      <w:lvlJc w:val="left"/>
      <w:pPr>
        <w:ind w:left="1500" w:hanging="327"/>
        <w:jc w:val="left"/>
      </w:pPr>
      <w:rPr>
        <w:rFonts w:ascii="Arial" w:eastAsia="Arial" w:hAnsi="Arial" w:cs="Arial" w:hint="default"/>
        <w:b w:val="0"/>
        <w:bCs w:val="0"/>
        <w:i w:val="0"/>
        <w:iCs w:val="0"/>
        <w:spacing w:val="-6"/>
        <w:w w:val="110"/>
        <w:sz w:val="22"/>
        <w:szCs w:val="22"/>
        <w:lang w:val="en-US" w:eastAsia="en-US" w:bidi="ar-SA"/>
      </w:rPr>
    </w:lvl>
    <w:lvl w:ilvl="2" w:tplc="A08CBACA">
      <w:start w:val="1"/>
      <w:numFmt w:val="lowerRoman"/>
      <w:lvlText w:val="(%3)"/>
      <w:lvlJc w:val="left"/>
      <w:pPr>
        <w:ind w:left="2580" w:hanging="721"/>
        <w:jc w:val="left"/>
      </w:pPr>
      <w:rPr>
        <w:rFonts w:ascii="Arial" w:eastAsia="Arial" w:hAnsi="Arial" w:cs="Arial" w:hint="default"/>
        <w:b w:val="0"/>
        <w:bCs w:val="0"/>
        <w:i w:val="0"/>
        <w:iCs w:val="0"/>
        <w:spacing w:val="-4"/>
        <w:w w:val="100"/>
        <w:sz w:val="22"/>
        <w:szCs w:val="22"/>
        <w:lang w:val="en-US" w:eastAsia="en-US" w:bidi="ar-SA"/>
      </w:rPr>
    </w:lvl>
    <w:lvl w:ilvl="3" w:tplc="6568B0D8">
      <w:numFmt w:val="bullet"/>
      <w:lvlText w:val="•"/>
      <w:lvlJc w:val="left"/>
      <w:pPr>
        <w:ind w:left="2580" w:hanging="721"/>
      </w:pPr>
      <w:rPr>
        <w:rFonts w:hint="default"/>
        <w:lang w:val="en-US" w:eastAsia="en-US" w:bidi="ar-SA"/>
      </w:rPr>
    </w:lvl>
    <w:lvl w:ilvl="4" w:tplc="FEBE601C">
      <w:numFmt w:val="bullet"/>
      <w:lvlText w:val="•"/>
      <w:lvlJc w:val="left"/>
      <w:pPr>
        <w:ind w:left="3862" w:hanging="721"/>
      </w:pPr>
      <w:rPr>
        <w:rFonts w:hint="default"/>
        <w:lang w:val="en-US" w:eastAsia="en-US" w:bidi="ar-SA"/>
      </w:rPr>
    </w:lvl>
    <w:lvl w:ilvl="5" w:tplc="AF2CCBF6">
      <w:numFmt w:val="bullet"/>
      <w:lvlText w:val="•"/>
      <w:lvlJc w:val="left"/>
      <w:pPr>
        <w:ind w:left="5145" w:hanging="721"/>
      </w:pPr>
      <w:rPr>
        <w:rFonts w:hint="default"/>
        <w:lang w:val="en-US" w:eastAsia="en-US" w:bidi="ar-SA"/>
      </w:rPr>
    </w:lvl>
    <w:lvl w:ilvl="6" w:tplc="28B8853C">
      <w:numFmt w:val="bullet"/>
      <w:lvlText w:val="•"/>
      <w:lvlJc w:val="left"/>
      <w:pPr>
        <w:ind w:left="6428" w:hanging="721"/>
      </w:pPr>
      <w:rPr>
        <w:rFonts w:hint="default"/>
        <w:lang w:val="en-US" w:eastAsia="en-US" w:bidi="ar-SA"/>
      </w:rPr>
    </w:lvl>
    <w:lvl w:ilvl="7" w:tplc="E0D04E52">
      <w:numFmt w:val="bullet"/>
      <w:lvlText w:val="•"/>
      <w:lvlJc w:val="left"/>
      <w:pPr>
        <w:ind w:left="7711" w:hanging="721"/>
      </w:pPr>
      <w:rPr>
        <w:rFonts w:hint="default"/>
        <w:lang w:val="en-US" w:eastAsia="en-US" w:bidi="ar-SA"/>
      </w:rPr>
    </w:lvl>
    <w:lvl w:ilvl="8" w:tplc="04FA62DC">
      <w:numFmt w:val="bullet"/>
      <w:lvlText w:val="•"/>
      <w:lvlJc w:val="left"/>
      <w:pPr>
        <w:ind w:left="8994" w:hanging="721"/>
      </w:pPr>
      <w:rPr>
        <w:rFonts w:hint="default"/>
        <w:lang w:val="en-US" w:eastAsia="en-US" w:bidi="ar-SA"/>
      </w:rPr>
    </w:lvl>
  </w:abstractNum>
  <w:abstractNum w:abstractNumId="6" w15:restartNumberingAfterBreak="0">
    <w:nsid w:val="7ABD7E71"/>
    <w:multiLevelType w:val="hybridMultilevel"/>
    <w:tmpl w:val="FB84AD8A"/>
    <w:lvl w:ilvl="0" w:tplc="202A2E4C">
      <w:start w:val="4"/>
      <w:numFmt w:val="upperLetter"/>
      <w:lvlText w:val="%1."/>
      <w:lvlJc w:val="left"/>
      <w:pPr>
        <w:ind w:left="2047" w:hanging="548"/>
        <w:jc w:val="left"/>
      </w:pPr>
      <w:rPr>
        <w:rFonts w:ascii="Arial" w:eastAsia="Arial" w:hAnsi="Arial" w:cs="Arial" w:hint="default"/>
        <w:b w:val="0"/>
        <w:bCs w:val="0"/>
        <w:i w:val="0"/>
        <w:iCs w:val="0"/>
        <w:spacing w:val="-4"/>
        <w:w w:val="100"/>
        <w:sz w:val="22"/>
        <w:szCs w:val="22"/>
        <w:lang w:val="en-US" w:eastAsia="en-US" w:bidi="ar-SA"/>
      </w:rPr>
    </w:lvl>
    <w:lvl w:ilvl="1" w:tplc="9FBA33EE">
      <w:start w:val="1"/>
      <w:numFmt w:val="lowerLetter"/>
      <w:lvlText w:val="(%2)"/>
      <w:lvlJc w:val="left"/>
      <w:pPr>
        <w:ind w:left="2580" w:hanging="533"/>
        <w:jc w:val="left"/>
      </w:pPr>
      <w:rPr>
        <w:rFonts w:ascii="Arial" w:eastAsia="Arial" w:hAnsi="Arial" w:cs="Arial" w:hint="default"/>
        <w:b w:val="0"/>
        <w:bCs w:val="0"/>
        <w:i w:val="0"/>
        <w:iCs w:val="0"/>
        <w:spacing w:val="-1"/>
        <w:w w:val="100"/>
        <w:sz w:val="22"/>
        <w:szCs w:val="22"/>
        <w:lang w:val="en-US" w:eastAsia="en-US" w:bidi="ar-SA"/>
      </w:rPr>
    </w:lvl>
    <w:lvl w:ilvl="2" w:tplc="9AA42DCA">
      <w:numFmt w:val="bullet"/>
      <w:lvlText w:val="•"/>
      <w:lvlJc w:val="left"/>
      <w:pPr>
        <w:ind w:left="3577" w:hanging="533"/>
      </w:pPr>
      <w:rPr>
        <w:rFonts w:hint="default"/>
        <w:lang w:val="en-US" w:eastAsia="en-US" w:bidi="ar-SA"/>
      </w:rPr>
    </w:lvl>
    <w:lvl w:ilvl="3" w:tplc="20522AF6">
      <w:numFmt w:val="bullet"/>
      <w:lvlText w:val="•"/>
      <w:lvlJc w:val="left"/>
      <w:pPr>
        <w:ind w:left="4575" w:hanging="533"/>
      </w:pPr>
      <w:rPr>
        <w:rFonts w:hint="default"/>
        <w:lang w:val="en-US" w:eastAsia="en-US" w:bidi="ar-SA"/>
      </w:rPr>
    </w:lvl>
    <w:lvl w:ilvl="4" w:tplc="72688A62">
      <w:numFmt w:val="bullet"/>
      <w:lvlText w:val="•"/>
      <w:lvlJc w:val="left"/>
      <w:pPr>
        <w:ind w:left="5573" w:hanging="533"/>
      </w:pPr>
      <w:rPr>
        <w:rFonts w:hint="default"/>
        <w:lang w:val="en-US" w:eastAsia="en-US" w:bidi="ar-SA"/>
      </w:rPr>
    </w:lvl>
    <w:lvl w:ilvl="5" w:tplc="37AC3474">
      <w:numFmt w:val="bullet"/>
      <w:lvlText w:val="•"/>
      <w:lvlJc w:val="left"/>
      <w:pPr>
        <w:ind w:left="6571" w:hanging="533"/>
      </w:pPr>
      <w:rPr>
        <w:rFonts w:hint="default"/>
        <w:lang w:val="en-US" w:eastAsia="en-US" w:bidi="ar-SA"/>
      </w:rPr>
    </w:lvl>
    <w:lvl w:ilvl="6" w:tplc="9992006A">
      <w:numFmt w:val="bullet"/>
      <w:lvlText w:val="•"/>
      <w:lvlJc w:val="left"/>
      <w:pPr>
        <w:ind w:left="7568" w:hanging="533"/>
      </w:pPr>
      <w:rPr>
        <w:rFonts w:hint="default"/>
        <w:lang w:val="en-US" w:eastAsia="en-US" w:bidi="ar-SA"/>
      </w:rPr>
    </w:lvl>
    <w:lvl w:ilvl="7" w:tplc="585410CA">
      <w:numFmt w:val="bullet"/>
      <w:lvlText w:val="•"/>
      <w:lvlJc w:val="left"/>
      <w:pPr>
        <w:ind w:left="8566" w:hanging="533"/>
      </w:pPr>
      <w:rPr>
        <w:rFonts w:hint="default"/>
        <w:lang w:val="en-US" w:eastAsia="en-US" w:bidi="ar-SA"/>
      </w:rPr>
    </w:lvl>
    <w:lvl w:ilvl="8" w:tplc="92F0A900">
      <w:numFmt w:val="bullet"/>
      <w:lvlText w:val="•"/>
      <w:lvlJc w:val="left"/>
      <w:pPr>
        <w:ind w:left="9564" w:hanging="533"/>
      </w:pPr>
      <w:rPr>
        <w:rFonts w:hint="default"/>
        <w:lang w:val="en-US" w:eastAsia="en-US" w:bidi="ar-SA"/>
      </w:rPr>
    </w:lvl>
  </w:abstractNum>
  <w:abstractNum w:abstractNumId="7" w15:restartNumberingAfterBreak="0">
    <w:nsid w:val="7EC51285"/>
    <w:multiLevelType w:val="hybridMultilevel"/>
    <w:tmpl w:val="6370321A"/>
    <w:lvl w:ilvl="0" w:tplc="80CECC3E">
      <w:start w:val="1"/>
      <w:numFmt w:val="upperRoman"/>
      <w:lvlText w:val="%1."/>
      <w:lvlJc w:val="left"/>
      <w:pPr>
        <w:ind w:left="1500" w:hanging="360"/>
        <w:jc w:val="left"/>
      </w:pPr>
      <w:rPr>
        <w:rFonts w:ascii="Arial" w:eastAsia="Arial" w:hAnsi="Arial" w:cs="Arial" w:hint="default"/>
        <w:b w:val="0"/>
        <w:bCs w:val="0"/>
        <w:i w:val="0"/>
        <w:iCs w:val="0"/>
        <w:spacing w:val="0"/>
        <w:w w:val="100"/>
        <w:sz w:val="22"/>
        <w:szCs w:val="22"/>
        <w:lang w:val="en-US" w:eastAsia="en-US" w:bidi="ar-SA"/>
      </w:rPr>
    </w:lvl>
    <w:lvl w:ilvl="1" w:tplc="E50EF624">
      <w:start w:val="1"/>
      <w:numFmt w:val="upperLetter"/>
      <w:lvlText w:val="%2."/>
      <w:lvlJc w:val="left"/>
      <w:pPr>
        <w:ind w:left="2052" w:hanging="548"/>
        <w:jc w:val="left"/>
      </w:pPr>
      <w:rPr>
        <w:rFonts w:ascii="Arial" w:eastAsia="Arial" w:hAnsi="Arial" w:cs="Arial" w:hint="default"/>
        <w:b w:val="0"/>
        <w:bCs w:val="0"/>
        <w:i w:val="0"/>
        <w:iCs w:val="0"/>
        <w:spacing w:val="-1"/>
        <w:w w:val="100"/>
        <w:sz w:val="22"/>
        <w:szCs w:val="22"/>
        <w:lang w:val="en-US" w:eastAsia="en-US" w:bidi="ar-SA"/>
      </w:rPr>
    </w:lvl>
    <w:lvl w:ilvl="2" w:tplc="59989E70">
      <w:numFmt w:val="bullet"/>
      <w:lvlText w:val="•"/>
      <w:lvlJc w:val="left"/>
      <w:pPr>
        <w:ind w:left="2060" w:hanging="548"/>
      </w:pPr>
      <w:rPr>
        <w:rFonts w:hint="default"/>
        <w:lang w:val="en-US" w:eastAsia="en-US" w:bidi="ar-SA"/>
      </w:rPr>
    </w:lvl>
    <w:lvl w:ilvl="3" w:tplc="A9440182">
      <w:numFmt w:val="bullet"/>
      <w:lvlText w:val="•"/>
      <w:lvlJc w:val="left"/>
      <w:pPr>
        <w:ind w:left="3247" w:hanging="548"/>
      </w:pPr>
      <w:rPr>
        <w:rFonts w:hint="default"/>
        <w:lang w:val="en-US" w:eastAsia="en-US" w:bidi="ar-SA"/>
      </w:rPr>
    </w:lvl>
    <w:lvl w:ilvl="4" w:tplc="428EAD16">
      <w:numFmt w:val="bullet"/>
      <w:lvlText w:val="•"/>
      <w:lvlJc w:val="left"/>
      <w:pPr>
        <w:ind w:left="4435" w:hanging="548"/>
      </w:pPr>
      <w:rPr>
        <w:rFonts w:hint="default"/>
        <w:lang w:val="en-US" w:eastAsia="en-US" w:bidi="ar-SA"/>
      </w:rPr>
    </w:lvl>
    <w:lvl w:ilvl="5" w:tplc="CEC4D4FC">
      <w:numFmt w:val="bullet"/>
      <w:lvlText w:val="•"/>
      <w:lvlJc w:val="left"/>
      <w:pPr>
        <w:ind w:left="5622" w:hanging="548"/>
      </w:pPr>
      <w:rPr>
        <w:rFonts w:hint="default"/>
        <w:lang w:val="en-US" w:eastAsia="en-US" w:bidi="ar-SA"/>
      </w:rPr>
    </w:lvl>
    <w:lvl w:ilvl="6" w:tplc="77546496">
      <w:numFmt w:val="bullet"/>
      <w:lvlText w:val="•"/>
      <w:lvlJc w:val="left"/>
      <w:pPr>
        <w:ind w:left="6810" w:hanging="548"/>
      </w:pPr>
      <w:rPr>
        <w:rFonts w:hint="default"/>
        <w:lang w:val="en-US" w:eastAsia="en-US" w:bidi="ar-SA"/>
      </w:rPr>
    </w:lvl>
    <w:lvl w:ilvl="7" w:tplc="5C62982E">
      <w:numFmt w:val="bullet"/>
      <w:lvlText w:val="•"/>
      <w:lvlJc w:val="left"/>
      <w:pPr>
        <w:ind w:left="7997" w:hanging="548"/>
      </w:pPr>
      <w:rPr>
        <w:rFonts w:hint="default"/>
        <w:lang w:val="en-US" w:eastAsia="en-US" w:bidi="ar-SA"/>
      </w:rPr>
    </w:lvl>
    <w:lvl w:ilvl="8" w:tplc="8DBABE94">
      <w:numFmt w:val="bullet"/>
      <w:lvlText w:val="•"/>
      <w:lvlJc w:val="left"/>
      <w:pPr>
        <w:ind w:left="9185" w:hanging="548"/>
      </w:pPr>
      <w:rPr>
        <w:rFonts w:hint="default"/>
        <w:lang w:val="en-US" w:eastAsia="en-US" w:bidi="ar-SA"/>
      </w:rPr>
    </w:lvl>
  </w:abstractNum>
  <w:num w:numId="1" w16cid:durableId="770929929">
    <w:abstractNumId w:val="6"/>
  </w:num>
  <w:num w:numId="2" w16cid:durableId="1351571204">
    <w:abstractNumId w:val="7"/>
  </w:num>
  <w:num w:numId="3" w16cid:durableId="1739942237">
    <w:abstractNumId w:val="3"/>
  </w:num>
  <w:num w:numId="4" w16cid:durableId="1886789093">
    <w:abstractNumId w:val="1"/>
  </w:num>
  <w:num w:numId="5" w16cid:durableId="138498310">
    <w:abstractNumId w:val="0"/>
  </w:num>
  <w:num w:numId="6" w16cid:durableId="1722560674">
    <w:abstractNumId w:val="2"/>
  </w:num>
  <w:num w:numId="7" w16cid:durableId="147940910">
    <w:abstractNumId w:val="4"/>
  </w:num>
  <w:num w:numId="8" w16cid:durableId="871112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82"/>
    <w:rsid w:val="0015119E"/>
    <w:rsid w:val="00183738"/>
    <w:rsid w:val="001876D4"/>
    <w:rsid w:val="001C0B8F"/>
    <w:rsid w:val="001C10CC"/>
    <w:rsid w:val="00200079"/>
    <w:rsid w:val="00317F0A"/>
    <w:rsid w:val="00387487"/>
    <w:rsid w:val="003A3265"/>
    <w:rsid w:val="003B0F20"/>
    <w:rsid w:val="003D4731"/>
    <w:rsid w:val="003D7271"/>
    <w:rsid w:val="00454483"/>
    <w:rsid w:val="00475430"/>
    <w:rsid w:val="004C6007"/>
    <w:rsid w:val="00580319"/>
    <w:rsid w:val="005A6F52"/>
    <w:rsid w:val="00627DF4"/>
    <w:rsid w:val="00675628"/>
    <w:rsid w:val="006F253E"/>
    <w:rsid w:val="00717889"/>
    <w:rsid w:val="00793A4A"/>
    <w:rsid w:val="00796AA8"/>
    <w:rsid w:val="007F7952"/>
    <w:rsid w:val="008100FB"/>
    <w:rsid w:val="00876596"/>
    <w:rsid w:val="00AC5844"/>
    <w:rsid w:val="00B86582"/>
    <w:rsid w:val="00C01616"/>
    <w:rsid w:val="00C17387"/>
    <w:rsid w:val="00D272FB"/>
    <w:rsid w:val="00E52BC6"/>
    <w:rsid w:val="00E86D59"/>
    <w:rsid w:val="00F030D3"/>
    <w:rsid w:val="00F0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9017"/>
  <w15:docId w15:val="{8721087A-6D5D-4C1B-AACC-6F39E59D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
      <w:ind w:left="564"/>
      <w:outlineLvl w:val="0"/>
    </w:pPr>
    <w:rPr>
      <w:rFonts w:ascii="Times New Roman" w:eastAsia="Times New Roman" w:hAnsi="Times New Roman" w:cs="Times New Roman"/>
      <w:sz w:val="24"/>
      <w:szCs w:val="24"/>
    </w:rPr>
  </w:style>
  <w:style w:type="paragraph" w:styleId="Heading2">
    <w:name w:val="heading 2"/>
    <w:basedOn w:val="Normal"/>
    <w:uiPriority w:val="9"/>
    <w:unhideWhenUsed/>
    <w:qFormat/>
    <w:pPr>
      <w:ind w:left="149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80" w:hanging="533"/>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3B0F20"/>
    <w:pPr>
      <w:tabs>
        <w:tab w:val="center" w:pos="4680"/>
        <w:tab w:val="right" w:pos="9360"/>
      </w:tabs>
    </w:pPr>
  </w:style>
  <w:style w:type="character" w:customStyle="1" w:styleId="HeaderChar">
    <w:name w:val="Header Char"/>
    <w:basedOn w:val="DefaultParagraphFont"/>
    <w:link w:val="Header"/>
    <w:uiPriority w:val="99"/>
    <w:rsid w:val="003B0F20"/>
    <w:rPr>
      <w:rFonts w:ascii="Arial" w:eastAsia="Arial" w:hAnsi="Arial" w:cs="Arial"/>
    </w:rPr>
  </w:style>
  <w:style w:type="paragraph" w:styleId="Footer">
    <w:name w:val="footer"/>
    <w:basedOn w:val="Normal"/>
    <w:link w:val="FooterChar"/>
    <w:uiPriority w:val="99"/>
    <w:unhideWhenUsed/>
    <w:rsid w:val="003B0F20"/>
    <w:pPr>
      <w:tabs>
        <w:tab w:val="center" w:pos="4680"/>
        <w:tab w:val="right" w:pos="9360"/>
      </w:tabs>
    </w:pPr>
  </w:style>
  <w:style w:type="character" w:customStyle="1" w:styleId="FooterChar">
    <w:name w:val="Footer Char"/>
    <w:basedOn w:val="DefaultParagraphFont"/>
    <w:link w:val="Footer"/>
    <w:uiPriority w:val="99"/>
    <w:rsid w:val="003B0F20"/>
    <w:rPr>
      <w:rFonts w:ascii="Arial" w:eastAsia="Arial" w:hAnsi="Arial" w:cs="Arial"/>
    </w:rPr>
  </w:style>
  <w:style w:type="paragraph" w:styleId="Revision">
    <w:name w:val="Revision"/>
    <w:hidden/>
    <w:uiPriority w:val="99"/>
    <w:semiHidden/>
    <w:rsid w:val="0067562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c.ny.gov/state-" TargetMode="External"/><Relationship Id="rId12" Type="http://schemas.openxmlformats.org/officeDocument/2006/relationships/image" Target="media/image3.png"/><Relationship Id="rId17" Type="http://schemas.openxmlformats.org/officeDocument/2006/relationships/hyperlink" Target="mailto:VeteransDevelopment@ogs.ny.gov" TargetMode="External"/><Relationship Id="rId2" Type="http://schemas.openxmlformats.org/officeDocument/2006/relationships/styles" Target="styles.xml"/><Relationship Id="rId16" Type="http://schemas.openxmlformats.org/officeDocument/2006/relationships/hyperlink" Target="https://ogs.ny.gov/veter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VeteransDevelopment@ogs.ny.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gs.ny.gov/veter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8527</Words>
  <Characters>48607</Characters>
  <Application>Microsoft Office Word</Application>
  <DocSecurity>4</DocSecurity>
  <Lines>405</Lines>
  <Paragraphs>114</Paragraphs>
  <ScaleCrop>false</ScaleCrop>
  <Company/>
  <LinksUpToDate>false</LinksUpToDate>
  <CharactersWithSpaces>57020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23331 Appendix B</dc:title>
  <dc:creator>McCabe, Jill (OGS)</dc:creator>
  <cp:lastModifiedBy>Rose, Sarah (OGS)</cp:lastModifiedBy>
  <cp:revision>2</cp:revision>
  <dcterms:created xsi:type="dcterms:W3CDTF">2025-01-16T14:02:00Z</dcterms:created>
  <dcterms:modified xsi:type="dcterms:W3CDTF">2025-01-16T14:02:00Z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Acrobat PDFMaker 21 for Word</vt:lpwstr>
  </property>
  <property fmtid="{D5CDD505-2E9C-101B-9397-08002B2CF9AE}" pid="4" name="LastSaved">
    <vt:filetime>2025-01-14T00:00:00Z</vt:filetime>
  </property>
  <property fmtid="{D5CDD505-2E9C-101B-9397-08002B2CF9AE}" pid="5" name="Producer">
    <vt:lpwstr>Adobe PDF Library 21.1.177</vt:lpwstr>
  </property>
  <property fmtid="{D5CDD505-2E9C-101B-9397-08002B2CF9AE}" pid="6" name="SourceModified">
    <vt:lpwstr/>
  </property>
</Properties>
</file>