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D768C" w14:textId="1284CFF6" w:rsidR="007F044C" w:rsidRDefault="003C7DF7" w:rsidP="0035502D">
      <w:pPr>
        <w:jc w:val="center"/>
        <w:rPr>
          <w:rFonts w:cs="Arial"/>
          <w:b/>
          <w:sz w:val="24"/>
          <w:szCs w:val="24"/>
        </w:rPr>
      </w:pPr>
      <w:r>
        <w:rPr>
          <w:rFonts w:cs="Arial"/>
          <w:b/>
          <w:sz w:val="24"/>
          <w:szCs w:val="24"/>
        </w:rPr>
        <w:t>MINI-BID</w:t>
      </w:r>
      <w:r w:rsidR="00FE0C70">
        <w:rPr>
          <w:rFonts w:cs="Arial"/>
          <w:b/>
          <w:sz w:val="24"/>
          <w:szCs w:val="24"/>
        </w:rPr>
        <w:t xml:space="preserve"> PARTICIPATION INTEREST</w:t>
      </w:r>
    </w:p>
    <w:p w14:paraId="1EA7FC60" w14:textId="0A3E28B0" w:rsidR="00EA78B9" w:rsidRDefault="00EA78B9" w:rsidP="00EA78B9">
      <w:pPr>
        <w:jc w:val="center"/>
      </w:pPr>
      <w:r w:rsidRPr="008E3FA8">
        <w:t>(</w:t>
      </w:r>
      <w:r w:rsidRPr="008E3FA8">
        <w:rPr>
          <w:color w:val="C00000"/>
        </w:rPr>
        <w:t xml:space="preserve">Revised </w:t>
      </w:r>
      <w:r w:rsidR="00B00F70" w:rsidRPr="008E3FA8">
        <w:rPr>
          <w:color w:val="C00000"/>
        </w:rPr>
        <w:t>11</w:t>
      </w:r>
      <w:r w:rsidRPr="008E3FA8">
        <w:rPr>
          <w:color w:val="C00000"/>
        </w:rPr>
        <w:t>/</w:t>
      </w:r>
      <w:r w:rsidR="00B00F70" w:rsidRPr="008E3FA8">
        <w:rPr>
          <w:color w:val="C00000"/>
        </w:rPr>
        <w:t>17</w:t>
      </w:r>
      <w:r w:rsidRPr="008E3FA8">
        <w:rPr>
          <w:color w:val="C00000"/>
        </w:rPr>
        <w:t>/2</w:t>
      </w:r>
      <w:r w:rsidR="00A72108" w:rsidRPr="008E3FA8">
        <w:rPr>
          <w:color w:val="C00000"/>
        </w:rPr>
        <w:t>5</w:t>
      </w:r>
      <w:r w:rsidRPr="008E3FA8">
        <w:rPr>
          <w:color w:val="C00000"/>
        </w:rPr>
        <w:t>)</w:t>
      </w:r>
    </w:p>
    <w:p w14:paraId="171A265B" w14:textId="77777777" w:rsidR="00EA78B9" w:rsidRDefault="00EA78B9" w:rsidP="00D01EA7">
      <w:pPr>
        <w:jc w:val="both"/>
      </w:pPr>
    </w:p>
    <w:p w14:paraId="13D5204E" w14:textId="2D89B60F" w:rsidR="00AA6DE5" w:rsidRDefault="00EF3BF6" w:rsidP="00D01EA7">
      <w:pPr>
        <w:jc w:val="both"/>
        <w:rPr>
          <w:rFonts w:cs="Arial"/>
          <w:szCs w:val="20"/>
        </w:rPr>
      </w:pPr>
      <w:r>
        <w:t xml:space="preserve">An </w:t>
      </w:r>
      <w:r w:rsidR="00C73FA0" w:rsidRPr="00C73FA0">
        <w:t xml:space="preserve">Authorized User must read and understand </w:t>
      </w:r>
      <w:r w:rsidR="00E118FB">
        <w:t xml:space="preserve">the </w:t>
      </w:r>
      <w:r w:rsidR="00292B82">
        <w:t xml:space="preserve">Attachment 16 - </w:t>
      </w:r>
      <w:r w:rsidR="00C73FA0" w:rsidRPr="00C73FA0">
        <w:t>How to Use</w:t>
      </w:r>
      <w:r w:rsidR="00AA6DE5">
        <w:t xml:space="preserve"> th</w:t>
      </w:r>
      <w:r>
        <w:t>is</w:t>
      </w:r>
      <w:r w:rsidR="00AA6DE5">
        <w:t xml:space="preserve"> Contract</w:t>
      </w:r>
      <w:r w:rsidR="00E118FB">
        <w:t xml:space="preserve"> document</w:t>
      </w:r>
      <w:r w:rsidR="00C73FA0" w:rsidRPr="00C73FA0">
        <w:t xml:space="preserve"> before using this form. Use this </w:t>
      </w:r>
      <w:r>
        <w:t>form</w:t>
      </w:r>
      <w:r w:rsidR="00C73FA0" w:rsidRPr="00C73FA0">
        <w:t xml:space="preserve"> only after project scoping and procurement strategy has been finalized.</w:t>
      </w:r>
      <w:r w:rsidR="00AA6DE5">
        <w:t xml:space="preserve"> </w:t>
      </w:r>
      <w:r w:rsidR="00AA6DE5" w:rsidRPr="000F3D73">
        <w:rPr>
          <w:rFonts w:cs="Arial"/>
          <w:szCs w:val="20"/>
        </w:rPr>
        <w:t>Th</w:t>
      </w:r>
      <w:r w:rsidR="00AA6DE5">
        <w:rPr>
          <w:rFonts w:cs="Arial"/>
          <w:szCs w:val="20"/>
        </w:rPr>
        <w:t>is form mu</w:t>
      </w:r>
      <w:r w:rsidR="00AA6DE5" w:rsidRPr="000F3D73">
        <w:rPr>
          <w:rFonts w:cs="Arial"/>
          <w:szCs w:val="20"/>
        </w:rPr>
        <w:t xml:space="preserve">st be sent to all </w:t>
      </w:r>
      <w:r w:rsidR="002B2498">
        <w:rPr>
          <w:rFonts w:cs="Arial"/>
          <w:szCs w:val="20"/>
        </w:rPr>
        <w:t>C</w:t>
      </w:r>
      <w:r w:rsidR="00AA6DE5" w:rsidRPr="000F3D73">
        <w:rPr>
          <w:rFonts w:cs="Arial"/>
          <w:szCs w:val="20"/>
        </w:rPr>
        <w:t xml:space="preserve">ontractors in the applicable </w:t>
      </w:r>
      <w:r w:rsidR="002C2C5E">
        <w:rPr>
          <w:rFonts w:cs="Arial"/>
          <w:szCs w:val="20"/>
        </w:rPr>
        <w:t>l</w:t>
      </w:r>
      <w:r w:rsidR="00AA6DE5" w:rsidRPr="000F3D73">
        <w:rPr>
          <w:rFonts w:cs="Arial"/>
          <w:szCs w:val="20"/>
        </w:rPr>
        <w:t xml:space="preserve">ot. </w:t>
      </w:r>
      <w:r w:rsidR="006C0129">
        <w:rPr>
          <w:rFonts w:cs="Arial"/>
          <w:szCs w:val="20"/>
        </w:rPr>
        <w:t>Contractors will send response</w:t>
      </w:r>
      <w:r w:rsidR="00405CE6">
        <w:rPr>
          <w:rFonts w:cs="Arial"/>
          <w:szCs w:val="20"/>
        </w:rPr>
        <w:t>s</w:t>
      </w:r>
      <w:r w:rsidR="006C0129">
        <w:rPr>
          <w:rFonts w:cs="Arial"/>
          <w:szCs w:val="20"/>
        </w:rPr>
        <w:t xml:space="preserve"> to the </w:t>
      </w:r>
      <w:r w:rsidR="002C2C5E">
        <w:rPr>
          <w:rFonts w:cs="Arial"/>
          <w:szCs w:val="20"/>
        </w:rPr>
        <w:t>em</w:t>
      </w:r>
      <w:r w:rsidR="006C0129">
        <w:rPr>
          <w:rFonts w:cs="Arial"/>
          <w:szCs w:val="20"/>
        </w:rPr>
        <w:t xml:space="preserve">ail </w:t>
      </w:r>
      <w:r w:rsidR="002C700E">
        <w:rPr>
          <w:rFonts w:cs="Arial"/>
          <w:szCs w:val="20"/>
        </w:rPr>
        <w:t xml:space="preserve">included </w:t>
      </w:r>
      <w:r w:rsidR="006C0129">
        <w:rPr>
          <w:rFonts w:cs="Arial"/>
          <w:szCs w:val="20"/>
        </w:rPr>
        <w:t>in the form below by the date and time indicated.</w:t>
      </w:r>
      <w:r w:rsidR="00895635">
        <w:rPr>
          <w:rFonts w:cs="Arial"/>
          <w:szCs w:val="20"/>
        </w:rPr>
        <w:t xml:space="preserve"> </w:t>
      </w:r>
      <w:r w:rsidR="00895635">
        <w:t xml:space="preserve">If an Authorized User makes substantial deviations to a </w:t>
      </w:r>
      <w:r w:rsidR="002C2C5E">
        <w:t>m</w:t>
      </w:r>
      <w:r w:rsidR="00895635">
        <w:t>ini-</w:t>
      </w:r>
      <w:r w:rsidR="002C2C5E">
        <w:t>b</w:t>
      </w:r>
      <w:r w:rsidR="00895635">
        <w:t>id’s statement of work, it should reissue this form with the updated statement of work.</w:t>
      </w:r>
    </w:p>
    <w:p w14:paraId="6B8EE102" w14:textId="77777777" w:rsidR="00E148DE" w:rsidRDefault="00E148DE" w:rsidP="00D01EA7">
      <w:pPr>
        <w:jc w:val="both"/>
        <w:rPr>
          <w:rFonts w:cs="Arial"/>
          <w:szCs w:val="20"/>
        </w:rPr>
      </w:pPr>
    </w:p>
    <w:tbl>
      <w:tblPr>
        <w:tblStyle w:val="TableGrid"/>
        <w:tblW w:w="7735" w:type="dxa"/>
        <w:jc w:val="center"/>
        <w:tblCellMar>
          <w:top w:w="29" w:type="dxa"/>
          <w:left w:w="29" w:type="dxa"/>
          <w:bottom w:w="29" w:type="dxa"/>
          <w:right w:w="29" w:type="dxa"/>
        </w:tblCellMar>
        <w:tblLook w:val="04A0" w:firstRow="1" w:lastRow="0" w:firstColumn="1" w:lastColumn="0" w:noHBand="0" w:noVBand="1"/>
      </w:tblPr>
      <w:tblGrid>
        <w:gridCol w:w="3199"/>
        <w:gridCol w:w="4536"/>
      </w:tblGrid>
      <w:tr w:rsidR="00AA6DE5" w:rsidRPr="00E46F82" w14:paraId="5F0E99A4" w14:textId="77777777" w:rsidTr="00E148DE">
        <w:trPr>
          <w:trHeight w:val="144"/>
          <w:jc w:val="center"/>
        </w:trPr>
        <w:tc>
          <w:tcPr>
            <w:tcW w:w="3199" w:type="dxa"/>
            <w:shd w:val="clear" w:color="auto" w:fill="323E4F" w:themeFill="text2" w:themeFillShade="BF"/>
            <w:vAlign w:val="center"/>
          </w:tcPr>
          <w:p w14:paraId="2D9C5FAE" w14:textId="7ADCEF25" w:rsidR="00AA6DE5" w:rsidRPr="002170A4" w:rsidRDefault="006C0129" w:rsidP="005C17A4">
            <w:pPr>
              <w:jc w:val="center"/>
              <w:rPr>
                <w:color w:val="FFFFFF" w:themeColor="background1"/>
              </w:rPr>
            </w:pPr>
            <w:r w:rsidRPr="002170A4">
              <w:rPr>
                <w:color w:val="FFFFFF" w:themeColor="background1"/>
              </w:rPr>
              <w:t xml:space="preserve">Estimated </w:t>
            </w:r>
            <w:r w:rsidR="00AA6DE5" w:rsidRPr="002170A4">
              <w:rPr>
                <w:color w:val="FFFFFF" w:themeColor="background1"/>
              </w:rPr>
              <w:t>Project Value</w:t>
            </w:r>
            <w:r w:rsidRPr="002170A4">
              <w:rPr>
                <w:color w:val="FFFFFF" w:themeColor="background1"/>
              </w:rPr>
              <w:t xml:space="preserve"> Range</w:t>
            </w:r>
          </w:p>
        </w:tc>
        <w:tc>
          <w:tcPr>
            <w:tcW w:w="4536" w:type="dxa"/>
            <w:shd w:val="clear" w:color="auto" w:fill="323E4F" w:themeFill="text2" w:themeFillShade="BF"/>
            <w:vAlign w:val="center"/>
          </w:tcPr>
          <w:p w14:paraId="630F5A78" w14:textId="77777777" w:rsidR="00AA6DE5" w:rsidRPr="002170A4" w:rsidRDefault="00AA6DE5" w:rsidP="005C17A4">
            <w:pPr>
              <w:jc w:val="center"/>
              <w:rPr>
                <w:color w:val="FFFFFF" w:themeColor="background1"/>
              </w:rPr>
            </w:pPr>
            <w:r w:rsidRPr="002170A4">
              <w:rPr>
                <w:color w:val="FFFFFF" w:themeColor="background1"/>
              </w:rPr>
              <w:t>Lot Number</w:t>
            </w:r>
          </w:p>
        </w:tc>
      </w:tr>
      <w:tr w:rsidR="00AA6DE5" w:rsidRPr="00E46F82" w14:paraId="0131BA0B" w14:textId="77777777" w:rsidTr="00221B9C">
        <w:trPr>
          <w:trHeight w:val="144"/>
          <w:jc w:val="center"/>
        </w:trPr>
        <w:tc>
          <w:tcPr>
            <w:tcW w:w="3199" w:type="dxa"/>
            <w:shd w:val="clear" w:color="auto" w:fill="auto"/>
            <w:vAlign w:val="center"/>
          </w:tcPr>
          <w:p w14:paraId="4E28FF92" w14:textId="591990A8" w:rsidR="00AA6DE5" w:rsidRPr="00221B9C" w:rsidRDefault="00EA78B9" w:rsidP="005C17A4">
            <w:pPr>
              <w:jc w:val="center"/>
            </w:pPr>
            <w:r>
              <w:t>$50,000 -</w:t>
            </w:r>
            <w:r w:rsidR="00AA6DE5" w:rsidRPr="00EA78B9">
              <w:t xml:space="preserve"> $</w:t>
            </w:r>
            <w:r w:rsidR="00E148DE" w:rsidRPr="00EA78B9">
              <w:t>25</w:t>
            </w:r>
            <w:r w:rsidR="006C48B4" w:rsidRPr="00EA78B9">
              <w:t>0,000</w:t>
            </w:r>
          </w:p>
        </w:tc>
        <w:tc>
          <w:tcPr>
            <w:tcW w:w="4536" w:type="dxa"/>
            <w:shd w:val="clear" w:color="auto" w:fill="auto"/>
            <w:vAlign w:val="center"/>
          </w:tcPr>
          <w:p w14:paraId="1D6A16B6" w14:textId="2C05C203" w:rsidR="00AA6DE5" w:rsidRPr="00221B9C" w:rsidRDefault="00AA6DE5" w:rsidP="005C17A4">
            <w:pPr>
              <w:jc w:val="center"/>
              <w:rPr>
                <w:b/>
                <w:szCs w:val="20"/>
              </w:rPr>
            </w:pPr>
            <w:r w:rsidRPr="00221B9C">
              <w:rPr>
                <w:szCs w:val="20"/>
              </w:rPr>
              <w:t>Lot 1</w:t>
            </w:r>
            <w:r w:rsidR="00E148DE" w:rsidRPr="00221B9C">
              <w:rPr>
                <w:szCs w:val="20"/>
              </w:rPr>
              <w:t>A</w:t>
            </w:r>
            <w:r w:rsidRPr="00221B9C">
              <w:rPr>
                <w:b/>
                <w:szCs w:val="20"/>
              </w:rPr>
              <w:t xml:space="preserve"> </w:t>
            </w:r>
          </w:p>
          <w:p w14:paraId="15E15976" w14:textId="26A67E7C" w:rsidR="00AA6DE5" w:rsidRPr="00221B9C" w:rsidRDefault="00AA6DE5" w:rsidP="005C17A4">
            <w:pPr>
              <w:jc w:val="center"/>
              <w:rPr>
                <w:b/>
                <w:szCs w:val="20"/>
              </w:rPr>
            </w:pPr>
            <w:r w:rsidRPr="00221B9C">
              <w:rPr>
                <w:b/>
                <w:szCs w:val="20"/>
              </w:rPr>
              <w:t>Limited to M/WBEs</w:t>
            </w:r>
            <w:r w:rsidR="002170A4" w:rsidRPr="00221B9C">
              <w:rPr>
                <w:b/>
                <w:szCs w:val="20"/>
              </w:rPr>
              <w:t>,</w:t>
            </w:r>
            <w:r w:rsidR="006C48B4" w:rsidRPr="00221B9C">
              <w:rPr>
                <w:b/>
                <w:szCs w:val="20"/>
              </w:rPr>
              <w:t xml:space="preserve"> </w:t>
            </w:r>
            <w:r w:rsidRPr="00221B9C">
              <w:rPr>
                <w:b/>
                <w:szCs w:val="20"/>
              </w:rPr>
              <w:t>SBEs</w:t>
            </w:r>
            <w:r w:rsidR="002170A4" w:rsidRPr="00221B9C">
              <w:rPr>
                <w:b/>
                <w:szCs w:val="20"/>
              </w:rPr>
              <w:t>, and SDVOBs</w:t>
            </w:r>
          </w:p>
        </w:tc>
      </w:tr>
      <w:tr w:rsidR="00E148DE" w:rsidRPr="00E46F82" w14:paraId="698A94D1" w14:textId="77777777" w:rsidTr="00221B9C">
        <w:trPr>
          <w:trHeight w:val="144"/>
          <w:jc w:val="center"/>
        </w:trPr>
        <w:tc>
          <w:tcPr>
            <w:tcW w:w="3199" w:type="dxa"/>
            <w:shd w:val="clear" w:color="auto" w:fill="auto"/>
            <w:vAlign w:val="center"/>
          </w:tcPr>
          <w:p w14:paraId="3A8E8A01" w14:textId="77777777" w:rsidR="00E148DE" w:rsidRPr="008E3FA8" w:rsidRDefault="00E148DE" w:rsidP="008E3FA8">
            <w:pPr>
              <w:pStyle w:val="TableParagraph"/>
              <w:spacing w:before="50" w:line="276" w:lineRule="auto"/>
              <w:ind w:left="11" w:right="2"/>
              <w:jc w:val="center"/>
              <w:rPr>
                <w:dstrike/>
                <w:color w:val="808080" w:themeColor="background1" w:themeShade="80"/>
                <w:sz w:val="18"/>
                <w:szCs w:val="18"/>
              </w:rPr>
            </w:pPr>
            <w:r w:rsidRPr="008E3FA8">
              <w:rPr>
                <w:dstrike/>
                <w:color w:val="808080" w:themeColor="background1" w:themeShade="80"/>
                <w:sz w:val="18"/>
                <w:szCs w:val="18"/>
              </w:rPr>
              <w:t>$250,001 - $</w:t>
            </w:r>
            <w:r w:rsidR="002D32F6" w:rsidRPr="008E3FA8">
              <w:rPr>
                <w:dstrike/>
                <w:color w:val="808080" w:themeColor="background1" w:themeShade="80"/>
                <w:sz w:val="18"/>
                <w:szCs w:val="18"/>
              </w:rPr>
              <w:t>750,000</w:t>
            </w:r>
          </w:p>
          <w:p w14:paraId="31F0B053" w14:textId="6915CEE9" w:rsidR="00B00F70" w:rsidRPr="00AE7240" w:rsidRDefault="00B00F70" w:rsidP="00E148DE">
            <w:pPr>
              <w:jc w:val="center"/>
            </w:pPr>
            <w:r w:rsidRPr="00CF3BE5">
              <w:rPr>
                <w:color w:val="FF0000"/>
              </w:rPr>
              <w:t>**$250,001 - $1,500,000</w:t>
            </w:r>
          </w:p>
        </w:tc>
        <w:tc>
          <w:tcPr>
            <w:tcW w:w="4536" w:type="dxa"/>
            <w:shd w:val="clear" w:color="auto" w:fill="auto"/>
            <w:vAlign w:val="center"/>
          </w:tcPr>
          <w:p w14:paraId="6712ECC1" w14:textId="73F0C9A0" w:rsidR="00E148DE" w:rsidRPr="00221B9C" w:rsidRDefault="00E148DE" w:rsidP="00E148DE">
            <w:pPr>
              <w:jc w:val="center"/>
              <w:rPr>
                <w:b/>
                <w:szCs w:val="20"/>
              </w:rPr>
            </w:pPr>
            <w:r w:rsidRPr="00221B9C">
              <w:rPr>
                <w:szCs w:val="20"/>
              </w:rPr>
              <w:t>Lot 1B</w:t>
            </w:r>
            <w:r w:rsidRPr="00221B9C">
              <w:rPr>
                <w:b/>
                <w:szCs w:val="20"/>
              </w:rPr>
              <w:t xml:space="preserve"> </w:t>
            </w:r>
          </w:p>
          <w:p w14:paraId="79A928AE" w14:textId="5C11A578" w:rsidR="00E148DE" w:rsidRPr="00221B9C" w:rsidRDefault="00E148DE" w:rsidP="00E148DE">
            <w:pPr>
              <w:jc w:val="center"/>
              <w:rPr>
                <w:szCs w:val="20"/>
              </w:rPr>
            </w:pPr>
            <w:r w:rsidRPr="00221B9C">
              <w:rPr>
                <w:b/>
                <w:szCs w:val="20"/>
              </w:rPr>
              <w:t>Limited to M/WBEs, SBEs, and SDVOBs</w:t>
            </w:r>
          </w:p>
        </w:tc>
      </w:tr>
      <w:tr w:rsidR="00E148DE" w:rsidRPr="00E46F82" w14:paraId="67A5E33B" w14:textId="77777777" w:rsidTr="00E148DE">
        <w:trPr>
          <w:trHeight w:val="144"/>
          <w:jc w:val="center"/>
        </w:trPr>
        <w:tc>
          <w:tcPr>
            <w:tcW w:w="3199" w:type="dxa"/>
            <w:vAlign w:val="center"/>
          </w:tcPr>
          <w:p w14:paraId="24174C73" w14:textId="77777777" w:rsidR="00E148DE" w:rsidRPr="008E3FA8" w:rsidRDefault="00E148DE" w:rsidP="008E3FA8">
            <w:pPr>
              <w:pStyle w:val="TableParagraph"/>
              <w:spacing w:before="50" w:line="276" w:lineRule="auto"/>
              <w:ind w:left="11" w:right="2"/>
              <w:jc w:val="center"/>
              <w:rPr>
                <w:dstrike/>
                <w:color w:val="808080" w:themeColor="background1" w:themeShade="80"/>
                <w:sz w:val="18"/>
                <w:szCs w:val="18"/>
              </w:rPr>
            </w:pPr>
            <w:r w:rsidRPr="008E3FA8">
              <w:rPr>
                <w:dstrike/>
                <w:color w:val="808080" w:themeColor="background1" w:themeShade="80"/>
                <w:sz w:val="18"/>
                <w:szCs w:val="18"/>
              </w:rPr>
              <w:t>$</w:t>
            </w:r>
            <w:r w:rsidR="002D32F6" w:rsidRPr="008E3FA8">
              <w:rPr>
                <w:dstrike/>
                <w:color w:val="808080" w:themeColor="background1" w:themeShade="80"/>
                <w:sz w:val="18"/>
                <w:szCs w:val="18"/>
              </w:rPr>
              <w:t>750,001</w:t>
            </w:r>
            <w:r w:rsidRPr="008E3FA8">
              <w:rPr>
                <w:dstrike/>
                <w:color w:val="808080" w:themeColor="background1" w:themeShade="80"/>
                <w:sz w:val="18"/>
                <w:szCs w:val="18"/>
              </w:rPr>
              <w:t xml:space="preserve"> - $10,000,000</w:t>
            </w:r>
          </w:p>
          <w:p w14:paraId="6BBAF7FC" w14:textId="63B56040" w:rsidR="00B00F70" w:rsidRPr="00AE7240" w:rsidRDefault="00B00F70" w:rsidP="00E148DE">
            <w:pPr>
              <w:jc w:val="center"/>
            </w:pPr>
            <w:r w:rsidRPr="001E473D">
              <w:rPr>
                <w:b/>
                <w:bCs/>
                <w:color w:val="FF0000"/>
              </w:rPr>
              <w:t>**</w:t>
            </w:r>
            <w:r w:rsidRPr="001E473D">
              <w:rPr>
                <w:color w:val="FF0000"/>
              </w:rPr>
              <w:t>$1,500,001 - $10,000,000</w:t>
            </w:r>
          </w:p>
        </w:tc>
        <w:tc>
          <w:tcPr>
            <w:tcW w:w="4536" w:type="dxa"/>
            <w:vAlign w:val="center"/>
          </w:tcPr>
          <w:p w14:paraId="7EC85D07" w14:textId="77777777" w:rsidR="00E148DE" w:rsidRPr="00E46F82" w:rsidRDefault="00E148DE" w:rsidP="00E148DE">
            <w:pPr>
              <w:jc w:val="center"/>
            </w:pPr>
            <w:r w:rsidRPr="00E46F82">
              <w:t>Lot 2</w:t>
            </w:r>
          </w:p>
        </w:tc>
      </w:tr>
      <w:tr w:rsidR="00E148DE" w:rsidRPr="00E46F82" w14:paraId="4BC36EB8" w14:textId="77777777" w:rsidTr="00E148DE">
        <w:trPr>
          <w:trHeight w:val="144"/>
          <w:jc w:val="center"/>
        </w:trPr>
        <w:tc>
          <w:tcPr>
            <w:tcW w:w="3199" w:type="dxa"/>
            <w:vAlign w:val="center"/>
          </w:tcPr>
          <w:p w14:paraId="620B3ADA" w14:textId="457CC876" w:rsidR="00E148DE" w:rsidRPr="00E148DE" w:rsidRDefault="00E148DE" w:rsidP="00E148DE">
            <w:pPr>
              <w:jc w:val="center"/>
            </w:pPr>
            <w:r w:rsidRPr="00E148DE">
              <w:t>$10,000,001 - $30,000,000</w:t>
            </w:r>
          </w:p>
        </w:tc>
        <w:tc>
          <w:tcPr>
            <w:tcW w:w="4536" w:type="dxa"/>
            <w:vAlign w:val="center"/>
          </w:tcPr>
          <w:p w14:paraId="63DDB707" w14:textId="77777777" w:rsidR="00E148DE" w:rsidRPr="00E46F82" w:rsidRDefault="00E148DE" w:rsidP="00E148DE">
            <w:pPr>
              <w:jc w:val="center"/>
            </w:pPr>
            <w:r w:rsidRPr="00E46F82">
              <w:t>Lot 3</w:t>
            </w:r>
          </w:p>
        </w:tc>
      </w:tr>
    </w:tbl>
    <w:p w14:paraId="4B9870BC" w14:textId="77777777" w:rsidR="00AA6DE5" w:rsidRPr="00B31E52" w:rsidRDefault="00AA6DE5" w:rsidP="00C73FA0">
      <w:pPr>
        <w:rPr>
          <w:sz w:val="16"/>
          <w:szCs w:val="16"/>
        </w:rPr>
      </w:pPr>
    </w:p>
    <w:tbl>
      <w:tblPr>
        <w:tblW w:w="10890" w:type="dxa"/>
        <w:tblInd w:w="-98" w:type="dxa"/>
        <w:tblLayout w:type="fixed"/>
        <w:tblCellMar>
          <w:top w:w="43" w:type="dxa"/>
          <w:left w:w="43" w:type="dxa"/>
          <w:bottom w:w="43" w:type="dxa"/>
          <w:right w:w="43" w:type="dxa"/>
        </w:tblCellMar>
        <w:tblLook w:val="0000" w:firstRow="0" w:lastRow="0" w:firstColumn="0" w:lastColumn="0" w:noHBand="0" w:noVBand="0"/>
      </w:tblPr>
      <w:tblGrid>
        <w:gridCol w:w="4320"/>
        <w:gridCol w:w="6570"/>
      </w:tblGrid>
      <w:tr w:rsidR="00C96D38" w14:paraId="767521FA" w14:textId="77777777" w:rsidTr="00C96D38">
        <w:trPr>
          <w:trHeight w:val="257"/>
        </w:trPr>
        <w:tc>
          <w:tcPr>
            <w:tcW w:w="10890" w:type="dxa"/>
            <w:gridSpan w:val="2"/>
            <w:tcBorders>
              <w:top w:val="single" w:sz="6" w:space="0" w:color="auto"/>
              <w:left w:val="single" w:sz="6" w:space="0" w:color="auto"/>
              <w:bottom w:val="single" w:sz="6" w:space="0" w:color="auto"/>
              <w:right w:val="single" w:sz="6" w:space="0" w:color="auto"/>
            </w:tcBorders>
            <w:shd w:val="clear" w:color="auto" w:fill="BDD6EE" w:themeFill="accent1" w:themeFillTint="66"/>
          </w:tcPr>
          <w:p w14:paraId="1A818918" w14:textId="02E78EBE" w:rsidR="00C96D38" w:rsidRDefault="00C96D38" w:rsidP="00C96D38">
            <w:pPr>
              <w:widowControl w:val="0"/>
              <w:tabs>
                <w:tab w:val="left" w:pos="1080"/>
              </w:tabs>
              <w:jc w:val="center"/>
              <w:rPr>
                <w:rFonts w:cs="Arial"/>
                <w:szCs w:val="20"/>
                <w:lang w:val="fr-FR"/>
              </w:rPr>
            </w:pPr>
            <w:r>
              <w:rPr>
                <w:rFonts w:cs="Arial"/>
                <w:b/>
                <w:sz w:val="24"/>
                <w:szCs w:val="24"/>
              </w:rPr>
              <w:t>PROJECT INFORMATION</w:t>
            </w:r>
          </w:p>
        </w:tc>
      </w:tr>
      <w:tr w:rsidR="003953CD" w14:paraId="4CE7361D" w14:textId="77777777" w:rsidTr="00353650">
        <w:trPr>
          <w:trHeight w:val="257"/>
        </w:trPr>
        <w:tc>
          <w:tcPr>
            <w:tcW w:w="10890" w:type="dxa"/>
            <w:gridSpan w:val="2"/>
            <w:tcBorders>
              <w:top w:val="single" w:sz="6" w:space="0" w:color="auto"/>
              <w:left w:val="single" w:sz="6" w:space="0" w:color="auto"/>
              <w:bottom w:val="single" w:sz="6" w:space="0" w:color="auto"/>
              <w:right w:val="single" w:sz="6" w:space="0" w:color="auto"/>
            </w:tcBorders>
          </w:tcPr>
          <w:p w14:paraId="072260C6" w14:textId="39E0DCC2" w:rsidR="003953CD" w:rsidRPr="005508BA" w:rsidRDefault="003953CD" w:rsidP="003953CD">
            <w:pPr>
              <w:widowControl w:val="0"/>
              <w:tabs>
                <w:tab w:val="left" w:pos="1080"/>
              </w:tabs>
              <w:rPr>
                <w:rFonts w:cs="Arial"/>
                <w:szCs w:val="20"/>
                <w:lang w:val="fr-FR"/>
              </w:rPr>
            </w:pPr>
            <w:r w:rsidRPr="00353929">
              <w:rPr>
                <w:rFonts w:cs="Arial"/>
                <w:b/>
                <w:szCs w:val="20"/>
              </w:rPr>
              <w:t>TITLE</w:t>
            </w:r>
            <w:r>
              <w:rPr>
                <w:rFonts w:cs="Arial"/>
                <w:szCs w:val="20"/>
              </w:rPr>
              <w:t xml:space="preserve">:  </w:t>
            </w:r>
            <w:r>
              <w:rPr>
                <w:rFonts w:cs="Arial"/>
                <w:szCs w:val="20"/>
              </w:rPr>
              <w:tab/>
            </w:r>
            <w:r w:rsidRPr="00B73957">
              <w:rPr>
                <w:rFonts w:cs="Arial"/>
                <w:b/>
                <w:color w:val="0070C0"/>
                <w:szCs w:val="20"/>
              </w:rPr>
              <w:fldChar w:fldCharType="begin">
                <w:ffData>
                  <w:name w:val="Text4"/>
                  <w:enabled/>
                  <w:calcOnExit w:val="0"/>
                  <w:textInput/>
                </w:ffData>
              </w:fldChar>
            </w:r>
            <w:r w:rsidRPr="00B73957">
              <w:rPr>
                <w:rFonts w:cs="Arial"/>
                <w:b/>
                <w:color w:val="0070C0"/>
                <w:szCs w:val="20"/>
              </w:rPr>
              <w:instrText xml:space="preserve"> FORMTEXT </w:instrText>
            </w:r>
            <w:r w:rsidRPr="00B73957">
              <w:rPr>
                <w:rFonts w:cs="Arial"/>
                <w:b/>
                <w:color w:val="0070C0"/>
                <w:szCs w:val="20"/>
              </w:rPr>
            </w:r>
            <w:r w:rsidRPr="00B73957">
              <w:rPr>
                <w:rFonts w:cs="Arial"/>
                <w:b/>
                <w:color w:val="0070C0"/>
                <w:szCs w:val="20"/>
              </w:rPr>
              <w:fldChar w:fldCharType="separate"/>
            </w:r>
            <w:r w:rsidRPr="00B73957">
              <w:rPr>
                <w:rFonts w:cs="Arial"/>
                <w:b/>
                <w:noProof/>
                <w:color w:val="0070C0"/>
                <w:szCs w:val="20"/>
              </w:rPr>
              <w:t> </w:t>
            </w:r>
            <w:r w:rsidRPr="00B73957">
              <w:rPr>
                <w:rFonts w:cs="Arial"/>
                <w:b/>
                <w:noProof/>
                <w:color w:val="0070C0"/>
                <w:szCs w:val="20"/>
              </w:rPr>
              <w:t> </w:t>
            </w:r>
            <w:r w:rsidRPr="00B73957">
              <w:rPr>
                <w:rFonts w:cs="Arial"/>
                <w:b/>
                <w:noProof/>
                <w:color w:val="0070C0"/>
                <w:szCs w:val="20"/>
              </w:rPr>
              <w:t> </w:t>
            </w:r>
            <w:r w:rsidRPr="00B73957">
              <w:rPr>
                <w:rFonts w:cs="Arial"/>
                <w:b/>
                <w:noProof/>
                <w:color w:val="0070C0"/>
                <w:szCs w:val="20"/>
              </w:rPr>
              <w:t> </w:t>
            </w:r>
            <w:r w:rsidRPr="00B73957">
              <w:rPr>
                <w:rFonts w:cs="Arial"/>
                <w:b/>
                <w:noProof/>
                <w:color w:val="0070C0"/>
                <w:szCs w:val="20"/>
              </w:rPr>
              <w:t> </w:t>
            </w:r>
            <w:r w:rsidRPr="00B73957">
              <w:rPr>
                <w:rFonts w:cs="Arial"/>
                <w:b/>
                <w:color w:val="0070C0"/>
                <w:szCs w:val="20"/>
              </w:rPr>
              <w:fldChar w:fldCharType="end"/>
            </w:r>
          </w:p>
        </w:tc>
      </w:tr>
      <w:tr w:rsidR="00FE0656" w:rsidRPr="00AF7E01" w14:paraId="05E1B67A" w14:textId="77777777" w:rsidTr="00353650">
        <w:trPr>
          <w:trHeight w:val="239"/>
        </w:trPr>
        <w:tc>
          <w:tcPr>
            <w:tcW w:w="4320" w:type="dxa"/>
            <w:tcBorders>
              <w:top w:val="single" w:sz="6" w:space="0" w:color="auto"/>
              <w:left w:val="single" w:sz="6" w:space="0" w:color="auto"/>
              <w:bottom w:val="single" w:sz="6" w:space="0" w:color="auto"/>
              <w:right w:val="single" w:sz="6" w:space="0" w:color="auto"/>
            </w:tcBorders>
            <w:vAlign w:val="center"/>
          </w:tcPr>
          <w:p w14:paraId="09FBDF7E" w14:textId="782C44F4" w:rsidR="00FE0656" w:rsidRPr="00AF7E01" w:rsidRDefault="003C7DF7" w:rsidP="003953CD">
            <w:pPr>
              <w:widowControl w:val="0"/>
              <w:tabs>
                <w:tab w:val="left" w:pos="1080"/>
              </w:tabs>
              <w:rPr>
                <w:rFonts w:cs="Arial"/>
                <w:szCs w:val="20"/>
              </w:rPr>
            </w:pPr>
            <w:r>
              <w:rPr>
                <w:rFonts w:cs="Arial"/>
                <w:b/>
                <w:szCs w:val="20"/>
              </w:rPr>
              <w:t>Mini-Bid</w:t>
            </w:r>
            <w:r w:rsidR="00BA4059">
              <w:rPr>
                <w:rFonts w:cs="Arial"/>
                <w:b/>
                <w:szCs w:val="20"/>
              </w:rPr>
              <w:t xml:space="preserve"> Number</w:t>
            </w:r>
            <w:r w:rsidR="00FE0656" w:rsidRPr="00AF7E01">
              <w:rPr>
                <w:rFonts w:cs="Arial"/>
                <w:b/>
                <w:szCs w:val="20"/>
              </w:rPr>
              <w:t xml:space="preserve">: </w:t>
            </w:r>
            <w:r w:rsidR="00BA4059">
              <w:rPr>
                <w:rFonts w:cs="Arial"/>
                <w:b/>
                <w:szCs w:val="20"/>
              </w:rPr>
              <w:t xml:space="preserve">  </w:t>
            </w:r>
            <w:r w:rsidR="00BA4059" w:rsidRPr="00B73957">
              <w:rPr>
                <w:rFonts w:cs="Arial"/>
                <w:b/>
                <w:color w:val="0070C0"/>
                <w:szCs w:val="20"/>
              </w:rPr>
              <w:fldChar w:fldCharType="begin">
                <w:ffData>
                  <w:name w:val="Text4"/>
                  <w:enabled/>
                  <w:calcOnExit w:val="0"/>
                  <w:textInput/>
                </w:ffData>
              </w:fldChar>
            </w:r>
            <w:r w:rsidR="00BA4059" w:rsidRPr="00B73957">
              <w:rPr>
                <w:rFonts w:cs="Arial"/>
                <w:b/>
                <w:color w:val="0070C0"/>
                <w:szCs w:val="20"/>
              </w:rPr>
              <w:instrText xml:space="preserve"> FORMTEXT </w:instrText>
            </w:r>
            <w:r w:rsidR="00BA4059" w:rsidRPr="00B73957">
              <w:rPr>
                <w:rFonts w:cs="Arial"/>
                <w:b/>
                <w:color w:val="0070C0"/>
                <w:szCs w:val="20"/>
              </w:rPr>
            </w:r>
            <w:r w:rsidR="00BA4059" w:rsidRPr="00B73957">
              <w:rPr>
                <w:rFonts w:cs="Arial"/>
                <w:b/>
                <w:color w:val="0070C0"/>
                <w:szCs w:val="20"/>
              </w:rPr>
              <w:fldChar w:fldCharType="separate"/>
            </w:r>
            <w:r w:rsidR="00BA4059" w:rsidRPr="00B73957">
              <w:rPr>
                <w:rFonts w:cs="Arial"/>
                <w:b/>
                <w:noProof/>
                <w:color w:val="0070C0"/>
                <w:szCs w:val="20"/>
              </w:rPr>
              <w:t> </w:t>
            </w:r>
            <w:r w:rsidR="00BA4059" w:rsidRPr="00B73957">
              <w:rPr>
                <w:rFonts w:cs="Arial"/>
                <w:b/>
                <w:noProof/>
                <w:color w:val="0070C0"/>
                <w:szCs w:val="20"/>
              </w:rPr>
              <w:t> </w:t>
            </w:r>
            <w:r w:rsidR="00BA4059" w:rsidRPr="00B73957">
              <w:rPr>
                <w:rFonts w:cs="Arial"/>
                <w:b/>
                <w:noProof/>
                <w:color w:val="0070C0"/>
                <w:szCs w:val="20"/>
              </w:rPr>
              <w:t> </w:t>
            </w:r>
            <w:r w:rsidR="00BA4059" w:rsidRPr="00B73957">
              <w:rPr>
                <w:rFonts w:cs="Arial"/>
                <w:b/>
                <w:noProof/>
                <w:color w:val="0070C0"/>
                <w:szCs w:val="20"/>
              </w:rPr>
              <w:t> </w:t>
            </w:r>
            <w:r w:rsidR="00BA4059" w:rsidRPr="00B73957">
              <w:rPr>
                <w:rFonts w:cs="Arial"/>
                <w:b/>
                <w:noProof/>
                <w:color w:val="0070C0"/>
                <w:szCs w:val="20"/>
              </w:rPr>
              <w:t> </w:t>
            </w:r>
            <w:r w:rsidR="00BA4059" w:rsidRPr="00B73957">
              <w:rPr>
                <w:rFonts w:cs="Arial"/>
                <w:b/>
                <w:color w:val="0070C0"/>
                <w:szCs w:val="20"/>
              </w:rPr>
              <w:fldChar w:fldCharType="end"/>
            </w:r>
          </w:p>
        </w:tc>
        <w:tc>
          <w:tcPr>
            <w:tcW w:w="6570" w:type="dxa"/>
            <w:tcBorders>
              <w:top w:val="single" w:sz="6" w:space="0" w:color="auto"/>
              <w:left w:val="single" w:sz="6" w:space="0" w:color="auto"/>
              <w:bottom w:val="single" w:sz="6" w:space="0" w:color="auto"/>
              <w:right w:val="single" w:sz="6" w:space="0" w:color="auto"/>
            </w:tcBorders>
            <w:vAlign w:val="center"/>
          </w:tcPr>
          <w:p w14:paraId="44E7A640" w14:textId="12802A0B" w:rsidR="00FE0656" w:rsidRPr="00AF7E01" w:rsidRDefault="003953CD" w:rsidP="003953CD">
            <w:pPr>
              <w:widowControl w:val="0"/>
              <w:tabs>
                <w:tab w:val="left" w:pos="1080"/>
              </w:tabs>
              <w:rPr>
                <w:rFonts w:cs="Arial"/>
                <w:bCs/>
                <w:szCs w:val="20"/>
              </w:rPr>
            </w:pPr>
            <w:r>
              <w:rPr>
                <w:rFonts w:cs="Arial"/>
                <w:b/>
                <w:szCs w:val="20"/>
              </w:rPr>
              <w:t>Response Due Date</w:t>
            </w:r>
            <w:r w:rsidRPr="00353929">
              <w:rPr>
                <w:rFonts w:cs="Arial"/>
                <w:szCs w:val="20"/>
              </w:rPr>
              <w:t xml:space="preserve">:   </w:t>
            </w:r>
            <w:r w:rsidRPr="00353929">
              <w:rPr>
                <w:rFonts w:cs="Arial"/>
                <w:b/>
                <w:szCs w:val="20"/>
              </w:rPr>
              <w:tab/>
            </w:r>
            <w:r w:rsidRPr="00B73957">
              <w:rPr>
                <w:rFonts w:cs="Arial"/>
                <w:b/>
                <w:color w:val="0070C0"/>
                <w:szCs w:val="20"/>
              </w:rPr>
              <w:fldChar w:fldCharType="begin">
                <w:ffData>
                  <w:name w:val="Text4"/>
                  <w:enabled/>
                  <w:calcOnExit w:val="0"/>
                  <w:textInput/>
                </w:ffData>
              </w:fldChar>
            </w:r>
            <w:r w:rsidRPr="00B73957">
              <w:rPr>
                <w:rFonts w:cs="Arial"/>
                <w:b/>
                <w:color w:val="0070C0"/>
                <w:szCs w:val="20"/>
              </w:rPr>
              <w:instrText xml:space="preserve"> FORMTEXT </w:instrText>
            </w:r>
            <w:r w:rsidRPr="00B73957">
              <w:rPr>
                <w:rFonts w:cs="Arial"/>
                <w:b/>
                <w:color w:val="0070C0"/>
                <w:szCs w:val="20"/>
              </w:rPr>
            </w:r>
            <w:r w:rsidRPr="00B73957">
              <w:rPr>
                <w:rFonts w:cs="Arial"/>
                <w:b/>
                <w:color w:val="0070C0"/>
                <w:szCs w:val="20"/>
              </w:rPr>
              <w:fldChar w:fldCharType="separate"/>
            </w:r>
            <w:r w:rsidRPr="00B73957">
              <w:rPr>
                <w:rFonts w:cs="Arial"/>
                <w:b/>
                <w:noProof/>
                <w:color w:val="0070C0"/>
                <w:szCs w:val="20"/>
              </w:rPr>
              <w:t> </w:t>
            </w:r>
            <w:r w:rsidRPr="00B73957">
              <w:rPr>
                <w:rFonts w:cs="Arial"/>
                <w:b/>
                <w:noProof/>
                <w:color w:val="0070C0"/>
                <w:szCs w:val="20"/>
              </w:rPr>
              <w:t> </w:t>
            </w:r>
            <w:r w:rsidRPr="00B73957">
              <w:rPr>
                <w:rFonts w:cs="Arial"/>
                <w:b/>
                <w:noProof/>
                <w:color w:val="0070C0"/>
                <w:szCs w:val="20"/>
              </w:rPr>
              <w:t> </w:t>
            </w:r>
            <w:r w:rsidRPr="00B73957">
              <w:rPr>
                <w:rFonts w:cs="Arial"/>
                <w:b/>
                <w:noProof/>
                <w:color w:val="0070C0"/>
                <w:szCs w:val="20"/>
              </w:rPr>
              <w:t> </w:t>
            </w:r>
            <w:r w:rsidRPr="00B73957">
              <w:rPr>
                <w:rFonts w:cs="Arial"/>
                <w:b/>
                <w:noProof/>
                <w:color w:val="0070C0"/>
                <w:szCs w:val="20"/>
              </w:rPr>
              <w:t> </w:t>
            </w:r>
            <w:r w:rsidRPr="00B73957">
              <w:rPr>
                <w:rFonts w:cs="Arial"/>
                <w:b/>
                <w:color w:val="0070C0"/>
                <w:szCs w:val="20"/>
              </w:rPr>
              <w:fldChar w:fldCharType="end"/>
            </w:r>
            <w:r>
              <w:rPr>
                <w:rFonts w:cs="Arial"/>
                <w:szCs w:val="20"/>
              </w:rPr>
              <w:tab/>
            </w:r>
            <w:r w:rsidRPr="00353929">
              <w:rPr>
                <w:rFonts w:cs="Arial"/>
                <w:b/>
                <w:szCs w:val="20"/>
              </w:rPr>
              <w:t>T</w:t>
            </w:r>
            <w:r>
              <w:rPr>
                <w:rFonts w:cs="Arial"/>
                <w:b/>
                <w:szCs w:val="20"/>
              </w:rPr>
              <w:t>ime</w:t>
            </w:r>
            <w:r w:rsidRPr="00353929">
              <w:rPr>
                <w:rFonts w:cs="Arial"/>
                <w:szCs w:val="20"/>
              </w:rPr>
              <w:t xml:space="preserve">:   </w:t>
            </w:r>
            <w:r w:rsidRPr="00B73957">
              <w:rPr>
                <w:rFonts w:cs="Arial"/>
                <w:b/>
                <w:color w:val="0070C0"/>
                <w:szCs w:val="20"/>
              </w:rPr>
              <w:fldChar w:fldCharType="begin">
                <w:ffData>
                  <w:name w:val="Text4"/>
                  <w:enabled/>
                  <w:calcOnExit w:val="0"/>
                  <w:textInput/>
                </w:ffData>
              </w:fldChar>
            </w:r>
            <w:r w:rsidRPr="00B73957">
              <w:rPr>
                <w:rFonts w:cs="Arial"/>
                <w:b/>
                <w:color w:val="0070C0"/>
                <w:szCs w:val="20"/>
              </w:rPr>
              <w:instrText xml:space="preserve"> FORMTEXT </w:instrText>
            </w:r>
            <w:r w:rsidRPr="00B73957">
              <w:rPr>
                <w:rFonts w:cs="Arial"/>
                <w:b/>
                <w:color w:val="0070C0"/>
                <w:szCs w:val="20"/>
              </w:rPr>
            </w:r>
            <w:r w:rsidRPr="00B73957">
              <w:rPr>
                <w:rFonts w:cs="Arial"/>
                <w:b/>
                <w:color w:val="0070C0"/>
                <w:szCs w:val="20"/>
              </w:rPr>
              <w:fldChar w:fldCharType="separate"/>
            </w:r>
            <w:r w:rsidRPr="00B73957">
              <w:rPr>
                <w:rFonts w:cs="Arial"/>
                <w:b/>
                <w:noProof/>
                <w:color w:val="0070C0"/>
                <w:szCs w:val="20"/>
              </w:rPr>
              <w:t> </w:t>
            </w:r>
            <w:r w:rsidRPr="00B73957">
              <w:rPr>
                <w:rFonts w:cs="Arial"/>
                <w:b/>
                <w:noProof/>
                <w:color w:val="0070C0"/>
                <w:szCs w:val="20"/>
              </w:rPr>
              <w:t> </w:t>
            </w:r>
            <w:r w:rsidRPr="00B73957">
              <w:rPr>
                <w:rFonts w:cs="Arial"/>
                <w:b/>
                <w:noProof/>
                <w:color w:val="0070C0"/>
                <w:szCs w:val="20"/>
              </w:rPr>
              <w:t> </w:t>
            </w:r>
            <w:r w:rsidRPr="00B73957">
              <w:rPr>
                <w:rFonts w:cs="Arial"/>
                <w:b/>
                <w:noProof/>
                <w:color w:val="0070C0"/>
                <w:szCs w:val="20"/>
              </w:rPr>
              <w:t> </w:t>
            </w:r>
            <w:r w:rsidRPr="00B73957">
              <w:rPr>
                <w:rFonts w:cs="Arial"/>
                <w:b/>
                <w:noProof/>
                <w:color w:val="0070C0"/>
                <w:szCs w:val="20"/>
              </w:rPr>
              <w:t> </w:t>
            </w:r>
            <w:r w:rsidRPr="00B73957">
              <w:rPr>
                <w:rFonts w:cs="Arial"/>
                <w:b/>
                <w:color w:val="0070C0"/>
                <w:szCs w:val="20"/>
              </w:rPr>
              <w:fldChar w:fldCharType="end"/>
            </w:r>
          </w:p>
        </w:tc>
      </w:tr>
      <w:tr w:rsidR="003953CD" w:rsidRPr="00AF7E01" w14:paraId="17BDEA1C" w14:textId="77777777" w:rsidTr="003953CD">
        <w:trPr>
          <w:trHeight w:val="239"/>
        </w:trPr>
        <w:tc>
          <w:tcPr>
            <w:tcW w:w="10890" w:type="dxa"/>
            <w:gridSpan w:val="2"/>
            <w:tcBorders>
              <w:top w:val="single" w:sz="6" w:space="0" w:color="auto"/>
              <w:left w:val="single" w:sz="6" w:space="0" w:color="auto"/>
              <w:bottom w:val="single" w:sz="6" w:space="0" w:color="auto"/>
              <w:right w:val="single" w:sz="6" w:space="0" w:color="auto"/>
            </w:tcBorders>
            <w:vAlign w:val="center"/>
          </w:tcPr>
          <w:p w14:paraId="4E9726F2" w14:textId="12231E2C" w:rsidR="003953CD" w:rsidRDefault="003953CD" w:rsidP="003953CD">
            <w:pPr>
              <w:widowControl w:val="0"/>
              <w:tabs>
                <w:tab w:val="left" w:pos="1080"/>
              </w:tabs>
              <w:rPr>
                <w:rFonts w:cs="Arial"/>
                <w:b/>
                <w:szCs w:val="20"/>
              </w:rPr>
            </w:pPr>
            <w:r>
              <w:rPr>
                <w:rFonts w:cs="Arial"/>
                <w:b/>
                <w:szCs w:val="20"/>
              </w:rPr>
              <w:t>E</w:t>
            </w:r>
            <w:r w:rsidR="002C2C5E">
              <w:rPr>
                <w:rFonts w:cs="Arial"/>
                <w:b/>
                <w:szCs w:val="20"/>
              </w:rPr>
              <w:t>m</w:t>
            </w:r>
            <w:r>
              <w:rPr>
                <w:rFonts w:cs="Arial"/>
                <w:b/>
                <w:szCs w:val="20"/>
              </w:rPr>
              <w:t xml:space="preserve">ail to Return Responses to:  </w:t>
            </w:r>
            <w:r w:rsidRPr="00B73957">
              <w:rPr>
                <w:rFonts w:cs="Arial"/>
                <w:b/>
                <w:color w:val="0070C0"/>
                <w:szCs w:val="20"/>
              </w:rPr>
              <w:fldChar w:fldCharType="begin">
                <w:ffData>
                  <w:name w:val="Text4"/>
                  <w:enabled/>
                  <w:calcOnExit w:val="0"/>
                  <w:textInput/>
                </w:ffData>
              </w:fldChar>
            </w:r>
            <w:r w:rsidRPr="00B73957">
              <w:rPr>
                <w:rFonts w:cs="Arial"/>
                <w:b/>
                <w:color w:val="0070C0"/>
                <w:szCs w:val="20"/>
              </w:rPr>
              <w:instrText xml:space="preserve"> FORMTEXT </w:instrText>
            </w:r>
            <w:r w:rsidRPr="00B73957">
              <w:rPr>
                <w:rFonts w:cs="Arial"/>
                <w:b/>
                <w:color w:val="0070C0"/>
                <w:szCs w:val="20"/>
              </w:rPr>
            </w:r>
            <w:r w:rsidRPr="00B73957">
              <w:rPr>
                <w:rFonts w:cs="Arial"/>
                <w:b/>
                <w:color w:val="0070C0"/>
                <w:szCs w:val="20"/>
              </w:rPr>
              <w:fldChar w:fldCharType="separate"/>
            </w:r>
            <w:r w:rsidRPr="00B73957">
              <w:rPr>
                <w:rFonts w:cs="Arial"/>
                <w:b/>
                <w:noProof/>
                <w:color w:val="0070C0"/>
                <w:szCs w:val="20"/>
              </w:rPr>
              <w:t> </w:t>
            </w:r>
            <w:r w:rsidRPr="00B73957">
              <w:rPr>
                <w:rFonts w:cs="Arial"/>
                <w:b/>
                <w:noProof/>
                <w:color w:val="0070C0"/>
                <w:szCs w:val="20"/>
              </w:rPr>
              <w:t> </w:t>
            </w:r>
            <w:r w:rsidRPr="00B73957">
              <w:rPr>
                <w:rFonts w:cs="Arial"/>
                <w:b/>
                <w:noProof/>
                <w:color w:val="0070C0"/>
                <w:szCs w:val="20"/>
              </w:rPr>
              <w:t> </w:t>
            </w:r>
            <w:r w:rsidRPr="00B73957">
              <w:rPr>
                <w:rFonts w:cs="Arial"/>
                <w:b/>
                <w:noProof/>
                <w:color w:val="0070C0"/>
                <w:szCs w:val="20"/>
              </w:rPr>
              <w:t> </w:t>
            </w:r>
            <w:r w:rsidRPr="00B73957">
              <w:rPr>
                <w:rFonts w:cs="Arial"/>
                <w:b/>
                <w:noProof/>
                <w:color w:val="0070C0"/>
                <w:szCs w:val="20"/>
              </w:rPr>
              <w:t> </w:t>
            </w:r>
            <w:r w:rsidRPr="00B73957">
              <w:rPr>
                <w:rFonts w:cs="Arial"/>
                <w:b/>
                <w:color w:val="0070C0"/>
                <w:szCs w:val="20"/>
              </w:rPr>
              <w:fldChar w:fldCharType="end"/>
            </w:r>
          </w:p>
        </w:tc>
      </w:tr>
      <w:tr w:rsidR="00C96D38" w:rsidRPr="00AF7E01" w14:paraId="72B7A791" w14:textId="77777777" w:rsidTr="00C96D38">
        <w:trPr>
          <w:trHeight w:val="275"/>
        </w:trPr>
        <w:tc>
          <w:tcPr>
            <w:tcW w:w="10890" w:type="dxa"/>
            <w:gridSpan w:val="2"/>
            <w:tcBorders>
              <w:top w:val="single" w:sz="6" w:space="0" w:color="auto"/>
              <w:left w:val="single" w:sz="6" w:space="0" w:color="auto"/>
              <w:bottom w:val="single" w:sz="6" w:space="0" w:color="auto"/>
              <w:right w:val="single" w:sz="6" w:space="0" w:color="auto"/>
            </w:tcBorders>
          </w:tcPr>
          <w:p w14:paraId="2583892F" w14:textId="1E7270E2" w:rsidR="009C241B" w:rsidRPr="00221B9C" w:rsidRDefault="00C96D38" w:rsidP="009C241B">
            <w:pPr>
              <w:widowControl w:val="0"/>
              <w:tabs>
                <w:tab w:val="left" w:pos="706"/>
              </w:tabs>
              <w:rPr>
                <w:szCs w:val="20"/>
              </w:rPr>
            </w:pPr>
            <w:r w:rsidRPr="00C96D38">
              <w:rPr>
                <w:b/>
                <w:szCs w:val="20"/>
              </w:rPr>
              <w:t>Lot Being Solicited</w:t>
            </w:r>
            <w:r>
              <w:rPr>
                <w:b/>
                <w:szCs w:val="20"/>
              </w:rPr>
              <w:t>:</w:t>
            </w:r>
            <w:r w:rsidR="009C241B">
              <w:rPr>
                <w:b/>
                <w:szCs w:val="20"/>
              </w:rPr>
              <w:tab/>
            </w:r>
            <w:sdt>
              <w:sdtPr>
                <w:rPr>
                  <w:szCs w:val="20"/>
                </w:rPr>
                <w:id w:val="359781397"/>
                <w14:checkbox>
                  <w14:checked w14:val="0"/>
                  <w14:checkedState w14:val="2612" w14:font="MS Gothic"/>
                  <w14:uncheckedState w14:val="2610" w14:font="MS Gothic"/>
                </w14:checkbox>
              </w:sdtPr>
              <w:sdtEndPr/>
              <w:sdtContent>
                <w:r w:rsidR="00786578">
                  <w:rPr>
                    <w:rFonts w:ascii="MS Gothic" w:eastAsia="MS Gothic" w:hAnsi="MS Gothic" w:hint="eastAsia"/>
                    <w:szCs w:val="20"/>
                  </w:rPr>
                  <w:t>☐</w:t>
                </w:r>
              </w:sdtContent>
            </w:sdt>
            <w:r w:rsidR="006C48B4" w:rsidRPr="00221B9C">
              <w:rPr>
                <w:szCs w:val="20"/>
              </w:rPr>
              <w:t xml:space="preserve"> L</w:t>
            </w:r>
            <w:r w:rsidRPr="00221B9C">
              <w:rPr>
                <w:szCs w:val="20"/>
              </w:rPr>
              <w:t>ot 1</w:t>
            </w:r>
            <w:r w:rsidR="00FD3143" w:rsidRPr="00221B9C">
              <w:rPr>
                <w:szCs w:val="20"/>
              </w:rPr>
              <w:t>A</w:t>
            </w:r>
            <w:r w:rsidRPr="00221B9C">
              <w:rPr>
                <w:szCs w:val="20"/>
              </w:rPr>
              <w:t xml:space="preserve"> (</w:t>
            </w:r>
            <w:r w:rsidR="00EA78B9">
              <w:rPr>
                <w:szCs w:val="20"/>
              </w:rPr>
              <w:t>$50,000 -</w:t>
            </w:r>
            <w:r w:rsidRPr="00EA78B9">
              <w:rPr>
                <w:szCs w:val="20"/>
              </w:rPr>
              <w:t xml:space="preserve"> </w:t>
            </w:r>
            <w:r w:rsidR="00E0651D" w:rsidRPr="00EA78B9">
              <w:rPr>
                <w:szCs w:val="20"/>
              </w:rPr>
              <w:t>$</w:t>
            </w:r>
            <w:r w:rsidR="00FD3143" w:rsidRPr="00EA78B9">
              <w:rPr>
                <w:szCs w:val="20"/>
              </w:rPr>
              <w:t>25</w:t>
            </w:r>
            <w:r w:rsidRPr="00EA78B9">
              <w:rPr>
                <w:szCs w:val="20"/>
              </w:rPr>
              <w:t>0</w:t>
            </w:r>
            <w:r w:rsidR="009C241B" w:rsidRPr="00EA78B9">
              <w:rPr>
                <w:szCs w:val="20"/>
              </w:rPr>
              <w:t>,000</w:t>
            </w:r>
            <w:r w:rsidRPr="00221B9C">
              <w:rPr>
                <w:szCs w:val="20"/>
              </w:rPr>
              <w:t xml:space="preserve">) </w:t>
            </w:r>
            <w:r w:rsidRPr="00221B9C">
              <w:rPr>
                <w:sz w:val="16"/>
                <w:szCs w:val="16"/>
              </w:rPr>
              <w:t>limited to MBE, WBE</w:t>
            </w:r>
            <w:r w:rsidR="002170A4" w:rsidRPr="00221B9C">
              <w:rPr>
                <w:sz w:val="16"/>
                <w:szCs w:val="16"/>
              </w:rPr>
              <w:t>,</w:t>
            </w:r>
            <w:r w:rsidR="006C48B4" w:rsidRPr="00221B9C">
              <w:rPr>
                <w:sz w:val="16"/>
                <w:szCs w:val="16"/>
              </w:rPr>
              <w:t xml:space="preserve"> </w:t>
            </w:r>
            <w:r w:rsidRPr="00221B9C">
              <w:rPr>
                <w:sz w:val="16"/>
                <w:szCs w:val="16"/>
              </w:rPr>
              <w:t>SB</w:t>
            </w:r>
            <w:r w:rsidR="00E0651D" w:rsidRPr="00221B9C">
              <w:rPr>
                <w:sz w:val="16"/>
                <w:szCs w:val="16"/>
              </w:rPr>
              <w:t>E</w:t>
            </w:r>
            <w:r w:rsidR="002170A4" w:rsidRPr="00221B9C">
              <w:rPr>
                <w:sz w:val="16"/>
                <w:szCs w:val="16"/>
              </w:rPr>
              <w:t>, and SDVOB</w:t>
            </w:r>
          </w:p>
          <w:p w14:paraId="609BCE2A" w14:textId="08C7A024" w:rsidR="00FD3143" w:rsidRPr="00FD3143" w:rsidRDefault="00FD3143" w:rsidP="009C241B">
            <w:pPr>
              <w:widowControl w:val="0"/>
              <w:tabs>
                <w:tab w:val="left" w:pos="706"/>
              </w:tabs>
              <w:rPr>
                <w:szCs w:val="20"/>
              </w:rPr>
            </w:pPr>
            <w:r w:rsidRPr="00221B9C">
              <w:rPr>
                <w:szCs w:val="20"/>
              </w:rPr>
              <w:t xml:space="preserve">                                       </w:t>
            </w:r>
            <w:sdt>
              <w:sdtPr>
                <w:rPr>
                  <w:szCs w:val="20"/>
                </w:rPr>
                <w:id w:val="850911673"/>
                <w14:checkbox>
                  <w14:checked w14:val="0"/>
                  <w14:checkedState w14:val="2612" w14:font="MS Gothic"/>
                  <w14:uncheckedState w14:val="2610" w14:font="MS Gothic"/>
                </w14:checkbox>
              </w:sdtPr>
              <w:sdtEndPr/>
              <w:sdtContent>
                <w:r w:rsidRPr="00221B9C">
                  <w:rPr>
                    <w:rFonts w:ascii="MS Gothic" w:eastAsia="MS Gothic" w:hAnsi="MS Gothic" w:hint="eastAsia"/>
                    <w:szCs w:val="20"/>
                  </w:rPr>
                  <w:t>☐</w:t>
                </w:r>
              </w:sdtContent>
            </w:sdt>
            <w:r w:rsidRPr="00221B9C">
              <w:rPr>
                <w:szCs w:val="20"/>
              </w:rPr>
              <w:t xml:space="preserve"> Lot 1B (</w:t>
            </w:r>
            <w:r w:rsidR="00B00F70" w:rsidRPr="00CF3BE5">
              <w:rPr>
                <w:color w:val="FF0000"/>
              </w:rPr>
              <w:t>$250,001 - $1,500,000</w:t>
            </w:r>
            <w:r w:rsidRPr="00221B9C">
              <w:rPr>
                <w:szCs w:val="20"/>
              </w:rPr>
              <w:t xml:space="preserve">) </w:t>
            </w:r>
            <w:r w:rsidRPr="00221B9C">
              <w:rPr>
                <w:sz w:val="16"/>
                <w:szCs w:val="16"/>
              </w:rPr>
              <w:t>limited to MBE, WBE, SBE, and SDVOB</w:t>
            </w:r>
          </w:p>
          <w:p w14:paraId="19270646" w14:textId="4C811B0E" w:rsidR="004D1409" w:rsidRDefault="009C241B" w:rsidP="00FD3143">
            <w:pPr>
              <w:widowControl w:val="0"/>
              <w:tabs>
                <w:tab w:val="left" w:pos="706"/>
              </w:tabs>
              <w:rPr>
                <w:szCs w:val="20"/>
              </w:rPr>
            </w:pPr>
            <w:r w:rsidRPr="00FD3143">
              <w:rPr>
                <w:szCs w:val="20"/>
              </w:rPr>
              <w:tab/>
            </w:r>
            <w:r w:rsidRPr="00FD3143">
              <w:rPr>
                <w:szCs w:val="20"/>
              </w:rPr>
              <w:tab/>
            </w:r>
            <w:r w:rsidRPr="00FD3143">
              <w:rPr>
                <w:szCs w:val="20"/>
              </w:rPr>
              <w:tab/>
            </w:r>
            <w:r w:rsidRPr="00FD3143">
              <w:rPr>
                <w:szCs w:val="20"/>
              </w:rPr>
              <w:tab/>
            </w:r>
            <w:sdt>
              <w:sdtPr>
                <w:rPr>
                  <w:szCs w:val="20"/>
                </w:rPr>
                <w:id w:val="365036973"/>
                <w14:checkbox>
                  <w14:checked w14:val="0"/>
                  <w14:checkedState w14:val="2612" w14:font="MS Gothic"/>
                  <w14:uncheckedState w14:val="2610" w14:font="MS Gothic"/>
                </w14:checkbox>
              </w:sdtPr>
              <w:sdtEndPr/>
              <w:sdtContent>
                <w:r w:rsidR="006C48B4" w:rsidRPr="00FD3143">
                  <w:rPr>
                    <w:rFonts w:ascii="MS Gothic" w:eastAsia="MS Gothic" w:hAnsi="MS Gothic" w:hint="eastAsia"/>
                    <w:szCs w:val="20"/>
                  </w:rPr>
                  <w:t>☐</w:t>
                </w:r>
              </w:sdtContent>
            </w:sdt>
            <w:r w:rsidR="006C48B4" w:rsidRPr="00FD3143">
              <w:rPr>
                <w:szCs w:val="20"/>
              </w:rPr>
              <w:t xml:space="preserve"> </w:t>
            </w:r>
            <w:r w:rsidR="00C96D38" w:rsidRPr="00FD3143">
              <w:rPr>
                <w:szCs w:val="20"/>
              </w:rPr>
              <w:t>Lot 2 (</w:t>
            </w:r>
            <w:r w:rsidR="00B00F70" w:rsidRPr="001E473D">
              <w:rPr>
                <w:color w:val="FF0000"/>
              </w:rPr>
              <w:t>$1,500,001 - $10,000,000</w:t>
            </w:r>
            <w:r w:rsidRPr="00FD3143">
              <w:rPr>
                <w:szCs w:val="20"/>
              </w:rPr>
              <w:t xml:space="preserve">) </w:t>
            </w:r>
            <w:r w:rsidRPr="00FD3143">
              <w:rPr>
                <w:szCs w:val="20"/>
              </w:rPr>
              <w:tab/>
            </w:r>
          </w:p>
          <w:p w14:paraId="534AAC0F" w14:textId="00A59B70" w:rsidR="00FD3143" w:rsidRDefault="004D1409" w:rsidP="00FD3143">
            <w:pPr>
              <w:widowControl w:val="0"/>
              <w:tabs>
                <w:tab w:val="left" w:pos="706"/>
              </w:tabs>
              <w:rPr>
                <w:rFonts w:cs="Arial"/>
                <w:b/>
                <w:szCs w:val="20"/>
              </w:rPr>
            </w:pPr>
            <w:r>
              <w:rPr>
                <w:szCs w:val="20"/>
              </w:rPr>
              <w:t xml:space="preserve">                                       </w:t>
            </w:r>
            <w:sdt>
              <w:sdtPr>
                <w:rPr>
                  <w:szCs w:val="20"/>
                </w:rPr>
                <w:id w:val="-126171993"/>
                <w14:checkbox>
                  <w14:checked w14:val="0"/>
                  <w14:checkedState w14:val="2612" w14:font="MS Gothic"/>
                  <w14:uncheckedState w14:val="2610" w14:font="MS Gothic"/>
                </w14:checkbox>
              </w:sdtPr>
              <w:sdtEndPr/>
              <w:sdtContent>
                <w:r w:rsidR="006C48B4" w:rsidRPr="00FD3143">
                  <w:rPr>
                    <w:rFonts w:ascii="MS Gothic" w:eastAsia="MS Gothic" w:hAnsi="MS Gothic" w:hint="eastAsia"/>
                    <w:szCs w:val="20"/>
                  </w:rPr>
                  <w:t>☐</w:t>
                </w:r>
              </w:sdtContent>
            </w:sdt>
            <w:r w:rsidR="00C96D38" w:rsidRPr="00FD3143">
              <w:rPr>
                <w:szCs w:val="20"/>
              </w:rPr>
              <w:t xml:space="preserve"> Lot 3 (</w:t>
            </w:r>
            <w:r w:rsidR="00E0651D" w:rsidRPr="00FD3143">
              <w:rPr>
                <w:szCs w:val="20"/>
              </w:rPr>
              <w:t>$</w:t>
            </w:r>
            <w:r w:rsidR="002170A4" w:rsidRPr="00FD3143">
              <w:rPr>
                <w:szCs w:val="20"/>
              </w:rPr>
              <w:t>10</w:t>
            </w:r>
            <w:r w:rsidR="00E0651D" w:rsidRPr="00FD3143">
              <w:rPr>
                <w:szCs w:val="20"/>
              </w:rPr>
              <w:t>,</w:t>
            </w:r>
            <w:r w:rsidR="002170A4" w:rsidRPr="00FD3143">
              <w:rPr>
                <w:szCs w:val="20"/>
              </w:rPr>
              <w:t>0</w:t>
            </w:r>
            <w:r w:rsidR="00E0651D" w:rsidRPr="00FD3143">
              <w:rPr>
                <w:szCs w:val="20"/>
              </w:rPr>
              <w:t>00,001</w:t>
            </w:r>
            <w:r w:rsidR="00C96D38" w:rsidRPr="00FD3143">
              <w:rPr>
                <w:szCs w:val="20"/>
              </w:rPr>
              <w:t xml:space="preserve"> – </w:t>
            </w:r>
            <w:r w:rsidR="00E0651D" w:rsidRPr="00FD3143">
              <w:rPr>
                <w:szCs w:val="20"/>
              </w:rPr>
              <w:t>$</w:t>
            </w:r>
            <w:r w:rsidR="002170A4" w:rsidRPr="00FD3143">
              <w:rPr>
                <w:szCs w:val="20"/>
              </w:rPr>
              <w:t>30</w:t>
            </w:r>
            <w:r w:rsidR="009C241B" w:rsidRPr="00FD3143">
              <w:rPr>
                <w:szCs w:val="20"/>
              </w:rPr>
              <w:t>,000,000</w:t>
            </w:r>
            <w:r w:rsidR="00C96D38" w:rsidRPr="00FD3143">
              <w:rPr>
                <w:szCs w:val="20"/>
              </w:rPr>
              <w:t>)</w:t>
            </w:r>
          </w:p>
        </w:tc>
      </w:tr>
    </w:tbl>
    <w:p w14:paraId="35520BE5" w14:textId="77777777" w:rsidR="00C96D38" w:rsidRDefault="00C96D38" w:rsidP="00C96D38">
      <w:pPr>
        <w:widowControl w:val="0"/>
        <w:rPr>
          <w:sz w:val="16"/>
          <w:szCs w:val="16"/>
        </w:rPr>
      </w:pPr>
    </w:p>
    <w:tbl>
      <w:tblPr>
        <w:tblStyle w:val="TableGrid"/>
        <w:tblW w:w="10890" w:type="dxa"/>
        <w:tblInd w:w="-95" w:type="dxa"/>
        <w:tblCellMar>
          <w:top w:w="29" w:type="dxa"/>
          <w:left w:w="29" w:type="dxa"/>
          <w:bottom w:w="29" w:type="dxa"/>
          <w:right w:w="29" w:type="dxa"/>
        </w:tblCellMar>
        <w:tblLook w:val="04A0" w:firstRow="1" w:lastRow="0" w:firstColumn="1" w:lastColumn="0" w:noHBand="0" w:noVBand="1"/>
      </w:tblPr>
      <w:tblGrid>
        <w:gridCol w:w="10890"/>
      </w:tblGrid>
      <w:tr w:rsidR="00AA6DE5" w14:paraId="27FC48DB" w14:textId="77777777" w:rsidTr="00E321F8">
        <w:trPr>
          <w:trHeight w:val="1184"/>
        </w:trPr>
        <w:tc>
          <w:tcPr>
            <w:tcW w:w="10890" w:type="dxa"/>
            <w:shd w:val="clear" w:color="auto" w:fill="BDD6EE" w:themeFill="accent1" w:themeFillTint="66"/>
            <w:vAlign w:val="center"/>
          </w:tcPr>
          <w:p w14:paraId="6AC058A8" w14:textId="77777777" w:rsidR="00AA6DE5" w:rsidRPr="00353650" w:rsidRDefault="00AA6DE5" w:rsidP="00C73FA0">
            <w:pPr>
              <w:jc w:val="center"/>
              <w:rPr>
                <w:i/>
                <w:sz w:val="18"/>
                <w:szCs w:val="18"/>
              </w:rPr>
            </w:pPr>
            <w:r w:rsidRPr="00C96D38">
              <w:rPr>
                <w:rFonts w:cs="Arial"/>
                <w:b/>
                <w:sz w:val="24"/>
                <w:szCs w:val="24"/>
              </w:rPr>
              <w:t>PROJECT DESCRIPTION</w:t>
            </w:r>
          </w:p>
          <w:p w14:paraId="4E40D370" w14:textId="5B71283C" w:rsidR="00AA6DE5" w:rsidRPr="00353650" w:rsidRDefault="006C0129" w:rsidP="00EF3BF6">
            <w:pPr>
              <w:rPr>
                <w:i/>
                <w:sz w:val="18"/>
                <w:szCs w:val="18"/>
              </w:rPr>
            </w:pPr>
            <w:r>
              <w:rPr>
                <w:i/>
                <w:sz w:val="18"/>
                <w:szCs w:val="18"/>
              </w:rPr>
              <w:t xml:space="preserve">This section sets forth </w:t>
            </w:r>
            <w:r w:rsidR="00AA6DE5" w:rsidRPr="00353650">
              <w:rPr>
                <w:i/>
                <w:sz w:val="18"/>
                <w:szCs w:val="18"/>
              </w:rPr>
              <w:t xml:space="preserve">specific information about the proposed project and must include information about the general type of work, estimated timeline and any specific skill sets needed (such as specific programming language or PM method). </w:t>
            </w:r>
            <w:r w:rsidR="00405CE6">
              <w:rPr>
                <w:i/>
                <w:sz w:val="18"/>
                <w:szCs w:val="18"/>
              </w:rPr>
              <w:t xml:space="preserve">The </w:t>
            </w:r>
            <w:r w:rsidR="00AA6DE5" w:rsidRPr="00353650">
              <w:rPr>
                <w:i/>
                <w:sz w:val="18"/>
                <w:szCs w:val="18"/>
              </w:rPr>
              <w:t>Authorized User may include an estimated value of the project or a not to exceed amount</w:t>
            </w:r>
            <w:r w:rsidR="00FC3851">
              <w:rPr>
                <w:i/>
                <w:sz w:val="18"/>
                <w:szCs w:val="18"/>
              </w:rPr>
              <w:t>.</w:t>
            </w:r>
            <w:r w:rsidR="00AA6DE5" w:rsidRPr="00353650">
              <w:rPr>
                <w:i/>
                <w:sz w:val="18"/>
                <w:szCs w:val="18"/>
              </w:rPr>
              <w:t xml:space="preserve"> The Authorized User must carefully assess the estimated value </w:t>
            </w:r>
            <w:proofErr w:type="gramStart"/>
            <w:r w:rsidR="00AA6DE5" w:rsidRPr="00353650">
              <w:rPr>
                <w:i/>
                <w:sz w:val="18"/>
                <w:szCs w:val="18"/>
              </w:rPr>
              <w:t>in order to</w:t>
            </w:r>
            <w:proofErr w:type="gramEnd"/>
            <w:r w:rsidR="00AA6DE5" w:rsidRPr="00353650">
              <w:rPr>
                <w:i/>
                <w:sz w:val="18"/>
                <w:szCs w:val="18"/>
              </w:rPr>
              <w:t xml:space="preserve"> properly determine which Lot is applicable. </w:t>
            </w:r>
            <w:r w:rsidR="00AA6DE5" w:rsidRPr="00353650">
              <w:rPr>
                <w:b/>
                <w:i/>
                <w:sz w:val="18"/>
                <w:szCs w:val="18"/>
              </w:rPr>
              <w:t xml:space="preserve">Failure to survey the correct </w:t>
            </w:r>
            <w:r w:rsidR="002C2C5E">
              <w:rPr>
                <w:b/>
                <w:i/>
                <w:sz w:val="18"/>
                <w:szCs w:val="18"/>
              </w:rPr>
              <w:t>l</w:t>
            </w:r>
            <w:r w:rsidR="00AA6DE5" w:rsidRPr="00353650">
              <w:rPr>
                <w:b/>
                <w:i/>
                <w:sz w:val="18"/>
                <w:szCs w:val="18"/>
              </w:rPr>
              <w:t xml:space="preserve">ot </w:t>
            </w:r>
            <w:r w:rsidR="00895635">
              <w:rPr>
                <w:b/>
                <w:i/>
                <w:sz w:val="18"/>
                <w:szCs w:val="18"/>
              </w:rPr>
              <w:t xml:space="preserve">will require the Authorized User to reissue this form in the correct </w:t>
            </w:r>
            <w:r w:rsidR="002C2C5E">
              <w:rPr>
                <w:b/>
                <w:i/>
                <w:sz w:val="18"/>
                <w:szCs w:val="18"/>
              </w:rPr>
              <w:t>l</w:t>
            </w:r>
            <w:r w:rsidR="00895635">
              <w:rPr>
                <w:b/>
                <w:i/>
                <w:sz w:val="18"/>
                <w:szCs w:val="18"/>
              </w:rPr>
              <w:t>ot.</w:t>
            </w:r>
          </w:p>
        </w:tc>
      </w:tr>
      <w:tr w:rsidR="00353650" w:rsidRPr="000F6469" w14:paraId="3C094D26" w14:textId="77777777" w:rsidTr="00EA78B9">
        <w:trPr>
          <w:trHeight w:val="906"/>
        </w:trPr>
        <w:tc>
          <w:tcPr>
            <w:tcW w:w="10890" w:type="dxa"/>
          </w:tcPr>
          <w:p w14:paraId="12128403" w14:textId="77777777" w:rsidR="00353650" w:rsidRPr="000F6469" w:rsidRDefault="00353650" w:rsidP="00D50310">
            <w:pPr>
              <w:rPr>
                <w:rFonts w:cs="Arial"/>
                <w:b/>
              </w:rPr>
            </w:pPr>
            <w:r>
              <w:rPr>
                <w:rFonts w:cs="Arial"/>
                <w:b/>
              </w:rPr>
              <w:t>Brief Project Description</w:t>
            </w:r>
          </w:p>
          <w:p w14:paraId="6B5F2487" w14:textId="5E072E78" w:rsidR="00353650" w:rsidRPr="000F6469" w:rsidRDefault="00353650" w:rsidP="00D50310">
            <w:pPr>
              <w:rPr>
                <w:rFonts w:cs="Arial"/>
                <w:b/>
              </w:rPr>
            </w:pPr>
            <w:r w:rsidRPr="000F6469">
              <w:rPr>
                <w:rFonts w:cs="Arial"/>
                <w:b/>
                <w:color w:val="0070C0"/>
              </w:rPr>
              <w:fldChar w:fldCharType="begin">
                <w:ffData>
                  <w:name w:val=""/>
                  <w:enabled/>
                  <w:calcOnExit w:val="0"/>
                  <w:textInput/>
                </w:ffData>
              </w:fldChar>
            </w:r>
            <w:r w:rsidRPr="000F6469">
              <w:rPr>
                <w:rFonts w:cs="Arial"/>
                <w:b/>
                <w:color w:val="0070C0"/>
              </w:rPr>
              <w:instrText xml:space="preserve"> FORMTEXT </w:instrText>
            </w:r>
            <w:r w:rsidRPr="000F6469">
              <w:rPr>
                <w:rFonts w:cs="Arial"/>
                <w:b/>
                <w:color w:val="0070C0"/>
              </w:rPr>
            </w:r>
            <w:r w:rsidRPr="000F6469">
              <w:rPr>
                <w:rFonts w:cs="Arial"/>
                <w:b/>
                <w:color w:val="0070C0"/>
              </w:rPr>
              <w:fldChar w:fldCharType="separate"/>
            </w:r>
            <w:r>
              <w:rPr>
                <w:rFonts w:cs="Arial"/>
                <w:b/>
                <w:noProof/>
                <w:color w:val="0070C0"/>
              </w:rPr>
              <w:t> </w:t>
            </w:r>
            <w:r>
              <w:rPr>
                <w:rFonts w:cs="Arial"/>
                <w:b/>
                <w:noProof/>
                <w:color w:val="0070C0"/>
              </w:rPr>
              <w:t> </w:t>
            </w:r>
            <w:r>
              <w:rPr>
                <w:rFonts w:cs="Arial"/>
                <w:b/>
                <w:noProof/>
                <w:color w:val="0070C0"/>
              </w:rPr>
              <w:t> </w:t>
            </w:r>
            <w:r>
              <w:rPr>
                <w:rFonts w:cs="Arial"/>
                <w:b/>
                <w:noProof/>
                <w:color w:val="0070C0"/>
              </w:rPr>
              <w:t> </w:t>
            </w:r>
            <w:r>
              <w:rPr>
                <w:rFonts w:cs="Arial"/>
                <w:b/>
                <w:noProof/>
                <w:color w:val="0070C0"/>
              </w:rPr>
              <w:t> </w:t>
            </w:r>
            <w:r w:rsidRPr="000F6469">
              <w:rPr>
                <w:rFonts w:cs="Arial"/>
                <w:b/>
                <w:color w:val="0070C0"/>
              </w:rPr>
              <w:fldChar w:fldCharType="end"/>
            </w:r>
          </w:p>
        </w:tc>
      </w:tr>
      <w:tr w:rsidR="00C96D38" w:rsidRPr="000F6469" w14:paraId="0587BD7D" w14:textId="77777777" w:rsidTr="00D50310">
        <w:trPr>
          <w:trHeight w:val="288"/>
        </w:trPr>
        <w:tc>
          <w:tcPr>
            <w:tcW w:w="10890" w:type="dxa"/>
            <w:vAlign w:val="center"/>
          </w:tcPr>
          <w:p w14:paraId="27912010" w14:textId="1BC1A6D7" w:rsidR="00C96D38" w:rsidRDefault="00C96D38" w:rsidP="00D50310">
            <w:pPr>
              <w:rPr>
                <w:rFonts w:cs="Arial"/>
                <w:b/>
              </w:rPr>
            </w:pPr>
            <w:r>
              <w:rPr>
                <w:rFonts w:cs="Arial"/>
                <w:b/>
                <w:szCs w:val="20"/>
              </w:rPr>
              <w:t>Location of Work to be Performed:</w:t>
            </w:r>
            <w:r>
              <w:rPr>
                <w:rFonts w:cs="Arial"/>
                <w:szCs w:val="20"/>
              </w:rPr>
              <w:t xml:space="preserve">  </w:t>
            </w:r>
            <w:r>
              <w:rPr>
                <w:rFonts w:cs="Arial"/>
                <w:szCs w:val="20"/>
              </w:rPr>
              <w:tab/>
            </w:r>
            <w:r w:rsidRPr="00B73957">
              <w:rPr>
                <w:rFonts w:cs="Arial"/>
                <w:b/>
                <w:color w:val="0070C0"/>
                <w:szCs w:val="20"/>
              </w:rPr>
              <w:fldChar w:fldCharType="begin">
                <w:ffData>
                  <w:name w:val="Text4"/>
                  <w:enabled/>
                  <w:calcOnExit w:val="0"/>
                  <w:textInput/>
                </w:ffData>
              </w:fldChar>
            </w:r>
            <w:r w:rsidRPr="00B73957">
              <w:rPr>
                <w:rFonts w:cs="Arial"/>
                <w:b/>
                <w:color w:val="0070C0"/>
                <w:szCs w:val="20"/>
              </w:rPr>
              <w:instrText xml:space="preserve"> FORMTEXT </w:instrText>
            </w:r>
            <w:r w:rsidRPr="00B73957">
              <w:rPr>
                <w:rFonts w:cs="Arial"/>
                <w:b/>
                <w:color w:val="0070C0"/>
                <w:szCs w:val="20"/>
              </w:rPr>
            </w:r>
            <w:r w:rsidRPr="00B73957">
              <w:rPr>
                <w:rFonts w:cs="Arial"/>
                <w:b/>
                <w:color w:val="0070C0"/>
                <w:szCs w:val="20"/>
              </w:rPr>
              <w:fldChar w:fldCharType="separate"/>
            </w:r>
            <w:r w:rsidRPr="00B73957">
              <w:rPr>
                <w:rFonts w:cs="Arial"/>
                <w:b/>
                <w:noProof/>
                <w:color w:val="0070C0"/>
                <w:szCs w:val="20"/>
              </w:rPr>
              <w:t> </w:t>
            </w:r>
            <w:r w:rsidRPr="00B73957">
              <w:rPr>
                <w:rFonts w:cs="Arial"/>
                <w:b/>
                <w:noProof/>
                <w:color w:val="0070C0"/>
                <w:szCs w:val="20"/>
              </w:rPr>
              <w:t> </w:t>
            </w:r>
            <w:r w:rsidRPr="00B73957">
              <w:rPr>
                <w:rFonts w:cs="Arial"/>
                <w:b/>
                <w:noProof/>
                <w:color w:val="0070C0"/>
                <w:szCs w:val="20"/>
              </w:rPr>
              <w:t> </w:t>
            </w:r>
            <w:r w:rsidRPr="00B73957">
              <w:rPr>
                <w:rFonts w:cs="Arial"/>
                <w:b/>
                <w:noProof/>
                <w:color w:val="0070C0"/>
                <w:szCs w:val="20"/>
              </w:rPr>
              <w:t> </w:t>
            </w:r>
            <w:r w:rsidRPr="00B73957">
              <w:rPr>
                <w:rFonts w:cs="Arial"/>
                <w:b/>
                <w:noProof/>
                <w:color w:val="0070C0"/>
                <w:szCs w:val="20"/>
              </w:rPr>
              <w:t> </w:t>
            </w:r>
            <w:r w:rsidRPr="00B73957">
              <w:rPr>
                <w:rFonts w:cs="Arial"/>
                <w:b/>
                <w:color w:val="0070C0"/>
                <w:szCs w:val="20"/>
              </w:rPr>
              <w:fldChar w:fldCharType="end"/>
            </w:r>
          </w:p>
        </w:tc>
      </w:tr>
      <w:tr w:rsidR="00C96D38" w:rsidRPr="000F6469" w14:paraId="63453566" w14:textId="77777777" w:rsidTr="00EA78B9">
        <w:trPr>
          <w:trHeight w:val="834"/>
        </w:trPr>
        <w:tc>
          <w:tcPr>
            <w:tcW w:w="10890" w:type="dxa"/>
          </w:tcPr>
          <w:p w14:paraId="6F2A4EDC" w14:textId="71ABF622" w:rsidR="00C96D38" w:rsidRPr="00353650" w:rsidRDefault="00C96D38" w:rsidP="00D50310">
            <w:pPr>
              <w:widowControl w:val="0"/>
              <w:tabs>
                <w:tab w:val="left" w:pos="1080"/>
              </w:tabs>
              <w:rPr>
                <w:b/>
              </w:rPr>
            </w:pPr>
            <w:r w:rsidRPr="00353650">
              <w:rPr>
                <w:rFonts w:cs="Arial"/>
                <w:b/>
                <w:szCs w:val="20"/>
              </w:rPr>
              <w:t xml:space="preserve">General Category of </w:t>
            </w:r>
            <w:r w:rsidR="008828F9">
              <w:rPr>
                <w:rFonts w:cs="Arial"/>
                <w:b/>
                <w:szCs w:val="20"/>
              </w:rPr>
              <w:t>W</w:t>
            </w:r>
            <w:r w:rsidRPr="00353650">
              <w:rPr>
                <w:rFonts w:cs="Arial"/>
                <w:b/>
                <w:szCs w:val="20"/>
              </w:rPr>
              <w:t>ork (</w:t>
            </w:r>
            <w:r w:rsidRPr="00353650">
              <w:rPr>
                <w:b/>
              </w:rPr>
              <w:t>for example, systems integration, programing, security analysis or IV&amp;V):</w:t>
            </w:r>
          </w:p>
          <w:p w14:paraId="30CDD3DB" w14:textId="45203612" w:rsidR="00C96D38" w:rsidRDefault="00C96D38" w:rsidP="00D50310">
            <w:pPr>
              <w:rPr>
                <w:rFonts w:cs="Arial"/>
                <w:b/>
              </w:rPr>
            </w:pPr>
            <w:r w:rsidRPr="00B73957">
              <w:rPr>
                <w:rFonts w:cs="Arial"/>
                <w:b/>
                <w:color w:val="0070C0"/>
                <w:szCs w:val="20"/>
              </w:rPr>
              <w:fldChar w:fldCharType="begin">
                <w:ffData>
                  <w:name w:val="Text4"/>
                  <w:enabled/>
                  <w:calcOnExit w:val="0"/>
                  <w:textInput/>
                </w:ffData>
              </w:fldChar>
            </w:r>
            <w:r w:rsidRPr="00B73957">
              <w:rPr>
                <w:rFonts w:cs="Arial"/>
                <w:b/>
                <w:color w:val="0070C0"/>
                <w:szCs w:val="20"/>
              </w:rPr>
              <w:instrText xml:space="preserve"> FORMTEXT </w:instrText>
            </w:r>
            <w:r w:rsidRPr="00B73957">
              <w:rPr>
                <w:rFonts w:cs="Arial"/>
                <w:b/>
                <w:color w:val="0070C0"/>
                <w:szCs w:val="20"/>
              </w:rPr>
            </w:r>
            <w:r w:rsidRPr="00B73957">
              <w:rPr>
                <w:rFonts w:cs="Arial"/>
                <w:b/>
                <w:color w:val="0070C0"/>
                <w:szCs w:val="20"/>
              </w:rPr>
              <w:fldChar w:fldCharType="separate"/>
            </w:r>
            <w:r w:rsidRPr="00B73957">
              <w:rPr>
                <w:rFonts w:cs="Arial"/>
                <w:b/>
                <w:noProof/>
                <w:color w:val="0070C0"/>
                <w:szCs w:val="20"/>
              </w:rPr>
              <w:t> </w:t>
            </w:r>
            <w:r w:rsidRPr="00B73957">
              <w:rPr>
                <w:rFonts w:cs="Arial"/>
                <w:b/>
                <w:noProof/>
                <w:color w:val="0070C0"/>
                <w:szCs w:val="20"/>
              </w:rPr>
              <w:t> </w:t>
            </w:r>
            <w:r w:rsidRPr="00B73957">
              <w:rPr>
                <w:rFonts w:cs="Arial"/>
                <w:b/>
                <w:noProof/>
                <w:color w:val="0070C0"/>
                <w:szCs w:val="20"/>
              </w:rPr>
              <w:t> </w:t>
            </w:r>
            <w:r w:rsidRPr="00B73957">
              <w:rPr>
                <w:rFonts w:cs="Arial"/>
                <w:b/>
                <w:noProof/>
                <w:color w:val="0070C0"/>
                <w:szCs w:val="20"/>
              </w:rPr>
              <w:t> </w:t>
            </w:r>
            <w:r w:rsidRPr="00B73957">
              <w:rPr>
                <w:rFonts w:cs="Arial"/>
                <w:b/>
                <w:noProof/>
                <w:color w:val="0070C0"/>
                <w:szCs w:val="20"/>
              </w:rPr>
              <w:t> </w:t>
            </w:r>
            <w:r w:rsidRPr="00B73957">
              <w:rPr>
                <w:rFonts w:cs="Arial"/>
                <w:b/>
                <w:color w:val="0070C0"/>
                <w:szCs w:val="20"/>
              </w:rPr>
              <w:fldChar w:fldCharType="end"/>
            </w:r>
          </w:p>
        </w:tc>
      </w:tr>
    </w:tbl>
    <w:p w14:paraId="73FF26D1" w14:textId="35BF265B" w:rsidR="00C73FA0" w:rsidRDefault="00C73FA0" w:rsidP="00FE0656">
      <w:pPr>
        <w:widowControl w:val="0"/>
        <w:rPr>
          <w:sz w:val="14"/>
          <w:szCs w:val="14"/>
        </w:rPr>
      </w:pPr>
    </w:p>
    <w:tbl>
      <w:tblPr>
        <w:tblStyle w:val="TableGrid"/>
        <w:tblW w:w="10890" w:type="dxa"/>
        <w:tblInd w:w="-95" w:type="dxa"/>
        <w:tblCellMar>
          <w:top w:w="29" w:type="dxa"/>
          <w:left w:w="29" w:type="dxa"/>
          <w:bottom w:w="29" w:type="dxa"/>
          <w:right w:w="29" w:type="dxa"/>
        </w:tblCellMar>
        <w:tblLook w:val="04A0" w:firstRow="1" w:lastRow="0" w:firstColumn="1" w:lastColumn="0" w:noHBand="0" w:noVBand="1"/>
      </w:tblPr>
      <w:tblGrid>
        <w:gridCol w:w="3870"/>
        <w:gridCol w:w="2160"/>
        <w:gridCol w:w="540"/>
        <w:gridCol w:w="4320"/>
      </w:tblGrid>
      <w:tr w:rsidR="00C96D38" w14:paraId="113D739F" w14:textId="77777777" w:rsidTr="005C17A4">
        <w:trPr>
          <w:trHeight w:val="288"/>
        </w:trPr>
        <w:tc>
          <w:tcPr>
            <w:tcW w:w="10890" w:type="dxa"/>
            <w:gridSpan w:val="4"/>
            <w:shd w:val="clear" w:color="auto" w:fill="BDD6EE" w:themeFill="accent1" w:themeFillTint="66"/>
            <w:vAlign w:val="center"/>
          </w:tcPr>
          <w:p w14:paraId="1298F6B7" w14:textId="51451476" w:rsidR="00C96D38" w:rsidRPr="00C96D38" w:rsidRDefault="00C96D38" w:rsidP="00EF3BF6">
            <w:pPr>
              <w:jc w:val="center"/>
              <w:rPr>
                <w:rFonts w:cs="Arial"/>
                <w:b/>
                <w:sz w:val="24"/>
                <w:szCs w:val="24"/>
              </w:rPr>
            </w:pPr>
            <w:r>
              <w:rPr>
                <w:rFonts w:cs="Arial"/>
                <w:b/>
                <w:sz w:val="24"/>
                <w:szCs w:val="24"/>
              </w:rPr>
              <w:t>A</w:t>
            </w:r>
            <w:r w:rsidR="00EF3BF6">
              <w:rPr>
                <w:rFonts w:cs="Arial"/>
                <w:b/>
                <w:sz w:val="24"/>
                <w:szCs w:val="24"/>
              </w:rPr>
              <w:t>UTHORIZED USER</w:t>
            </w:r>
            <w:r>
              <w:rPr>
                <w:rFonts w:cs="Arial"/>
                <w:b/>
                <w:sz w:val="24"/>
                <w:szCs w:val="24"/>
              </w:rPr>
              <w:t xml:space="preserve"> </w:t>
            </w:r>
            <w:r w:rsidR="00E0651D">
              <w:rPr>
                <w:rFonts w:cs="Arial"/>
                <w:b/>
                <w:sz w:val="24"/>
                <w:szCs w:val="24"/>
              </w:rPr>
              <w:t xml:space="preserve">CONTACT </w:t>
            </w:r>
            <w:r>
              <w:rPr>
                <w:rFonts w:cs="Arial"/>
                <w:b/>
                <w:sz w:val="24"/>
                <w:szCs w:val="24"/>
              </w:rPr>
              <w:t>INFORMATION</w:t>
            </w:r>
          </w:p>
        </w:tc>
      </w:tr>
      <w:tr w:rsidR="00C96D38" w:rsidRPr="000F6469" w14:paraId="491E9D6F" w14:textId="77777777" w:rsidTr="00B045D0">
        <w:trPr>
          <w:trHeight w:val="720"/>
        </w:trPr>
        <w:tc>
          <w:tcPr>
            <w:tcW w:w="6030" w:type="dxa"/>
            <w:gridSpan w:val="2"/>
          </w:tcPr>
          <w:p w14:paraId="59DBCC63" w14:textId="41C5F27F" w:rsidR="00C96D38" w:rsidRPr="000F6469" w:rsidRDefault="00C96D38" w:rsidP="005C17A4">
            <w:pPr>
              <w:rPr>
                <w:rFonts w:cs="Arial"/>
                <w:b/>
              </w:rPr>
            </w:pPr>
            <w:r>
              <w:rPr>
                <w:rFonts w:cs="Arial"/>
                <w:b/>
              </w:rPr>
              <w:t>A</w:t>
            </w:r>
            <w:r w:rsidR="00EF3BF6">
              <w:rPr>
                <w:rFonts w:cs="Arial"/>
                <w:b/>
              </w:rPr>
              <w:t xml:space="preserve">uthorized </w:t>
            </w:r>
            <w:proofErr w:type="gramStart"/>
            <w:r w:rsidR="00EF3BF6">
              <w:rPr>
                <w:rFonts w:cs="Arial"/>
                <w:b/>
              </w:rPr>
              <w:t>User</w:t>
            </w:r>
            <w:r>
              <w:rPr>
                <w:rFonts w:cs="Arial"/>
                <w:b/>
              </w:rPr>
              <w:t xml:space="preserve"> Name</w:t>
            </w:r>
            <w:proofErr w:type="gramEnd"/>
          </w:p>
          <w:p w14:paraId="603CDB77" w14:textId="77777777" w:rsidR="00C96D38" w:rsidRPr="000F6469" w:rsidRDefault="00C96D38" w:rsidP="005C17A4">
            <w:pPr>
              <w:rPr>
                <w:rFonts w:cs="Arial"/>
                <w:b/>
              </w:rPr>
            </w:pPr>
            <w:r w:rsidRPr="00B73957">
              <w:rPr>
                <w:rFonts w:cs="Arial"/>
                <w:b/>
                <w:color w:val="0070C0"/>
              </w:rPr>
              <w:fldChar w:fldCharType="begin">
                <w:ffData>
                  <w:name w:val="Text1"/>
                  <w:enabled/>
                  <w:calcOnExit w:val="0"/>
                  <w:textInput/>
                </w:ffData>
              </w:fldChar>
            </w:r>
            <w:r w:rsidRPr="00B73957">
              <w:rPr>
                <w:rFonts w:cs="Arial"/>
                <w:b/>
                <w:color w:val="0070C0"/>
              </w:rPr>
              <w:instrText xml:space="preserve"> FORMTEXT </w:instrText>
            </w:r>
            <w:r w:rsidRPr="00B73957">
              <w:rPr>
                <w:rFonts w:cs="Arial"/>
                <w:b/>
                <w:color w:val="0070C0"/>
              </w:rPr>
            </w:r>
            <w:r w:rsidRPr="00B73957">
              <w:rPr>
                <w:rFonts w:cs="Arial"/>
                <w:b/>
                <w:color w:val="0070C0"/>
              </w:rPr>
              <w:fldChar w:fldCharType="separate"/>
            </w:r>
            <w:r w:rsidRPr="00B73957">
              <w:rPr>
                <w:rFonts w:cs="Arial"/>
                <w:b/>
                <w:noProof/>
                <w:color w:val="0070C0"/>
              </w:rPr>
              <w:t> </w:t>
            </w:r>
            <w:r w:rsidRPr="00B73957">
              <w:rPr>
                <w:rFonts w:cs="Arial"/>
                <w:b/>
                <w:noProof/>
                <w:color w:val="0070C0"/>
              </w:rPr>
              <w:t> </w:t>
            </w:r>
            <w:r w:rsidRPr="00B73957">
              <w:rPr>
                <w:rFonts w:cs="Arial"/>
                <w:b/>
                <w:noProof/>
                <w:color w:val="0070C0"/>
              </w:rPr>
              <w:t> </w:t>
            </w:r>
            <w:r w:rsidRPr="00B73957">
              <w:rPr>
                <w:rFonts w:cs="Arial"/>
                <w:b/>
                <w:noProof/>
                <w:color w:val="0070C0"/>
              </w:rPr>
              <w:t> </w:t>
            </w:r>
            <w:r w:rsidRPr="00B73957">
              <w:rPr>
                <w:rFonts w:cs="Arial"/>
                <w:b/>
                <w:noProof/>
                <w:color w:val="0070C0"/>
              </w:rPr>
              <w:t> </w:t>
            </w:r>
            <w:r w:rsidRPr="00B73957">
              <w:rPr>
                <w:rFonts w:cs="Arial"/>
                <w:b/>
                <w:color w:val="0070C0"/>
              </w:rPr>
              <w:fldChar w:fldCharType="end"/>
            </w:r>
          </w:p>
        </w:tc>
        <w:tc>
          <w:tcPr>
            <w:tcW w:w="4860" w:type="dxa"/>
            <w:gridSpan w:val="2"/>
          </w:tcPr>
          <w:p w14:paraId="5E68BA0D" w14:textId="77777777" w:rsidR="00E0651D" w:rsidRDefault="00E0651D" w:rsidP="005C17A4">
            <w:pPr>
              <w:rPr>
                <w:rFonts w:cs="Arial"/>
                <w:b/>
              </w:rPr>
            </w:pPr>
            <w:r>
              <w:rPr>
                <w:rFonts w:cs="Arial"/>
                <w:b/>
              </w:rPr>
              <w:t>Address</w:t>
            </w:r>
          </w:p>
          <w:p w14:paraId="67A8930F" w14:textId="72B67A48" w:rsidR="00C96D38" w:rsidRPr="000F6469" w:rsidRDefault="00C96D38" w:rsidP="005C17A4">
            <w:pPr>
              <w:rPr>
                <w:rFonts w:cs="Arial"/>
                <w:b/>
              </w:rPr>
            </w:pPr>
            <w:r w:rsidRPr="00B73957">
              <w:rPr>
                <w:rFonts w:cs="Arial"/>
                <w:b/>
                <w:color w:val="0070C0"/>
              </w:rPr>
              <w:fldChar w:fldCharType="begin">
                <w:ffData>
                  <w:name w:val="Text1"/>
                  <w:enabled/>
                  <w:calcOnExit w:val="0"/>
                  <w:textInput/>
                </w:ffData>
              </w:fldChar>
            </w:r>
            <w:r w:rsidRPr="00B73957">
              <w:rPr>
                <w:rFonts w:cs="Arial"/>
                <w:b/>
                <w:color w:val="0070C0"/>
              </w:rPr>
              <w:instrText xml:space="preserve"> FORMTEXT </w:instrText>
            </w:r>
            <w:r w:rsidRPr="00B73957">
              <w:rPr>
                <w:rFonts w:cs="Arial"/>
                <w:b/>
                <w:color w:val="0070C0"/>
              </w:rPr>
            </w:r>
            <w:r w:rsidRPr="00B73957">
              <w:rPr>
                <w:rFonts w:cs="Arial"/>
                <w:b/>
                <w:color w:val="0070C0"/>
              </w:rPr>
              <w:fldChar w:fldCharType="separate"/>
            </w:r>
            <w:r w:rsidRPr="00B73957">
              <w:rPr>
                <w:rFonts w:cs="Arial"/>
                <w:b/>
                <w:noProof/>
                <w:color w:val="0070C0"/>
              </w:rPr>
              <w:t> </w:t>
            </w:r>
            <w:r w:rsidRPr="00B73957">
              <w:rPr>
                <w:rFonts w:cs="Arial"/>
                <w:b/>
                <w:noProof/>
                <w:color w:val="0070C0"/>
              </w:rPr>
              <w:t> </w:t>
            </w:r>
            <w:r w:rsidRPr="00B73957">
              <w:rPr>
                <w:rFonts w:cs="Arial"/>
                <w:b/>
                <w:noProof/>
                <w:color w:val="0070C0"/>
              </w:rPr>
              <w:t> </w:t>
            </w:r>
            <w:r w:rsidRPr="00B73957">
              <w:rPr>
                <w:rFonts w:cs="Arial"/>
                <w:b/>
                <w:noProof/>
                <w:color w:val="0070C0"/>
              </w:rPr>
              <w:t> </w:t>
            </w:r>
            <w:r w:rsidRPr="00B73957">
              <w:rPr>
                <w:rFonts w:cs="Arial"/>
                <w:b/>
                <w:noProof/>
                <w:color w:val="0070C0"/>
              </w:rPr>
              <w:t> </w:t>
            </w:r>
            <w:r w:rsidRPr="00B73957">
              <w:rPr>
                <w:rFonts w:cs="Arial"/>
                <w:b/>
                <w:color w:val="0070C0"/>
              </w:rPr>
              <w:fldChar w:fldCharType="end"/>
            </w:r>
          </w:p>
        </w:tc>
      </w:tr>
      <w:tr w:rsidR="00C96D38" w:rsidRPr="000F6469" w14:paraId="54259CD7" w14:textId="77777777" w:rsidTr="002C2C5E">
        <w:trPr>
          <w:trHeight w:val="609"/>
        </w:trPr>
        <w:tc>
          <w:tcPr>
            <w:tcW w:w="3870" w:type="dxa"/>
          </w:tcPr>
          <w:p w14:paraId="368A963F" w14:textId="77777777" w:rsidR="00C96D38" w:rsidRDefault="00C96D38" w:rsidP="005C17A4">
            <w:pPr>
              <w:rPr>
                <w:rFonts w:cs="Arial"/>
                <w:b/>
              </w:rPr>
            </w:pPr>
            <w:r>
              <w:rPr>
                <w:rFonts w:cs="Arial"/>
                <w:b/>
              </w:rPr>
              <w:t>Contact Name</w:t>
            </w:r>
          </w:p>
          <w:p w14:paraId="7DB2D071" w14:textId="77777777" w:rsidR="00C96D38" w:rsidRPr="000F6469" w:rsidRDefault="00C96D38" w:rsidP="005C17A4">
            <w:pPr>
              <w:rPr>
                <w:rFonts w:cs="Arial"/>
                <w:b/>
              </w:rPr>
            </w:pPr>
            <w:r w:rsidRPr="00B73957">
              <w:rPr>
                <w:rFonts w:cs="Arial"/>
                <w:b/>
                <w:color w:val="0070C0"/>
              </w:rPr>
              <w:fldChar w:fldCharType="begin">
                <w:ffData>
                  <w:name w:val="Text1"/>
                  <w:enabled/>
                  <w:calcOnExit w:val="0"/>
                  <w:textInput/>
                </w:ffData>
              </w:fldChar>
            </w:r>
            <w:r w:rsidRPr="00B73957">
              <w:rPr>
                <w:rFonts w:cs="Arial"/>
                <w:b/>
                <w:color w:val="0070C0"/>
              </w:rPr>
              <w:instrText xml:space="preserve"> FORMTEXT </w:instrText>
            </w:r>
            <w:r w:rsidRPr="00B73957">
              <w:rPr>
                <w:rFonts w:cs="Arial"/>
                <w:b/>
                <w:color w:val="0070C0"/>
              </w:rPr>
            </w:r>
            <w:r w:rsidRPr="00B73957">
              <w:rPr>
                <w:rFonts w:cs="Arial"/>
                <w:b/>
                <w:color w:val="0070C0"/>
              </w:rPr>
              <w:fldChar w:fldCharType="separate"/>
            </w:r>
            <w:r w:rsidRPr="00B73957">
              <w:rPr>
                <w:rFonts w:cs="Arial"/>
                <w:b/>
                <w:noProof/>
                <w:color w:val="0070C0"/>
              </w:rPr>
              <w:t> </w:t>
            </w:r>
            <w:r w:rsidRPr="00B73957">
              <w:rPr>
                <w:rFonts w:cs="Arial"/>
                <w:b/>
                <w:noProof/>
                <w:color w:val="0070C0"/>
              </w:rPr>
              <w:t> </w:t>
            </w:r>
            <w:r w:rsidRPr="00B73957">
              <w:rPr>
                <w:rFonts w:cs="Arial"/>
                <w:b/>
                <w:noProof/>
                <w:color w:val="0070C0"/>
              </w:rPr>
              <w:t> </w:t>
            </w:r>
            <w:r w:rsidRPr="00B73957">
              <w:rPr>
                <w:rFonts w:cs="Arial"/>
                <w:b/>
                <w:noProof/>
                <w:color w:val="0070C0"/>
              </w:rPr>
              <w:t> </w:t>
            </w:r>
            <w:r w:rsidRPr="00B73957">
              <w:rPr>
                <w:rFonts w:cs="Arial"/>
                <w:b/>
                <w:noProof/>
                <w:color w:val="0070C0"/>
              </w:rPr>
              <w:t> </w:t>
            </w:r>
            <w:r w:rsidRPr="00B73957">
              <w:rPr>
                <w:rFonts w:cs="Arial"/>
                <w:b/>
                <w:color w:val="0070C0"/>
              </w:rPr>
              <w:fldChar w:fldCharType="end"/>
            </w:r>
          </w:p>
        </w:tc>
        <w:tc>
          <w:tcPr>
            <w:tcW w:w="2700" w:type="dxa"/>
            <w:gridSpan w:val="2"/>
          </w:tcPr>
          <w:p w14:paraId="4FF36BEC" w14:textId="77777777" w:rsidR="00C96D38" w:rsidRPr="000F6469" w:rsidRDefault="00C96D38" w:rsidP="005C17A4">
            <w:pPr>
              <w:rPr>
                <w:rFonts w:cs="Arial"/>
                <w:b/>
              </w:rPr>
            </w:pPr>
            <w:r>
              <w:rPr>
                <w:rFonts w:cs="Arial"/>
                <w:b/>
              </w:rPr>
              <w:t>Title</w:t>
            </w:r>
          </w:p>
          <w:p w14:paraId="488013BA" w14:textId="77777777" w:rsidR="00C96D38" w:rsidRPr="000F6469" w:rsidRDefault="00C96D38" w:rsidP="005C17A4">
            <w:pPr>
              <w:rPr>
                <w:rFonts w:cs="Arial"/>
                <w:b/>
              </w:rPr>
            </w:pPr>
            <w:r w:rsidRPr="00B73957">
              <w:rPr>
                <w:rFonts w:cs="Arial"/>
                <w:b/>
                <w:color w:val="0070C0"/>
              </w:rPr>
              <w:fldChar w:fldCharType="begin">
                <w:ffData>
                  <w:name w:val="Text1"/>
                  <w:enabled/>
                  <w:calcOnExit w:val="0"/>
                  <w:textInput/>
                </w:ffData>
              </w:fldChar>
            </w:r>
            <w:r w:rsidRPr="00B73957">
              <w:rPr>
                <w:rFonts w:cs="Arial"/>
                <w:b/>
                <w:color w:val="0070C0"/>
              </w:rPr>
              <w:instrText xml:space="preserve"> FORMTEXT </w:instrText>
            </w:r>
            <w:r w:rsidRPr="00B73957">
              <w:rPr>
                <w:rFonts w:cs="Arial"/>
                <w:b/>
                <w:color w:val="0070C0"/>
              </w:rPr>
            </w:r>
            <w:r w:rsidRPr="00B73957">
              <w:rPr>
                <w:rFonts w:cs="Arial"/>
                <w:b/>
                <w:color w:val="0070C0"/>
              </w:rPr>
              <w:fldChar w:fldCharType="separate"/>
            </w:r>
            <w:r w:rsidRPr="00B73957">
              <w:rPr>
                <w:rFonts w:cs="Arial"/>
                <w:b/>
                <w:noProof/>
                <w:color w:val="0070C0"/>
              </w:rPr>
              <w:t> </w:t>
            </w:r>
            <w:r w:rsidRPr="00B73957">
              <w:rPr>
                <w:rFonts w:cs="Arial"/>
                <w:b/>
                <w:noProof/>
                <w:color w:val="0070C0"/>
              </w:rPr>
              <w:t> </w:t>
            </w:r>
            <w:r w:rsidRPr="00B73957">
              <w:rPr>
                <w:rFonts w:cs="Arial"/>
                <w:b/>
                <w:noProof/>
                <w:color w:val="0070C0"/>
              </w:rPr>
              <w:t> </w:t>
            </w:r>
            <w:r w:rsidRPr="00B73957">
              <w:rPr>
                <w:rFonts w:cs="Arial"/>
                <w:b/>
                <w:noProof/>
                <w:color w:val="0070C0"/>
              </w:rPr>
              <w:t> </w:t>
            </w:r>
            <w:r w:rsidRPr="00B73957">
              <w:rPr>
                <w:rFonts w:cs="Arial"/>
                <w:b/>
                <w:noProof/>
                <w:color w:val="0070C0"/>
              </w:rPr>
              <w:t> </w:t>
            </w:r>
            <w:r w:rsidRPr="00B73957">
              <w:rPr>
                <w:rFonts w:cs="Arial"/>
                <w:b/>
                <w:color w:val="0070C0"/>
              </w:rPr>
              <w:fldChar w:fldCharType="end"/>
            </w:r>
          </w:p>
        </w:tc>
        <w:tc>
          <w:tcPr>
            <w:tcW w:w="4320" w:type="dxa"/>
          </w:tcPr>
          <w:p w14:paraId="74819BFC" w14:textId="407EA82A" w:rsidR="00C96D38" w:rsidRPr="000F6469" w:rsidRDefault="00C96D38" w:rsidP="005C17A4">
            <w:pPr>
              <w:rPr>
                <w:rFonts w:cs="Arial"/>
                <w:b/>
              </w:rPr>
            </w:pPr>
            <w:r w:rsidRPr="000F6469">
              <w:rPr>
                <w:rFonts w:cs="Arial"/>
                <w:b/>
              </w:rPr>
              <w:t>E</w:t>
            </w:r>
            <w:r w:rsidR="002C2C5E">
              <w:rPr>
                <w:rFonts w:cs="Arial"/>
                <w:b/>
              </w:rPr>
              <w:t>m</w:t>
            </w:r>
            <w:r w:rsidRPr="000F6469">
              <w:rPr>
                <w:rFonts w:cs="Arial"/>
                <w:b/>
              </w:rPr>
              <w:t>ail</w:t>
            </w:r>
          </w:p>
          <w:p w14:paraId="2B4A1573" w14:textId="7B70F407" w:rsidR="00C96D38" w:rsidRPr="000F6469" w:rsidRDefault="00C96D38" w:rsidP="005C17A4">
            <w:pPr>
              <w:rPr>
                <w:rFonts w:cs="Arial"/>
                <w:b/>
              </w:rPr>
            </w:pPr>
            <w:r w:rsidRPr="00B73957">
              <w:rPr>
                <w:rFonts w:cs="Arial"/>
                <w:b/>
                <w:color w:val="0070C0"/>
              </w:rPr>
              <w:fldChar w:fldCharType="begin">
                <w:ffData>
                  <w:name w:val=""/>
                  <w:enabled/>
                  <w:calcOnExit w:val="0"/>
                  <w:textInput/>
                </w:ffData>
              </w:fldChar>
            </w:r>
            <w:r w:rsidRPr="00B73957">
              <w:rPr>
                <w:rFonts w:cs="Arial"/>
                <w:b/>
                <w:color w:val="0070C0"/>
              </w:rPr>
              <w:instrText xml:space="preserve"> FORMTEXT </w:instrText>
            </w:r>
            <w:r w:rsidRPr="00B73957">
              <w:rPr>
                <w:rFonts w:cs="Arial"/>
                <w:b/>
                <w:color w:val="0070C0"/>
              </w:rPr>
            </w:r>
            <w:r w:rsidRPr="00B73957">
              <w:rPr>
                <w:rFonts w:cs="Arial"/>
                <w:b/>
                <w:color w:val="0070C0"/>
              </w:rPr>
              <w:fldChar w:fldCharType="separate"/>
            </w:r>
            <w:r w:rsidRPr="00B73957">
              <w:rPr>
                <w:rFonts w:cs="Arial"/>
                <w:b/>
                <w:noProof/>
                <w:color w:val="0070C0"/>
              </w:rPr>
              <w:t> </w:t>
            </w:r>
            <w:r w:rsidRPr="00B73957">
              <w:rPr>
                <w:rFonts w:cs="Arial"/>
                <w:b/>
                <w:noProof/>
                <w:color w:val="0070C0"/>
              </w:rPr>
              <w:t> </w:t>
            </w:r>
            <w:r w:rsidRPr="00B73957">
              <w:rPr>
                <w:rFonts w:cs="Arial"/>
                <w:b/>
                <w:noProof/>
                <w:color w:val="0070C0"/>
              </w:rPr>
              <w:t> </w:t>
            </w:r>
            <w:r w:rsidRPr="00B73957">
              <w:rPr>
                <w:rFonts w:cs="Arial"/>
                <w:b/>
                <w:noProof/>
                <w:color w:val="0070C0"/>
              </w:rPr>
              <w:t> </w:t>
            </w:r>
            <w:r w:rsidRPr="00B73957">
              <w:rPr>
                <w:rFonts w:cs="Arial"/>
                <w:b/>
                <w:noProof/>
                <w:color w:val="0070C0"/>
              </w:rPr>
              <w:t> </w:t>
            </w:r>
            <w:r w:rsidRPr="00B73957">
              <w:rPr>
                <w:rFonts w:cs="Arial"/>
                <w:b/>
                <w:color w:val="0070C0"/>
              </w:rPr>
              <w:fldChar w:fldCharType="end"/>
            </w:r>
          </w:p>
        </w:tc>
      </w:tr>
      <w:tr w:rsidR="00430E7D" w:rsidRPr="000F6469" w14:paraId="5A645EF2" w14:textId="77777777" w:rsidTr="00430E7D">
        <w:trPr>
          <w:trHeight w:val="288"/>
        </w:trPr>
        <w:tc>
          <w:tcPr>
            <w:tcW w:w="10890" w:type="dxa"/>
            <w:gridSpan w:val="4"/>
            <w:vAlign w:val="center"/>
          </w:tcPr>
          <w:p w14:paraId="3841C0ED" w14:textId="53AD1601" w:rsidR="00405CE6" w:rsidRPr="00895635" w:rsidRDefault="008828F9" w:rsidP="008828F9">
            <w:pPr>
              <w:rPr>
                <w:rFonts w:cs="Arial"/>
                <w:b/>
              </w:rPr>
            </w:pPr>
            <w:r w:rsidRPr="00895635">
              <w:rPr>
                <w:rFonts w:cs="Arial"/>
                <w:b/>
              </w:rPr>
              <w:t xml:space="preserve">A </w:t>
            </w:r>
            <w:r w:rsidR="00430E7D" w:rsidRPr="00895635">
              <w:rPr>
                <w:rFonts w:cs="Arial"/>
                <w:b/>
              </w:rPr>
              <w:t xml:space="preserve">New York </w:t>
            </w:r>
            <w:r w:rsidRPr="00895635">
              <w:rPr>
                <w:rFonts w:cs="Arial"/>
                <w:b/>
              </w:rPr>
              <w:t>Governmental Entity</w:t>
            </w:r>
            <w:r w:rsidR="00D01EA7" w:rsidRPr="00895635">
              <w:rPr>
                <w:rFonts w:cs="Arial"/>
                <w:b/>
              </w:rPr>
              <w:t xml:space="preserve"> shall </w:t>
            </w:r>
            <w:r w:rsidR="00430E7D" w:rsidRPr="00895635">
              <w:rPr>
                <w:rFonts w:cs="Arial"/>
                <w:b/>
              </w:rPr>
              <w:t xml:space="preserve">indicate if Procurement Lobbying </w:t>
            </w:r>
            <w:r w:rsidRPr="00895635">
              <w:rPr>
                <w:rFonts w:cs="Arial"/>
                <w:b/>
              </w:rPr>
              <w:t>Law</w:t>
            </w:r>
            <w:r w:rsidR="00430E7D" w:rsidRPr="00895635">
              <w:rPr>
                <w:rFonts w:cs="Arial"/>
                <w:b/>
              </w:rPr>
              <w:t>/Restricted Period</w:t>
            </w:r>
            <w:r w:rsidR="00895635" w:rsidRPr="00895635">
              <w:rPr>
                <w:rFonts w:cs="Arial"/>
                <w:b/>
              </w:rPr>
              <w:t xml:space="preserve"> (State Finance Law </w:t>
            </w:r>
            <w:r w:rsidR="00895635">
              <w:rPr>
                <w:rFonts w:cs="Arial"/>
                <w:b/>
              </w:rPr>
              <w:t>§</w:t>
            </w:r>
            <w:r w:rsidR="00895635" w:rsidRPr="00895635">
              <w:rPr>
                <w:b/>
              </w:rPr>
              <w:t xml:space="preserve"> 139-j and </w:t>
            </w:r>
            <w:r w:rsidR="00895635">
              <w:rPr>
                <w:rFonts w:cs="Arial"/>
                <w:b/>
              </w:rPr>
              <w:t>§</w:t>
            </w:r>
            <w:r w:rsidR="00895635" w:rsidRPr="00895635">
              <w:rPr>
                <w:b/>
              </w:rPr>
              <w:t xml:space="preserve"> 139-k - </w:t>
            </w:r>
            <w:hyperlink r:id="rId12" w:history="1">
              <w:r w:rsidR="00895635" w:rsidRPr="00895635">
                <w:rPr>
                  <w:rStyle w:val="Hyperlink"/>
                  <w:b/>
                </w:rPr>
                <w:t>https://ogs.ny.gov/acpl</w:t>
              </w:r>
            </w:hyperlink>
            <w:r w:rsidR="00895635" w:rsidRPr="00895635">
              <w:rPr>
                <w:b/>
              </w:rPr>
              <w:t>)</w:t>
            </w:r>
            <w:r w:rsidR="00430E7D" w:rsidRPr="00895635">
              <w:rPr>
                <w:rFonts w:cs="Arial"/>
                <w:b/>
              </w:rPr>
              <w:t xml:space="preserve"> is in effect:  </w:t>
            </w:r>
          </w:p>
          <w:p w14:paraId="36259225" w14:textId="4209A7F2" w:rsidR="00430E7D" w:rsidRPr="00895635" w:rsidRDefault="008E3FA8" w:rsidP="008828F9">
            <w:pPr>
              <w:rPr>
                <w:rFonts w:cs="Arial"/>
                <w:b/>
              </w:rPr>
            </w:pPr>
            <w:sdt>
              <w:sdtPr>
                <w:rPr>
                  <w:b/>
                  <w:szCs w:val="20"/>
                </w:rPr>
                <w:id w:val="-820658991"/>
                <w14:checkbox>
                  <w14:checked w14:val="0"/>
                  <w14:checkedState w14:val="2612" w14:font="MS Gothic"/>
                  <w14:uncheckedState w14:val="2610" w14:font="MS Gothic"/>
                </w14:checkbox>
              </w:sdtPr>
              <w:sdtEndPr/>
              <w:sdtContent>
                <w:r w:rsidR="006C48B4" w:rsidRPr="00895635">
                  <w:rPr>
                    <w:rFonts w:ascii="MS Gothic" w:eastAsia="MS Gothic" w:hAnsi="MS Gothic" w:hint="eastAsia"/>
                    <w:b/>
                    <w:szCs w:val="20"/>
                  </w:rPr>
                  <w:t>☐</w:t>
                </w:r>
              </w:sdtContent>
            </w:sdt>
            <w:r w:rsidR="00430E7D" w:rsidRPr="00895635">
              <w:rPr>
                <w:rFonts w:cs="Arial"/>
                <w:b/>
              </w:rPr>
              <w:t xml:space="preserve"> Yes  </w:t>
            </w:r>
            <w:sdt>
              <w:sdtPr>
                <w:rPr>
                  <w:b/>
                  <w:szCs w:val="20"/>
                </w:rPr>
                <w:id w:val="-1200157811"/>
                <w14:checkbox>
                  <w14:checked w14:val="0"/>
                  <w14:checkedState w14:val="2612" w14:font="MS Gothic"/>
                  <w14:uncheckedState w14:val="2610" w14:font="MS Gothic"/>
                </w14:checkbox>
              </w:sdtPr>
              <w:sdtEndPr/>
              <w:sdtContent>
                <w:r w:rsidR="00CC6449" w:rsidRPr="00895635">
                  <w:rPr>
                    <w:rFonts w:ascii="MS Gothic" w:eastAsia="MS Gothic" w:hAnsi="MS Gothic" w:hint="eastAsia"/>
                    <w:b/>
                    <w:szCs w:val="20"/>
                  </w:rPr>
                  <w:t>☐</w:t>
                </w:r>
              </w:sdtContent>
            </w:sdt>
            <w:r w:rsidR="006C48B4" w:rsidRPr="00895635">
              <w:rPr>
                <w:rFonts w:cs="Arial"/>
                <w:b/>
              </w:rPr>
              <w:t xml:space="preserve"> </w:t>
            </w:r>
            <w:r w:rsidR="00430E7D" w:rsidRPr="00895635">
              <w:rPr>
                <w:rFonts w:cs="Arial"/>
                <w:b/>
              </w:rPr>
              <w:t xml:space="preserve"> No</w:t>
            </w:r>
          </w:p>
        </w:tc>
      </w:tr>
    </w:tbl>
    <w:p w14:paraId="703574E9" w14:textId="2BA48854" w:rsidR="00305BF0" w:rsidRDefault="00FE0656" w:rsidP="00305BF0">
      <w:pPr>
        <w:widowControl w:val="0"/>
        <w:rPr>
          <w:sz w:val="14"/>
          <w:szCs w:val="14"/>
        </w:rPr>
      </w:pPr>
      <w:r w:rsidRPr="00353929">
        <w:rPr>
          <w:rFonts w:cs="Arial"/>
          <w:sz w:val="18"/>
          <w:szCs w:val="18"/>
        </w:rPr>
        <w:lastRenderedPageBreak/>
        <w:tab/>
      </w:r>
      <w:r w:rsidR="00430E7D">
        <w:rPr>
          <w:sz w:val="14"/>
          <w:szCs w:val="14"/>
        </w:rPr>
        <w:tab/>
      </w:r>
    </w:p>
    <w:p w14:paraId="3554E7ED" w14:textId="77777777" w:rsidR="00305BF0" w:rsidRDefault="00305BF0" w:rsidP="00305BF0">
      <w:pPr>
        <w:tabs>
          <w:tab w:val="center" w:pos="5400"/>
        </w:tabs>
        <w:rPr>
          <w:sz w:val="14"/>
          <w:szCs w:val="14"/>
        </w:rPr>
      </w:pPr>
    </w:p>
    <w:p w14:paraId="16099714" w14:textId="214485EC" w:rsidR="00B045D0" w:rsidRDefault="00305BF0" w:rsidP="00305BF0">
      <w:pPr>
        <w:tabs>
          <w:tab w:val="center" w:pos="5400"/>
        </w:tabs>
        <w:rPr>
          <w:sz w:val="14"/>
          <w:szCs w:val="14"/>
        </w:rPr>
      </w:pPr>
      <w:r>
        <w:rPr>
          <w:sz w:val="14"/>
          <w:szCs w:val="14"/>
        </w:rPr>
        <w:tab/>
      </w:r>
    </w:p>
    <w:p w14:paraId="696CDF4C" w14:textId="77777777" w:rsidR="00C96D38" w:rsidRDefault="00C96D38" w:rsidP="00430E7D">
      <w:pPr>
        <w:widowControl w:val="0"/>
        <w:rPr>
          <w:sz w:val="14"/>
          <w:szCs w:val="14"/>
        </w:rPr>
      </w:pPr>
    </w:p>
    <w:tbl>
      <w:tblPr>
        <w:tblStyle w:val="TableGrid"/>
        <w:tblW w:w="10890" w:type="dxa"/>
        <w:tblInd w:w="-95" w:type="dxa"/>
        <w:tblCellMar>
          <w:top w:w="29" w:type="dxa"/>
          <w:left w:w="29" w:type="dxa"/>
          <w:bottom w:w="29" w:type="dxa"/>
          <w:right w:w="29" w:type="dxa"/>
        </w:tblCellMar>
        <w:tblLook w:val="04A0" w:firstRow="1" w:lastRow="0" w:firstColumn="1" w:lastColumn="0" w:noHBand="0" w:noVBand="1"/>
      </w:tblPr>
      <w:tblGrid>
        <w:gridCol w:w="1890"/>
        <w:gridCol w:w="1980"/>
        <w:gridCol w:w="2700"/>
        <w:gridCol w:w="4320"/>
      </w:tblGrid>
      <w:tr w:rsidR="00C96D38" w14:paraId="5A43D02C" w14:textId="77777777" w:rsidTr="00C96D38">
        <w:trPr>
          <w:trHeight w:val="288"/>
        </w:trPr>
        <w:tc>
          <w:tcPr>
            <w:tcW w:w="10890" w:type="dxa"/>
            <w:gridSpan w:val="4"/>
            <w:shd w:val="clear" w:color="auto" w:fill="BDD6EE" w:themeFill="accent1" w:themeFillTint="66"/>
            <w:vAlign w:val="center"/>
          </w:tcPr>
          <w:p w14:paraId="1F8B4168" w14:textId="3B55CE6D" w:rsidR="00C96D38" w:rsidRDefault="00C06A1F" w:rsidP="00C96D38">
            <w:pPr>
              <w:jc w:val="center"/>
              <w:rPr>
                <w:rFonts w:cs="Arial"/>
                <w:b/>
                <w:sz w:val="24"/>
                <w:szCs w:val="24"/>
              </w:rPr>
            </w:pPr>
            <w:r>
              <w:rPr>
                <w:rFonts w:cs="Arial"/>
                <w:b/>
                <w:sz w:val="24"/>
                <w:szCs w:val="24"/>
              </w:rPr>
              <w:t>CONTRACTOR RESPONSE</w:t>
            </w:r>
          </w:p>
          <w:p w14:paraId="01C76A40" w14:textId="3E2E686E" w:rsidR="00AA6DE5" w:rsidRPr="00AA6DE5" w:rsidRDefault="00AA6DE5" w:rsidP="00C06A1F">
            <w:pPr>
              <w:rPr>
                <w:rFonts w:cs="Arial"/>
                <w:b/>
                <w:i/>
                <w:sz w:val="18"/>
                <w:szCs w:val="18"/>
              </w:rPr>
            </w:pPr>
            <w:r w:rsidRPr="00AA6DE5">
              <w:rPr>
                <w:rFonts w:eastAsia="Times New Roman" w:cs="Arial"/>
                <w:bCs/>
                <w:i/>
                <w:iCs/>
                <w:sz w:val="18"/>
                <w:szCs w:val="18"/>
              </w:rPr>
              <w:t xml:space="preserve">Responses are limited </w:t>
            </w:r>
            <w:r w:rsidR="00D50310">
              <w:rPr>
                <w:rFonts w:eastAsia="Times New Roman" w:cs="Arial"/>
                <w:bCs/>
                <w:i/>
                <w:iCs/>
                <w:sz w:val="18"/>
                <w:szCs w:val="18"/>
              </w:rPr>
              <w:t xml:space="preserve">only </w:t>
            </w:r>
            <w:r w:rsidRPr="00AA6DE5">
              <w:rPr>
                <w:rFonts w:eastAsia="Times New Roman" w:cs="Arial"/>
                <w:bCs/>
                <w:i/>
                <w:iCs/>
                <w:sz w:val="18"/>
                <w:szCs w:val="18"/>
              </w:rPr>
              <w:t xml:space="preserve">to Contractors </w:t>
            </w:r>
            <w:r w:rsidR="00895635">
              <w:rPr>
                <w:rFonts w:eastAsia="Times New Roman" w:cs="Arial"/>
                <w:bCs/>
                <w:i/>
                <w:iCs/>
                <w:sz w:val="18"/>
                <w:szCs w:val="18"/>
              </w:rPr>
              <w:t xml:space="preserve">awarded the </w:t>
            </w:r>
            <w:r w:rsidRPr="00AA6DE5">
              <w:rPr>
                <w:rFonts w:eastAsia="Times New Roman" w:cs="Arial"/>
                <w:bCs/>
                <w:i/>
                <w:iCs/>
                <w:sz w:val="18"/>
                <w:szCs w:val="18"/>
              </w:rPr>
              <w:t xml:space="preserve">Lot being solicited.  </w:t>
            </w:r>
          </w:p>
        </w:tc>
      </w:tr>
      <w:tr w:rsidR="00FE0656" w:rsidRPr="000F6469" w14:paraId="1472D94E" w14:textId="77777777" w:rsidTr="00B045D0">
        <w:trPr>
          <w:trHeight w:val="720"/>
        </w:trPr>
        <w:tc>
          <w:tcPr>
            <w:tcW w:w="1890" w:type="dxa"/>
          </w:tcPr>
          <w:p w14:paraId="12BB4E21" w14:textId="77777777" w:rsidR="00FE0656" w:rsidRPr="000F6469" w:rsidRDefault="00FE0656" w:rsidP="00353650">
            <w:pPr>
              <w:rPr>
                <w:rFonts w:cs="Arial"/>
                <w:b/>
              </w:rPr>
            </w:pPr>
            <w:r w:rsidRPr="000F6469">
              <w:rPr>
                <w:rFonts w:cs="Arial"/>
                <w:b/>
              </w:rPr>
              <w:t>OGS Contract No.</w:t>
            </w:r>
          </w:p>
          <w:p w14:paraId="7C9207EB" w14:textId="36B0FA0B" w:rsidR="00FE0656" w:rsidRPr="000F6469" w:rsidRDefault="00FE0656" w:rsidP="00353650">
            <w:pPr>
              <w:rPr>
                <w:rFonts w:cs="Arial"/>
                <w:b/>
              </w:rPr>
            </w:pPr>
            <w:r w:rsidRPr="000F6469">
              <w:rPr>
                <w:rFonts w:cs="Arial"/>
                <w:b/>
                <w:color w:val="0070C0"/>
              </w:rPr>
              <w:fldChar w:fldCharType="begin">
                <w:ffData>
                  <w:name w:val="Text1"/>
                  <w:enabled/>
                  <w:calcOnExit w:val="0"/>
                  <w:textInput/>
                </w:ffData>
              </w:fldChar>
            </w:r>
            <w:bookmarkStart w:id="0" w:name="Text1"/>
            <w:r w:rsidRPr="000F6469">
              <w:rPr>
                <w:rFonts w:cs="Arial"/>
                <w:b/>
                <w:color w:val="0070C0"/>
              </w:rPr>
              <w:instrText xml:space="preserve"> FORMTEXT </w:instrText>
            </w:r>
            <w:r w:rsidRPr="000F6469">
              <w:rPr>
                <w:rFonts w:cs="Arial"/>
                <w:b/>
                <w:color w:val="0070C0"/>
              </w:rPr>
            </w:r>
            <w:r w:rsidRPr="000F6469">
              <w:rPr>
                <w:rFonts w:cs="Arial"/>
                <w:b/>
                <w:color w:val="0070C0"/>
              </w:rPr>
              <w:fldChar w:fldCharType="separate"/>
            </w:r>
            <w:r>
              <w:rPr>
                <w:rFonts w:cs="Arial"/>
                <w:b/>
                <w:noProof/>
                <w:color w:val="0070C0"/>
              </w:rPr>
              <w:t> </w:t>
            </w:r>
            <w:r>
              <w:rPr>
                <w:rFonts w:cs="Arial"/>
                <w:b/>
                <w:noProof/>
                <w:color w:val="0070C0"/>
              </w:rPr>
              <w:t> </w:t>
            </w:r>
            <w:r>
              <w:rPr>
                <w:rFonts w:cs="Arial"/>
                <w:b/>
                <w:noProof/>
                <w:color w:val="0070C0"/>
              </w:rPr>
              <w:t> </w:t>
            </w:r>
            <w:r>
              <w:rPr>
                <w:rFonts w:cs="Arial"/>
                <w:b/>
                <w:noProof/>
                <w:color w:val="0070C0"/>
              </w:rPr>
              <w:t> </w:t>
            </w:r>
            <w:r>
              <w:rPr>
                <w:rFonts w:cs="Arial"/>
                <w:b/>
                <w:noProof/>
                <w:color w:val="0070C0"/>
              </w:rPr>
              <w:t> </w:t>
            </w:r>
            <w:r w:rsidRPr="000F6469">
              <w:rPr>
                <w:rFonts w:cs="Arial"/>
                <w:b/>
                <w:color w:val="0070C0"/>
              </w:rPr>
              <w:fldChar w:fldCharType="end"/>
            </w:r>
            <w:bookmarkEnd w:id="0"/>
          </w:p>
        </w:tc>
        <w:tc>
          <w:tcPr>
            <w:tcW w:w="9000" w:type="dxa"/>
            <w:gridSpan w:val="3"/>
          </w:tcPr>
          <w:p w14:paraId="30EF7E14" w14:textId="77777777" w:rsidR="00FE0656" w:rsidRPr="000F6469" w:rsidRDefault="00FE0656" w:rsidP="00353650">
            <w:pPr>
              <w:rPr>
                <w:rFonts w:cs="Arial"/>
                <w:b/>
              </w:rPr>
            </w:pPr>
            <w:r>
              <w:rPr>
                <w:rFonts w:cs="Arial"/>
                <w:b/>
              </w:rPr>
              <w:t>Contractor Name</w:t>
            </w:r>
          </w:p>
          <w:p w14:paraId="7958C1F2" w14:textId="6EC491D7" w:rsidR="00FE0656" w:rsidRPr="000F6469" w:rsidRDefault="00FE0656" w:rsidP="00353650">
            <w:pPr>
              <w:rPr>
                <w:rFonts w:cs="Arial"/>
                <w:b/>
              </w:rPr>
            </w:pPr>
            <w:r w:rsidRPr="00B73957">
              <w:rPr>
                <w:rFonts w:cs="Arial"/>
                <w:b/>
                <w:color w:val="0070C0"/>
              </w:rPr>
              <w:fldChar w:fldCharType="begin">
                <w:ffData>
                  <w:name w:val="Text1"/>
                  <w:enabled/>
                  <w:calcOnExit w:val="0"/>
                  <w:textInput/>
                </w:ffData>
              </w:fldChar>
            </w:r>
            <w:r w:rsidRPr="00B73957">
              <w:rPr>
                <w:rFonts w:cs="Arial"/>
                <w:b/>
                <w:color w:val="0070C0"/>
              </w:rPr>
              <w:instrText xml:space="preserve"> FORMTEXT </w:instrText>
            </w:r>
            <w:r w:rsidRPr="00B73957">
              <w:rPr>
                <w:rFonts w:cs="Arial"/>
                <w:b/>
                <w:color w:val="0070C0"/>
              </w:rPr>
            </w:r>
            <w:r w:rsidRPr="00B73957">
              <w:rPr>
                <w:rFonts w:cs="Arial"/>
                <w:b/>
                <w:color w:val="0070C0"/>
              </w:rPr>
              <w:fldChar w:fldCharType="separate"/>
            </w:r>
            <w:r w:rsidRPr="00B73957">
              <w:rPr>
                <w:rFonts w:cs="Arial"/>
                <w:b/>
                <w:noProof/>
                <w:color w:val="0070C0"/>
              </w:rPr>
              <w:t> </w:t>
            </w:r>
            <w:r w:rsidRPr="00B73957">
              <w:rPr>
                <w:rFonts w:cs="Arial"/>
                <w:b/>
                <w:noProof/>
                <w:color w:val="0070C0"/>
              </w:rPr>
              <w:t> </w:t>
            </w:r>
            <w:r w:rsidRPr="00B73957">
              <w:rPr>
                <w:rFonts w:cs="Arial"/>
                <w:b/>
                <w:noProof/>
                <w:color w:val="0070C0"/>
              </w:rPr>
              <w:t> </w:t>
            </w:r>
            <w:r w:rsidRPr="00B73957">
              <w:rPr>
                <w:rFonts w:cs="Arial"/>
                <w:b/>
                <w:noProof/>
                <w:color w:val="0070C0"/>
              </w:rPr>
              <w:t> </w:t>
            </w:r>
            <w:r w:rsidRPr="00B73957">
              <w:rPr>
                <w:rFonts w:cs="Arial"/>
                <w:b/>
                <w:noProof/>
                <w:color w:val="0070C0"/>
              </w:rPr>
              <w:t> </w:t>
            </w:r>
            <w:r w:rsidRPr="00B73957">
              <w:rPr>
                <w:rFonts w:cs="Arial"/>
                <w:b/>
                <w:color w:val="0070C0"/>
              </w:rPr>
              <w:fldChar w:fldCharType="end"/>
            </w:r>
          </w:p>
        </w:tc>
      </w:tr>
      <w:tr w:rsidR="00FE0656" w:rsidRPr="000F6469" w14:paraId="1E870819" w14:textId="77777777" w:rsidTr="00B045D0">
        <w:trPr>
          <w:trHeight w:val="720"/>
        </w:trPr>
        <w:tc>
          <w:tcPr>
            <w:tcW w:w="3870" w:type="dxa"/>
            <w:gridSpan w:val="2"/>
          </w:tcPr>
          <w:p w14:paraId="2DFF441B" w14:textId="77777777" w:rsidR="00FE0656" w:rsidRPr="000F6469" w:rsidRDefault="00FE0656" w:rsidP="00353650">
            <w:pPr>
              <w:rPr>
                <w:rFonts w:cs="Arial"/>
                <w:b/>
              </w:rPr>
            </w:pPr>
            <w:r>
              <w:rPr>
                <w:rFonts w:cs="Arial"/>
                <w:b/>
              </w:rPr>
              <w:t>Contact Name</w:t>
            </w:r>
          </w:p>
          <w:p w14:paraId="19304418" w14:textId="34E498C0" w:rsidR="00FE0656" w:rsidRPr="000F6469" w:rsidRDefault="00FE0656" w:rsidP="00353650">
            <w:pPr>
              <w:rPr>
                <w:rFonts w:cs="Arial"/>
                <w:b/>
              </w:rPr>
            </w:pPr>
            <w:r w:rsidRPr="00B73957">
              <w:rPr>
                <w:rFonts w:cs="Arial"/>
                <w:b/>
                <w:color w:val="0070C0"/>
              </w:rPr>
              <w:fldChar w:fldCharType="begin">
                <w:ffData>
                  <w:name w:val="Text1"/>
                  <w:enabled/>
                  <w:calcOnExit w:val="0"/>
                  <w:textInput/>
                </w:ffData>
              </w:fldChar>
            </w:r>
            <w:r w:rsidRPr="00B73957">
              <w:rPr>
                <w:rFonts w:cs="Arial"/>
                <w:b/>
                <w:color w:val="0070C0"/>
              </w:rPr>
              <w:instrText xml:space="preserve"> FORMTEXT </w:instrText>
            </w:r>
            <w:r w:rsidRPr="00B73957">
              <w:rPr>
                <w:rFonts w:cs="Arial"/>
                <w:b/>
                <w:color w:val="0070C0"/>
              </w:rPr>
            </w:r>
            <w:r w:rsidRPr="00B73957">
              <w:rPr>
                <w:rFonts w:cs="Arial"/>
                <w:b/>
                <w:color w:val="0070C0"/>
              </w:rPr>
              <w:fldChar w:fldCharType="separate"/>
            </w:r>
            <w:r w:rsidRPr="00B73957">
              <w:rPr>
                <w:rFonts w:cs="Arial"/>
                <w:b/>
                <w:noProof/>
                <w:color w:val="0070C0"/>
              </w:rPr>
              <w:t> </w:t>
            </w:r>
            <w:r w:rsidRPr="00B73957">
              <w:rPr>
                <w:rFonts w:cs="Arial"/>
                <w:b/>
                <w:noProof/>
                <w:color w:val="0070C0"/>
              </w:rPr>
              <w:t> </w:t>
            </w:r>
            <w:r w:rsidRPr="00B73957">
              <w:rPr>
                <w:rFonts w:cs="Arial"/>
                <w:b/>
                <w:noProof/>
                <w:color w:val="0070C0"/>
              </w:rPr>
              <w:t> </w:t>
            </w:r>
            <w:r w:rsidRPr="00B73957">
              <w:rPr>
                <w:rFonts w:cs="Arial"/>
                <w:b/>
                <w:noProof/>
                <w:color w:val="0070C0"/>
              </w:rPr>
              <w:t> </w:t>
            </w:r>
            <w:r w:rsidRPr="00B73957">
              <w:rPr>
                <w:rFonts w:cs="Arial"/>
                <w:b/>
                <w:noProof/>
                <w:color w:val="0070C0"/>
              </w:rPr>
              <w:t> </w:t>
            </w:r>
            <w:r w:rsidRPr="00B73957">
              <w:rPr>
                <w:rFonts w:cs="Arial"/>
                <w:b/>
                <w:color w:val="0070C0"/>
              </w:rPr>
              <w:fldChar w:fldCharType="end"/>
            </w:r>
          </w:p>
        </w:tc>
        <w:tc>
          <w:tcPr>
            <w:tcW w:w="2700" w:type="dxa"/>
          </w:tcPr>
          <w:p w14:paraId="73CEB03F" w14:textId="5CD964CD" w:rsidR="00FE0656" w:rsidRPr="000F6469" w:rsidRDefault="00FE0656" w:rsidP="00353650">
            <w:pPr>
              <w:rPr>
                <w:rFonts w:cs="Arial"/>
                <w:b/>
              </w:rPr>
            </w:pPr>
            <w:r w:rsidRPr="000F6469">
              <w:rPr>
                <w:rFonts w:cs="Arial"/>
                <w:b/>
              </w:rPr>
              <w:t>Phone Number</w:t>
            </w:r>
          </w:p>
          <w:p w14:paraId="6BB10044" w14:textId="5B4C5506" w:rsidR="00FE0656" w:rsidRPr="000F6469" w:rsidRDefault="00FE0656" w:rsidP="00353650">
            <w:pPr>
              <w:rPr>
                <w:rFonts w:cs="Arial"/>
                <w:b/>
              </w:rPr>
            </w:pPr>
            <w:r w:rsidRPr="00B73957">
              <w:rPr>
                <w:rFonts w:cs="Arial"/>
                <w:b/>
                <w:color w:val="0070C0"/>
              </w:rPr>
              <w:fldChar w:fldCharType="begin">
                <w:ffData>
                  <w:name w:val="Text1"/>
                  <w:enabled/>
                  <w:calcOnExit w:val="0"/>
                  <w:textInput/>
                </w:ffData>
              </w:fldChar>
            </w:r>
            <w:r w:rsidRPr="00B73957">
              <w:rPr>
                <w:rFonts w:cs="Arial"/>
                <w:b/>
                <w:color w:val="0070C0"/>
              </w:rPr>
              <w:instrText xml:space="preserve"> FORMTEXT </w:instrText>
            </w:r>
            <w:r w:rsidRPr="00B73957">
              <w:rPr>
                <w:rFonts w:cs="Arial"/>
                <w:b/>
                <w:color w:val="0070C0"/>
              </w:rPr>
            </w:r>
            <w:r w:rsidRPr="00B73957">
              <w:rPr>
                <w:rFonts w:cs="Arial"/>
                <w:b/>
                <w:color w:val="0070C0"/>
              </w:rPr>
              <w:fldChar w:fldCharType="separate"/>
            </w:r>
            <w:r w:rsidRPr="00B73957">
              <w:rPr>
                <w:rFonts w:cs="Arial"/>
                <w:b/>
                <w:noProof/>
                <w:color w:val="0070C0"/>
              </w:rPr>
              <w:t> </w:t>
            </w:r>
            <w:r w:rsidRPr="00B73957">
              <w:rPr>
                <w:rFonts w:cs="Arial"/>
                <w:b/>
                <w:noProof/>
                <w:color w:val="0070C0"/>
              </w:rPr>
              <w:t> </w:t>
            </w:r>
            <w:r w:rsidRPr="00B73957">
              <w:rPr>
                <w:rFonts w:cs="Arial"/>
                <w:b/>
                <w:noProof/>
                <w:color w:val="0070C0"/>
              </w:rPr>
              <w:t> </w:t>
            </w:r>
            <w:r w:rsidRPr="00B73957">
              <w:rPr>
                <w:rFonts w:cs="Arial"/>
                <w:b/>
                <w:noProof/>
                <w:color w:val="0070C0"/>
              </w:rPr>
              <w:t> </w:t>
            </w:r>
            <w:r w:rsidRPr="00B73957">
              <w:rPr>
                <w:rFonts w:cs="Arial"/>
                <w:b/>
                <w:noProof/>
                <w:color w:val="0070C0"/>
              </w:rPr>
              <w:t> </w:t>
            </w:r>
            <w:r w:rsidRPr="00B73957">
              <w:rPr>
                <w:rFonts w:cs="Arial"/>
                <w:b/>
                <w:color w:val="0070C0"/>
              </w:rPr>
              <w:fldChar w:fldCharType="end"/>
            </w:r>
          </w:p>
        </w:tc>
        <w:tc>
          <w:tcPr>
            <w:tcW w:w="4320" w:type="dxa"/>
          </w:tcPr>
          <w:p w14:paraId="1F51E7A8" w14:textId="352BA16A" w:rsidR="00FE0656" w:rsidRPr="000F6469" w:rsidRDefault="00FE0656" w:rsidP="00353650">
            <w:pPr>
              <w:rPr>
                <w:rFonts w:cs="Arial"/>
                <w:b/>
              </w:rPr>
            </w:pPr>
            <w:r w:rsidRPr="000F6469">
              <w:rPr>
                <w:rFonts w:cs="Arial"/>
                <w:b/>
              </w:rPr>
              <w:t>E</w:t>
            </w:r>
            <w:r w:rsidR="002C2C5E">
              <w:rPr>
                <w:rFonts w:cs="Arial"/>
                <w:b/>
              </w:rPr>
              <w:t>m</w:t>
            </w:r>
            <w:r w:rsidRPr="000F6469">
              <w:rPr>
                <w:rFonts w:cs="Arial"/>
                <w:b/>
              </w:rPr>
              <w:t>ail</w:t>
            </w:r>
          </w:p>
          <w:p w14:paraId="00642FB6" w14:textId="2430E655" w:rsidR="00FE0656" w:rsidRPr="000F6469" w:rsidRDefault="00FE0656" w:rsidP="00353650">
            <w:pPr>
              <w:rPr>
                <w:rFonts w:cs="Arial"/>
                <w:b/>
              </w:rPr>
            </w:pPr>
            <w:r w:rsidRPr="00B73957">
              <w:rPr>
                <w:rFonts w:cs="Arial"/>
                <w:b/>
                <w:color w:val="0070C0"/>
              </w:rPr>
              <w:fldChar w:fldCharType="begin">
                <w:ffData>
                  <w:name w:val="Text1"/>
                  <w:enabled/>
                  <w:calcOnExit w:val="0"/>
                  <w:textInput/>
                </w:ffData>
              </w:fldChar>
            </w:r>
            <w:r w:rsidRPr="00B73957">
              <w:rPr>
                <w:rFonts w:cs="Arial"/>
                <w:b/>
                <w:color w:val="0070C0"/>
              </w:rPr>
              <w:instrText xml:space="preserve"> FORMTEXT </w:instrText>
            </w:r>
            <w:r w:rsidRPr="00B73957">
              <w:rPr>
                <w:rFonts w:cs="Arial"/>
                <w:b/>
                <w:color w:val="0070C0"/>
              </w:rPr>
            </w:r>
            <w:r w:rsidRPr="00B73957">
              <w:rPr>
                <w:rFonts w:cs="Arial"/>
                <w:b/>
                <w:color w:val="0070C0"/>
              </w:rPr>
              <w:fldChar w:fldCharType="separate"/>
            </w:r>
            <w:r w:rsidRPr="00B73957">
              <w:rPr>
                <w:rFonts w:cs="Arial"/>
                <w:b/>
                <w:noProof/>
                <w:color w:val="0070C0"/>
              </w:rPr>
              <w:t> </w:t>
            </w:r>
            <w:r w:rsidRPr="00B73957">
              <w:rPr>
                <w:rFonts w:cs="Arial"/>
                <w:b/>
                <w:noProof/>
                <w:color w:val="0070C0"/>
              </w:rPr>
              <w:t> </w:t>
            </w:r>
            <w:r w:rsidRPr="00B73957">
              <w:rPr>
                <w:rFonts w:cs="Arial"/>
                <w:b/>
                <w:noProof/>
                <w:color w:val="0070C0"/>
              </w:rPr>
              <w:t> </w:t>
            </w:r>
            <w:r w:rsidRPr="00B73957">
              <w:rPr>
                <w:rFonts w:cs="Arial"/>
                <w:b/>
                <w:noProof/>
                <w:color w:val="0070C0"/>
              </w:rPr>
              <w:t> </w:t>
            </w:r>
            <w:r w:rsidRPr="00B73957">
              <w:rPr>
                <w:rFonts w:cs="Arial"/>
                <w:b/>
                <w:noProof/>
                <w:color w:val="0070C0"/>
              </w:rPr>
              <w:t> </w:t>
            </w:r>
            <w:r w:rsidRPr="00B73957">
              <w:rPr>
                <w:rFonts w:cs="Arial"/>
                <w:b/>
                <w:color w:val="0070C0"/>
              </w:rPr>
              <w:fldChar w:fldCharType="end"/>
            </w:r>
          </w:p>
        </w:tc>
      </w:tr>
      <w:tr w:rsidR="00C96D38" w:rsidRPr="000F6469" w14:paraId="41FE3449" w14:textId="77777777" w:rsidTr="00B045D0">
        <w:trPr>
          <w:trHeight w:val="1296"/>
        </w:trPr>
        <w:tc>
          <w:tcPr>
            <w:tcW w:w="10890" w:type="dxa"/>
            <w:gridSpan w:val="4"/>
          </w:tcPr>
          <w:p w14:paraId="7E42C1CC" w14:textId="28B53D59" w:rsidR="00C96D38" w:rsidRDefault="00C06A1F" w:rsidP="00C06A1F">
            <w:r w:rsidRPr="00C96D38">
              <w:t xml:space="preserve">My </w:t>
            </w:r>
            <w:r w:rsidR="006C48B4">
              <w:t>c</w:t>
            </w:r>
            <w:r>
              <w:t>ompany</w:t>
            </w:r>
            <w:r w:rsidRPr="00C96D38">
              <w:t xml:space="preserve"> is interested </w:t>
            </w:r>
            <w:r>
              <w:t xml:space="preserve">in participating in this </w:t>
            </w:r>
            <w:proofErr w:type="gramStart"/>
            <w:r w:rsidR="002C2C5E">
              <w:t>m</w:t>
            </w:r>
            <w:r w:rsidR="003C7DF7">
              <w:t>ini-</w:t>
            </w:r>
            <w:r w:rsidR="002C2C5E">
              <w:t>b</w:t>
            </w:r>
            <w:r w:rsidR="003C7DF7">
              <w:t>id</w:t>
            </w:r>
            <w:proofErr w:type="gramEnd"/>
            <w:r>
              <w:t xml:space="preserve">:  </w:t>
            </w:r>
            <w:sdt>
              <w:sdtPr>
                <w:rPr>
                  <w:szCs w:val="20"/>
                </w:rPr>
                <w:id w:val="2047484422"/>
                <w14:checkbox>
                  <w14:checked w14:val="0"/>
                  <w14:checkedState w14:val="2612" w14:font="MS Gothic"/>
                  <w14:uncheckedState w14:val="2610" w14:font="MS Gothic"/>
                </w14:checkbox>
              </w:sdtPr>
              <w:sdtEndPr/>
              <w:sdtContent>
                <w:r w:rsidR="006C48B4" w:rsidRPr="006C48B4">
                  <w:rPr>
                    <w:rFonts w:ascii="MS Gothic" w:eastAsia="MS Gothic" w:hAnsi="MS Gothic" w:hint="eastAsia"/>
                    <w:szCs w:val="20"/>
                  </w:rPr>
                  <w:t>☐</w:t>
                </w:r>
              </w:sdtContent>
            </w:sdt>
            <w:r w:rsidR="006C48B4" w:rsidRPr="006C48B4">
              <w:rPr>
                <w:rFonts w:cs="Arial"/>
                <w:b/>
              </w:rPr>
              <w:t xml:space="preserve"> Yes  </w:t>
            </w:r>
            <w:sdt>
              <w:sdtPr>
                <w:rPr>
                  <w:szCs w:val="20"/>
                </w:rPr>
                <w:id w:val="-1919701186"/>
                <w14:checkbox>
                  <w14:checked w14:val="0"/>
                  <w14:checkedState w14:val="2612" w14:font="MS Gothic"/>
                  <w14:uncheckedState w14:val="2610" w14:font="MS Gothic"/>
                </w14:checkbox>
              </w:sdtPr>
              <w:sdtEndPr/>
              <w:sdtContent>
                <w:r w:rsidR="006C48B4">
                  <w:rPr>
                    <w:rFonts w:ascii="MS Gothic" w:eastAsia="MS Gothic" w:hAnsi="MS Gothic" w:hint="eastAsia"/>
                    <w:szCs w:val="20"/>
                  </w:rPr>
                  <w:t>☐</w:t>
                </w:r>
              </w:sdtContent>
            </w:sdt>
            <w:r w:rsidR="006C48B4">
              <w:rPr>
                <w:rFonts w:cs="Arial"/>
                <w:b/>
              </w:rPr>
              <w:t xml:space="preserve">  No</w:t>
            </w:r>
          </w:p>
          <w:p w14:paraId="34B5EAD1" w14:textId="2E99AE75" w:rsidR="00C06A1F" w:rsidRPr="00C96D38" w:rsidRDefault="00C06A1F" w:rsidP="00C06A1F">
            <w:pPr>
              <w:rPr>
                <w:b/>
              </w:rPr>
            </w:pPr>
            <w:r>
              <w:t xml:space="preserve">If No, </w:t>
            </w:r>
            <w:r w:rsidR="006C48B4">
              <w:t>p</w:t>
            </w:r>
            <w:r>
              <w:t xml:space="preserve">lease offer </w:t>
            </w:r>
            <w:r w:rsidR="00405CE6">
              <w:t xml:space="preserve">a </w:t>
            </w:r>
            <w:r>
              <w:t xml:space="preserve">reason: </w:t>
            </w:r>
            <w:r w:rsidRPr="00B73957">
              <w:rPr>
                <w:color w:val="0070C0"/>
              </w:rPr>
              <w:fldChar w:fldCharType="begin">
                <w:ffData>
                  <w:name w:val="Text5"/>
                  <w:enabled/>
                  <w:calcOnExit w:val="0"/>
                  <w:textInput/>
                </w:ffData>
              </w:fldChar>
            </w:r>
            <w:bookmarkStart w:id="1" w:name="Text5"/>
            <w:r w:rsidRPr="00B73957">
              <w:rPr>
                <w:color w:val="0070C0"/>
              </w:rPr>
              <w:instrText xml:space="preserve"> FORMTEXT </w:instrText>
            </w:r>
            <w:r w:rsidRPr="00B73957">
              <w:rPr>
                <w:color w:val="0070C0"/>
              </w:rPr>
            </w:r>
            <w:r w:rsidRPr="00B73957">
              <w:rPr>
                <w:color w:val="0070C0"/>
              </w:rPr>
              <w:fldChar w:fldCharType="separate"/>
            </w:r>
            <w:r w:rsidRPr="00B73957">
              <w:rPr>
                <w:noProof/>
                <w:color w:val="0070C0"/>
              </w:rPr>
              <w:t> </w:t>
            </w:r>
            <w:r w:rsidRPr="00B73957">
              <w:rPr>
                <w:noProof/>
                <w:color w:val="0070C0"/>
              </w:rPr>
              <w:t> </w:t>
            </w:r>
            <w:r w:rsidRPr="00B73957">
              <w:rPr>
                <w:noProof/>
                <w:color w:val="0070C0"/>
              </w:rPr>
              <w:t> </w:t>
            </w:r>
            <w:r w:rsidRPr="00B73957">
              <w:rPr>
                <w:noProof/>
                <w:color w:val="0070C0"/>
              </w:rPr>
              <w:t> </w:t>
            </w:r>
            <w:r w:rsidRPr="00B73957">
              <w:rPr>
                <w:noProof/>
                <w:color w:val="0070C0"/>
              </w:rPr>
              <w:t> </w:t>
            </w:r>
            <w:r w:rsidRPr="00B73957">
              <w:rPr>
                <w:color w:val="0070C0"/>
              </w:rPr>
              <w:fldChar w:fldCharType="end"/>
            </w:r>
            <w:bookmarkEnd w:id="1"/>
          </w:p>
        </w:tc>
      </w:tr>
    </w:tbl>
    <w:p w14:paraId="6A7E3DB9" w14:textId="22623DDB" w:rsidR="00F278C9" w:rsidRDefault="00F278C9" w:rsidP="006C0129">
      <w:pPr>
        <w:rPr>
          <w:rFonts w:ascii="Times New Roman" w:hAnsi="Times New Roman" w:cs="Times New Roman"/>
          <w:szCs w:val="20"/>
        </w:rPr>
      </w:pPr>
    </w:p>
    <w:p w14:paraId="2DEBBCDF" w14:textId="47B98756" w:rsidR="00C00FAC" w:rsidRPr="00C00FAC" w:rsidRDefault="00C00FAC" w:rsidP="00C00FAC">
      <w:pPr>
        <w:rPr>
          <w:rFonts w:ascii="Times New Roman" w:hAnsi="Times New Roman" w:cs="Times New Roman"/>
          <w:szCs w:val="20"/>
        </w:rPr>
      </w:pPr>
    </w:p>
    <w:p w14:paraId="3389BD4B" w14:textId="462FB1EC" w:rsidR="00C00FAC" w:rsidRPr="00C00FAC" w:rsidRDefault="00C00FAC" w:rsidP="00C00FAC">
      <w:pPr>
        <w:rPr>
          <w:rFonts w:ascii="Times New Roman" w:hAnsi="Times New Roman" w:cs="Times New Roman"/>
          <w:szCs w:val="20"/>
        </w:rPr>
      </w:pPr>
    </w:p>
    <w:p w14:paraId="2EC9961C" w14:textId="06906ED1" w:rsidR="00C00FAC" w:rsidRDefault="00C00FAC" w:rsidP="00C00FAC">
      <w:pPr>
        <w:rPr>
          <w:rFonts w:ascii="Times New Roman" w:hAnsi="Times New Roman" w:cs="Times New Roman"/>
          <w:szCs w:val="20"/>
        </w:rPr>
      </w:pPr>
    </w:p>
    <w:p w14:paraId="7AC5647A" w14:textId="77777777" w:rsidR="00A72108" w:rsidRPr="00A72108" w:rsidRDefault="00A72108" w:rsidP="00A72108">
      <w:pPr>
        <w:rPr>
          <w:rFonts w:ascii="Times New Roman" w:hAnsi="Times New Roman" w:cs="Times New Roman"/>
          <w:szCs w:val="20"/>
        </w:rPr>
      </w:pPr>
    </w:p>
    <w:p w14:paraId="575F2298" w14:textId="77777777" w:rsidR="00A72108" w:rsidRPr="00A72108" w:rsidRDefault="00A72108" w:rsidP="00A72108">
      <w:pPr>
        <w:rPr>
          <w:rFonts w:ascii="Times New Roman" w:hAnsi="Times New Roman" w:cs="Times New Roman"/>
          <w:szCs w:val="20"/>
        </w:rPr>
      </w:pPr>
    </w:p>
    <w:p w14:paraId="757E6DF0" w14:textId="77777777" w:rsidR="00A72108" w:rsidRPr="00A72108" w:rsidRDefault="00A72108" w:rsidP="00A72108">
      <w:pPr>
        <w:rPr>
          <w:rFonts w:ascii="Times New Roman" w:hAnsi="Times New Roman" w:cs="Times New Roman"/>
          <w:szCs w:val="20"/>
        </w:rPr>
      </w:pPr>
    </w:p>
    <w:p w14:paraId="2B0415CD" w14:textId="77777777" w:rsidR="00A72108" w:rsidRPr="00A72108" w:rsidRDefault="00A72108" w:rsidP="00A72108">
      <w:pPr>
        <w:rPr>
          <w:rFonts w:ascii="Times New Roman" w:hAnsi="Times New Roman" w:cs="Times New Roman"/>
          <w:szCs w:val="20"/>
        </w:rPr>
      </w:pPr>
    </w:p>
    <w:p w14:paraId="6240A46B" w14:textId="77777777" w:rsidR="00A72108" w:rsidRPr="00A72108" w:rsidRDefault="00A72108" w:rsidP="00A72108">
      <w:pPr>
        <w:rPr>
          <w:rFonts w:ascii="Times New Roman" w:hAnsi="Times New Roman" w:cs="Times New Roman"/>
          <w:szCs w:val="20"/>
        </w:rPr>
      </w:pPr>
    </w:p>
    <w:p w14:paraId="7C70A2F6" w14:textId="77777777" w:rsidR="00A72108" w:rsidRPr="00A72108" w:rsidRDefault="00A72108" w:rsidP="00A72108">
      <w:pPr>
        <w:rPr>
          <w:rFonts w:ascii="Times New Roman" w:hAnsi="Times New Roman" w:cs="Times New Roman"/>
          <w:szCs w:val="20"/>
        </w:rPr>
      </w:pPr>
    </w:p>
    <w:p w14:paraId="1BC6DCFF" w14:textId="77777777" w:rsidR="00A72108" w:rsidRPr="00A72108" w:rsidRDefault="00A72108" w:rsidP="00A72108">
      <w:pPr>
        <w:rPr>
          <w:rFonts w:ascii="Times New Roman" w:hAnsi="Times New Roman" w:cs="Times New Roman"/>
          <w:szCs w:val="20"/>
        </w:rPr>
      </w:pPr>
    </w:p>
    <w:p w14:paraId="4E650D82" w14:textId="77777777" w:rsidR="00A72108" w:rsidRPr="00A72108" w:rsidRDefault="00A72108" w:rsidP="00A72108">
      <w:pPr>
        <w:rPr>
          <w:rFonts w:ascii="Times New Roman" w:hAnsi="Times New Roman" w:cs="Times New Roman"/>
          <w:szCs w:val="20"/>
        </w:rPr>
      </w:pPr>
    </w:p>
    <w:p w14:paraId="1F9E39DB" w14:textId="77777777" w:rsidR="00A72108" w:rsidRPr="00A72108" w:rsidRDefault="00A72108" w:rsidP="00A72108">
      <w:pPr>
        <w:rPr>
          <w:rFonts w:ascii="Times New Roman" w:hAnsi="Times New Roman" w:cs="Times New Roman"/>
          <w:szCs w:val="20"/>
        </w:rPr>
      </w:pPr>
    </w:p>
    <w:p w14:paraId="68ECC2B0" w14:textId="77777777" w:rsidR="00A72108" w:rsidRPr="00A72108" w:rsidRDefault="00A72108" w:rsidP="00A72108">
      <w:pPr>
        <w:rPr>
          <w:rFonts w:ascii="Times New Roman" w:hAnsi="Times New Roman" w:cs="Times New Roman"/>
          <w:szCs w:val="20"/>
        </w:rPr>
      </w:pPr>
    </w:p>
    <w:p w14:paraId="3709FEF0" w14:textId="77777777" w:rsidR="00A72108" w:rsidRPr="00A72108" w:rsidRDefault="00A72108" w:rsidP="00A72108">
      <w:pPr>
        <w:rPr>
          <w:rFonts w:ascii="Times New Roman" w:hAnsi="Times New Roman" w:cs="Times New Roman"/>
          <w:szCs w:val="20"/>
        </w:rPr>
      </w:pPr>
    </w:p>
    <w:p w14:paraId="542B5958" w14:textId="77777777" w:rsidR="00A72108" w:rsidRPr="00A72108" w:rsidRDefault="00A72108" w:rsidP="00A72108">
      <w:pPr>
        <w:rPr>
          <w:rFonts w:ascii="Times New Roman" w:hAnsi="Times New Roman" w:cs="Times New Roman"/>
          <w:szCs w:val="20"/>
        </w:rPr>
      </w:pPr>
    </w:p>
    <w:p w14:paraId="4F41D689" w14:textId="77777777" w:rsidR="00A72108" w:rsidRPr="00A72108" w:rsidRDefault="00A72108" w:rsidP="00A72108">
      <w:pPr>
        <w:rPr>
          <w:rFonts w:ascii="Times New Roman" w:hAnsi="Times New Roman" w:cs="Times New Roman"/>
          <w:szCs w:val="20"/>
        </w:rPr>
      </w:pPr>
    </w:p>
    <w:p w14:paraId="68C42794" w14:textId="77777777" w:rsidR="00A72108" w:rsidRPr="00A72108" w:rsidRDefault="00A72108" w:rsidP="00A72108">
      <w:pPr>
        <w:rPr>
          <w:rFonts w:ascii="Times New Roman" w:hAnsi="Times New Roman" w:cs="Times New Roman"/>
          <w:szCs w:val="20"/>
        </w:rPr>
      </w:pPr>
    </w:p>
    <w:p w14:paraId="567B8D0E" w14:textId="77777777" w:rsidR="00A72108" w:rsidRPr="00A72108" w:rsidRDefault="00A72108" w:rsidP="00A72108">
      <w:pPr>
        <w:rPr>
          <w:rFonts w:ascii="Times New Roman" w:hAnsi="Times New Roman" w:cs="Times New Roman"/>
          <w:szCs w:val="20"/>
        </w:rPr>
      </w:pPr>
    </w:p>
    <w:p w14:paraId="7BF4EE9D" w14:textId="77777777" w:rsidR="00A72108" w:rsidRPr="00A72108" w:rsidRDefault="00A72108" w:rsidP="00A72108">
      <w:pPr>
        <w:rPr>
          <w:rFonts w:ascii="Times New Roman" w:hAnsi="Times New Roman" w:cs="Times New Roman"/>
          <w:szCs w:val="20"/>
        </w:rPr>
      </w:pPr>
    </w:p>
    <w:p w14:paraId="1E21AB0C" w14:textId="77777777" w:rsidR="00A72108" w:rsidRDefault="00A72108" w:rsidP="00A72108">
      <w:pPr>
        <w:rPr>
          <w:rFonts w:ascii="Times New Roman" w:hAnsi="Times New Roman" w:cs="Times New Roman"/>
          <w:szCs w:val="20"/>
        </w:rPr>
      </w:pPr>
    </w:p>
    <w:p w14:paraId="3229A4B0" w14:textId="77777777" w:rsidR="00A72108" w:rsidRDefault="00A72108" w:rsidP="00A72108">
      <w:pPr>
        <w:jc w:val="center"/>
        <w:rPr>
          <w:rFonts w:ascii="Times New Roman" w:hAnsi="Times New Roman" w:cs="Times New Roman"/>
          <w:szCs w:val="20"/>
        </w:rPr>
      </w:pPr>
    </w:p>
    <w:p w14:paraId="44A97F5E" w14:textId="77777777" w:rsidR="00A72108" w:rsidRPr="00A72108" w:rsidRDefault="00A72108" w:rsidP="00A72108">
      <w:pPr>
        <w:rPr>
          <w:rFonts w:ascii="Times New Roman" w:hAnsi="Times New Roman" w:cs="Times New Roman"/>
          <w:szCs w:val="20"/>
        </w:rPr>
      </w:pPr>
    </w:p>
    <w:p w14:paraId="3DC9798E" w14:textId="77777777" w:rsidR="00A72108" w:rsidRPr="00A72108" w:rsidRDefault="00A72108" w:rsidP="00A72108">
      <w:pPr>
        <w:rPr>
          <w:rFonts w:ascii="Times New Roman" w:hAnsi="Times New Roman" w:cs="Times New Roman"/>
          <w:szCs w:val="20"/>
        </w:rPr>
      </w:pPr>
    </w:p>
    <w:p w14:paraId="0EDD118F" w14:textId="77777777" w:rsidR="00A72108" w:rsidRPr="00A72108" w:rsidRDefault="00A72108" w:rsidP="00A72108">
      <w:pPr>
        <w:rPr>
          <w:rFonts w:ascii="Times New Roman" w:hAnsi="Times New Roman" w:cs="Times New Roman"/>
          <w:szCs w:val="20"/>
        </w:rPr>
      </w:pPr>
    </w:p>
    <w:p w14:paraId="18A7F057" w14:textId="77777777" w:rsidR="00A72108" w:rsidRPr="00A72108" w:rsidRDefault="00A72108" w:rsidP="00A72108">
      <w:pPr>
        <w:rPr>
          <w:rFonts w:ascii="Times New Roman" w:hAnsi="Times New Roman" w:cs="Times New Roman"/>
          <w:szCs w:val="20"/>
        </w:rPr>
      </w:pPr>
    </w:p>
    <w:p w14:paraId="2EED4002" w14:textId="77777777" w:rsidR="00A72108" w:rsidRPr="00A72108" w:rsidRDefault="00A72108" w:rsidP="00A72108">
      <w:pPr>
        <w:rPr>
          <w:rFonts w:ascii="Times New Roman" w:hAnsi="Times New Roman" w:cs="Times New Roman"/>
          <w:szCs w:val="20"/>
        </w:rPr>
      </w:pPr>
    </w:p>
    <w:p w14:paraId="1FEFBE90" w14:textId="77777777" w:rsidR="00A72108" w:rsidRPr="00A72108" w:rsidRDefault="00A72108" w:rsidP="00A72108">
      <w:pPr>
        <w:rPr>
          <w:rFonts w:ascii="Times New Roman" w:hAnsi="Times New Roman" w:cs="Times New Roman"/>
          <w:szCs w:val="20"/>
        </w:rPr>
      </w:pPr>
    </w:p>
    <w:p w14:paraId="620CCBA8" w14:textId="77777777" w:rsidR="00A72108" w:rsidRPr="00A72108" w:rsidRDefault="00A72108" w:rsidP="00A72108">
      <w:pPr>
        <w:rPr>
          <w:rFonts w:ascii="Times New Roman" w:hAnsi="Times New Roman" w:cs="Times New Roman"/>
          <w:szCs w:val="20"/>
        </w:rPr>
      </w:pPr>
    </w:p>
    <w:p w14:paraId="01BB3772" w14:textId="77777777" w:rsidR="00A72108" w:rsidRPr="00A72108" w:rsidRDefault="00A72108" w:rsidP="00A72108">
      <w:pPr>
        <w:rPr>
          <w:rFonts w:ascii="Times New Roman" w:hAnsi="Times New Roman" w:cs="Times New Roman"/>
          <w:szCs w:val="20"/>
        </w:rPr>
      </w:pPr>
    </w:p>
    <w:p w14:paraId="7A7B33D5" w14:textId="77777777" w:rsidR="00A72108" w:rsidRPr="00A72108" w:rsidRDefault="00A72108" w:rsidP="00A72108">
      <w:pPr>
        <w:rPr>
          <w:rFonts w:ascii="Times New Roman" w:hAnsi="Times New Roman" w:cs="Times New Roman"/>
          <w:szCs w:val="20"/>
        </w:rPr>
      </w:pPr>
    </w:p>
    <w:p w14:paraId="4E84F8CC" w14:textId="77777777" w:rsidR="00A72108" w:rsidRPr="00A72108" w:rsidRDefault="00A72108" w:rsidP="00A72108">
      <w:pPr>
        <w:rPr>
          <w:rFonts w:ascii="Times New Roman" w:hAnsi="Times New Roman" w:cs="Times New Roman"/>
          <w:szCs w:val="20"/>
        </w:rPr>
      </w:pPr>
    </w:p>
    <w:p w14:paraId="44D678C5" w14:textId="77777777" w:rsidR="00A72108" w:rsidRPr="00A72108" w:rsidRDefault="00A72108" w:rsidP="00A72108">
      <w:pPr>
        <w:rPr>
          <w:rFonts w:ascii="Times New Roman" w:hAnsi="Times New Roman" w:cs="Times New Roman"/>
          <w:szCs w:val="20"/>
        </w:rPr>
      </w:pPr>
    </w:p>
    <w:p w14:paraId="2D918E39" w14:textId="77777777" w:rsidR="00A72108" w:rsidRPr="00A72108" w:rsidRDefault="00A72108" w:rsidP="00A72108">
      <w:pPr>
        <w:rPr>
          <w:rFonts w:ascii="Times New Roman" w:hAnsi="Times New Roman" w:cs="Times New Roman"/>
          <w:szCs w:val="20"/>
        </w:rPr>
      </w:pPr>
    </w:p>
    <w:p w14:paraId="4C84AE0D" w14:textId="77777777" w:rsidR="00A72108" w:rsidRPr="00A72108" w:rsidRDefault="00A72108" w:rsidP="00A72108">
      <w:pPr>
        <w:rPr>
          <w:rFonts w:ascii="Times New Roman" w:hAnsi="Times New Roman" w:cs="Times New Roman"/>
          <w:szCs w:val="20"/>
        </w:rPr>
      </w:pPr>
    </w:p>
    <w:p w14:paraId="7BBAE800" w14:textId="77777777" w:rsidR="00A72108" w:rsidRPr="00A72108" w:rsidRDefault="00A72108" w:rsidP="00A72108">
      <w:pPr>
        <w:rPr>
          <w:rFonts w:ascii="Times New Roman" w:hAnsi="Times New Roman" w:cs="Times New Roman"/>
          <w:szCs w:val="20"/>
        </w:rPr>
      </w:pPr>
    </w:p>
    <w:p w14:paraId="15D05BEB" w14:textId="77777777" w:rsidR="00A72108" w:rsidRPr="00A72108" w:rsidRDefault="00A72108" w:rsidP="00A72108">
      <w:pPr>
        <w:rPr>
          <w:rFonts w:ascii="Times New Roman" w:hAnsi="Times New Roman" w:cs="Times New Roman"/>
          <w:szCs w:val="20"/>
        </w:rPr>
      </w:pPr>
    </w:p>
    <w:p w14:paraId="74004A01" w14:textId="77777777" w:rsidR="00A72108" w:rsidRPr="00A72108" w:rsidRDefault="00A72108" w:rsidP="00A72108">
      <w:pPr>
        <w:rPr>
          <w:rFonts w:ascii="Times New Roman" w:hAnsi="Times New Roman" w:cs="Times New Roman"/>
          <w:szCs w:val="20"/>
        </w:rPr>
      </w:pPr>
    </w:p>
    <w:p w14:paraId="6460A94C" w14:textId="77777777" w:rsidR="00A72108" w:rsidRPr="00A72108" w:rsidRDefault="00A72108" w:rsidP="00A72108">
      <w:pPr>
        <w:rPr>
          <w:rFonts w:ascii="Times New Roman" w:hAnsi="Times New Roman" w:cs="Times New Roman"/>
          <w:szCs w:val="20"/>
        </w:rPr>
      </w:pPr>
    </w:p>
    <w:p w14:paraId="54FF09C3" w14:textId="77777777" w:rsidR="00A72108" w:rsidRPr="00A72108" w:rsidRDefault="00A72108" w:rsidP="00A72108">
      <w:pPr>
        <w:rPr>
          <w:rFonts w:ascii="Times New Roman" w:hAnsi="Times New Roman" w:cs="Times New Roman"/>
          <w:szCs w:val="20"/>
        </w:rPr>
      </w:pPr>
    </w:p>
    <w:p w14:paraId="738E906F" w14:textId="77777777" w:rsidR="00A72108" w:rsidRPr="00A72108" w:rsidRDefault="00A72108" w:rsidP="00A72108">
      <w:pPr>
        <w:rPr>
          <w:rFonts w:ascii="Times New Roman" w:hAnsi="Times New Roman" w:cs="Times New Roman"/>
          <w:szCs w:val="20"/>
        </w:rPr>
      </w:pPr>
    </w:p>
    <w:p w14:paraId="35A7DEF5" w14:textId="77777777" w:rsidR="00A72108" w:rsidRPr="00A72108" w:rsidRDefault="00A72108" w:rsidP="008E3FA8">
      <w:pPr>
        <w:rPr>
          <w:rFonts w:ascii="Times New Roman" w:hAnsi="Times New Roman" w:cs="Times New Roman"/>
          <w:szCs w:val="20"/>
        </w:rPr>
      </w:pPr>
    </w:p>
    <w:sectPr w:rsidR="00A72108" w:rsidRPr="00A72108" w:rsidSect="00B31E52">
      <w:headerReference w:type="default" r:id="rId13"/>
      <w:footerReference w:type="default" r:id="rId14"/>
      <w:type w:val="continuous"/>
      <w:pgSz w:w="12240" w:h="15840" w:code="1"/>
      <w:pgMar w:top="720" w:right="720" w:bottom="576"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78003" w14:textId="77777777" w:rsidR="00353650" w:rsidRDefault="00353650" w:rsidP="00953F19">
      <w:r>
        <w:separator/>
      </w:r>
    </w:p>
  </w:endnote>
  <w:endnote w:type="continuationSeparator" w:id="0">
    <w:p w14:paraId="64022226" w14:textId="77777777" w:rsidR="00353650" w:rsidRDefault="00353650" w:rsidP="00953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BDF9F" w14:textId="462C018E" w:rsidR="002D2422" w:rsidRPr="00305BF0" w:rsidRDefault="00581B9D">
    <w:pPr>
      <w:pStyle w:val="Footer"/>
      <w:rPr>
        <w:color w:val="FF0000"/>
      </w:rPr>
    </w:pPr>
    <w:r>
      <w:rPr>
        <w:rFonts w:cs="Arial"/>
        <w:iCs/>
        <w:sz w:val="18"/>
        <w:szCs w:val="18"/>
      </w:rPr>
      <w:t>23269</w:t>
    </w:r>
    <w:r>
      <w:rPr>
        <w:rFonts w:cs="Arial"/>
        <w:i/>
        <w:sz w:val="18"/>
        <w:szCs w:val="18"/>
      </w:rPr>
      <w:t xml:space="preserve"> </w:t>
    </w:r>
    <w:r>
      <w:rPr>
        <w:rFonts w:cs="Arial"/>
        <w:sz w:val="18"/>
        <w:szCs w:val="18"/>
      </w:rPr>
      <w:t>Attachment 14 – Mini-Bid Participation Interest</w:t>
    </w:r>
    <w:r w:rsidR="0020534A">
      <w:rPr>
        <w:rFonts w:cs="Arial"/>
        <w:sz w:val="18"/>
        <w:szCs w:val="18"/>
      </w:rPr>
      <w:t xml:space="preserve"> </w:t>
    </w:r>
    <w:r w:rsidR="0020534A" w:rsidRPr="008E3FA8">
      <w:rPr>
        <w:rFonts w:cs="Arial"/>
        <w:color w:val="FF0000"/>
        <w:sz w:val="18"/>
        <w:szCs w:val="18"/>
      </w:rPr>
      <w:t xml:space="preserve">(Revised </w:t>
    </w:r>
    <w:r w:rsidR="00B00F70" w:rsidRPr="008E3FA8">
      <w:rPr>
        <w:rFonts w:cs="Arial"/>
        <w:color w:val="FF0000"/>
        <w:sz w:val="18"/>
        <w:szCs w:val="18"/>
      </w:rPr>
      <w:t>11</w:t>
    </w:r>
    <w:r w:rsidR="00C00FAC" w:rsidRPr="008E3FA8">
      <w:rPr>
        <w:rFonts w:cs="Arial"/>
        <w:color w:val="FF0000"/>
        <w:sz w:val="18"/>
        <w:szCs w:val="18"/>
      </w:rPr>
      <w:t>/</w:t>
    </w:r>
    <w:r w:rsidR="00B00F70" w:rsidRPr="008E3FA8">
      <w:rPr>
        <w:rFonts w:cs="Arial"/>
        <w:color w:val="FF0000"/>
        <w:sz w:val="18"/>
        <w:szCs w:val="18"/>
      </w:rPr>
      <w:t>17</w:t>
    </w:r>
    <w:r w:rsidR="00C00FAC" w:rsidRPr="008E3FA8">
      <w:rPr>
        <w:rFonts w:cs="Arial"/>
        <w:color w:val="FF0000"/>
        <w:sz w:val="18"/>
        <w:szCs w:val="18"/>
      </w:rPr>
      <w:t>/2</w:t>
    </w:r>
    <w:r w:rsidR="00A72108" w:rsidRPr="008E3FA8">
      <w:rPr>
        <w:rFonts w:cs="Arial"/>
        <w:color w:val="FF0000"/>
        <w:sz w:val="18"/>
        <w:szCs w:val="18"/>
      </w:rPr>
      <w:t>5</w:t>
    </w:r>
    <w:r w:rsidR="0020534A" w:rsidRPr="008E3FA8">
      <w:rPr>
        <w:rFonts w:cs="Arial"/>
        <w:color w:val="FF000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82870" w14:textId="77777777" w:rsidR="00353650" w:rsidRDefault="00353650" w:rsidP="00953F19">
      <w:r>
        <w:separator/>
      </w:r>
    </w:p>
  </w:footnote>
  <w:footnote w:type="continuationSeparator" w:id="0">
    <w:p w14:paraId="5D3AD130" w14:textId="77777777" w:rsidR="00353650" w:rsidRDefault="00353650" w:rsidP="00953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973E" w14:textId="38FADD78" w:rsidR="002D2422" w:rsidRDefault="002D2422" w:rsidP="002D2422">
    <w:pPr>
      <w:spacing w:line="256" w:lineRule="auto"/>
      <w:ind w:right="479"/>
      <w:jc w:val="center"/>
    </w:pPr>
    <w:r>
      <w:rPr>
        <w:sz w:val="18"/>
      </w:rPr>
      <w:t>Group 73600 -</w:t>
    </w:r>
    <w:r w:rsidR="00A72108">
      <w:rPr>
        <w:sz w:val="18"/>
      </w:rPr>
      <w:t xml:space="preserve"> Award</w:t>
    </w:r>
    <w:r>
      <w:rPr>
        <w:sz w:val="18"/>
      </w:rPr>
      <w:t xml:space="preserve"> 23269 </w:t>
    </w:r>
  </w:p>
  <w:p w14:paraId="6C290A4D" w14:textId="77777777" w:rsidR="002D2422" w:rsidRDefault="002D2422" w:rsidP="002D2422">
    <w:pPr>
      <w:spacing w:line="256" w:lineRule="auto"/>
      <w:ind w:left="2361"/>
    </w:pPr>
    <w:r>
      <w:rPr>
        <w:sz w:val="18"/>
      </w:rPr>
      <w:t xml:space="preserve">Project Based Information Technology Consulting Services (Statewide) </w:t>
    </w:r>
  </w:p>
  <w:p w14:paraId="7D7D1192" w14:textId="51836128" w:rsidR="002D2422" w:rsidRDefault="008E3FA8" w:rsidP="002D2422">
    <w:pPr>
      <w:tabs>
        <w:tab w:val="center" w:pos="5188"/>
        <w:tab w:val="center" w:pos="9665"/>
      </w:tabs>
      <w:spacing w:after="18" w:line="256" w:lineRule="auto"/>
      <w:rPr>
        <w:sz w:val="18"/>
        <w:szCs w:val="18"/>
      </w:rPr>
    </w:pPr>
    <w:r w:rsidRPr="008E3FA8">
      <w:rPr>
        <w:sz w:val="18"/>
        <w:szCs w:val="18"/>
      </w:rPr>
      <w:t>November</w:t>
    </w:r>
    <w:r w:rsidR="002D2422" w:rsidRPr="008E3FA8">
      <w:rPr>
        <w:sz w:val="18"/>
        <w:szCs w:val="18"/>
      </w:rPr>
      <w:t xml:space="preserve"> 202</w:t>
    </w:r>
    <w:r w:rsidR="00A72108" w:rsidRPr="008E3FA8">
      <w:rPr>
        <w:sz w:val="18"/>
        <w:szCs w:val="18"/>
      </w:rPr>
      <w:t>5</w:t>
    </w:r>
    <w:r w:rsidR="002D2422">
      <w:rPr>
        <w:sz w:val="18"/>
        <w:szCs w:val="18"/>
      </w:rPr>
      <w:tab/>
    </w:r>
    <w:r w:rsidR="002D2422">
      <w:rPr>
        <w:b/>
        <w:bCs/>
        <w:sz w:val="18"/>
        <w:szCs w:val="18"/>
      </w:rPr>
      <w:t xml:space="preserve">Attachment 14 – </w:t>
    </w:r>
    <w:r w:rsidR="002D2422">
      <w:rPr>
        <w:b/>
        <w:sz w:val="18"/>
        <w:szCs w:val="18"/>
      </w:rPr>
      <w:t>Mini-Bid Participation Interest</w:t>
    </w:r>
    <w:r w:rsidR="002D2422">
      <w:rPr>
        <w:b/>
        <w:sz w:val="18"/>
        <w:szCs w:val="18"/>
      </w:rPr>
      <w:tab/>
    </w:r>
    <w:r w:rsidR="002D2422">
      <w:rPr>
        <w:sz w:val="18"/>
        <w:szCs w:val="18"/>
      </w:rPr>
      <w:t xml:space="preserve">Page </w:t>
    </w:r>
    <w:r w:rsidR="002D2422">
      <w:rPr>
        <w:sz w:val="18"/>
        <w:szCs w:val="18"/>
      </w:rPr>
      <w:fldChar w:fldCharType="begin"/>
    </w:r>
    <w:r w:rsidR="002D2422">
      <w:rPr>
        <w:sz w:val="18"/>
        <w:szCs w:val="18"/>
      </w:rPr>
      <w:instrText xml:space="preserve"> PAGE   \* MERGEFORMAT </w:instrText>
    </w:r>
    <w:r w:rsidR="002D2422">
      <w:rPr>
        <w:sz w:val="18"/>
        <w:szCs w:val="18"/>
      </w:rPr>
      <w:fldChar w:fldCharType="separate"/>
    </w:r>
    <w:r w:rsidR="002D2422">
      <w:rPr>
        <w:sz w:val="18"/>
        <w:szCs w:val="18"/>
      </w:rPr>
      <w:t>1</w:t>
    </w:r>
    <w:r w:rsidR="002D2422">
      <w:rPr>
        <w:sz w:val="18"/>
        <w:szCs w:val="18"/>
      </w:rPr>
      <w:fldChar w:fldCharType="end"/>
    </w:r>
    <w:r w:rsidR="002D2422">
      <w:rPr>
        <w:sz w:val="18"/>
        <w:szCs w:val="18"/>
      </w:rPr>
      <w:t xml:space="preserve"> of </w:t>
    </w:r>
    <w:r w:rsidR="002D2422">
      <w:rPr>
        <w:sz w:val="18"/>
        <w:szCs w:val="18"/>
      </w:rPr>
      <w:fldChar w:fldCharType="begin"/>
    </w:r>
    <w:r w:rsidR="002D2422">
      <w:rPr>
        <w:sz w:val="18"/>
        <w:szCs w:val="18"/>
      </w:rPr>
      <w:instrText xml:space="preserve"> NUMPAGES   \* MERGEFORMAT </w:instrText>
    </w:r>
    <w:r w:rsidR="002D2422">
      <w:rPr>
        <w:sz w:val="18"/>
        <w:szCs w:val="18"/>
      </w:rPr>
      <w:fldChar w:fldCharType="separate"/>
    </w:r>
    <w:r w:rsidR="002D2422">
      <w:rPr>
        <w:sz w:val="18"/>
        <w:szCs w:val="18"/>
      </w:rPr>
      <w:t>1</w:t>
    </w:r>
    <w:r w:rsidR="002D2422">
      <w:rPr>
        <w:sz w:val="18"/>
        <w:szCs w:val="18"/>
      </w:rPr>
      <w:fldChar w:fldCharType="end"/>
    </w:r>
    <w:r w:rsidR="002D2422">
      <w:rPr>
        <w:sz w:val="18"/>
        <w:szCs w:val="18"/>
      </w:rPr>
      <w:t xml:space="preserve"> </w:t>
    </w:r>
  </w:p>
  <w:p w14:paraId="25975A85" w14:textId="1932B7A2" w:rsidR="00353650" w:rsidRPr="002D2422" w:rsidRDefault="002D2422" w:rsidP="002D2422">
    <w:pPr>
      <w:spacing w:line="256" w:lineRule="auto"/>
      <w:ind w:left="2"/>
      <w:rPr>
        <w:sz w:val="22"/>
        <w:szCs w:val="22"/>
      </w:rPr>
    </w:pPr>
    <w:r>
      <w:rPr>
        <w:noProof/>
        <w:sz w:val="22"/>
        <w:szCs w:val="22"/>
      </w:rPr>
      <mc:AlternateContent>
        <mc:Choice Requires="wpg">
          <w:drawing>
            <wp:anchor distT="0" distB="0" distL="114300" distR="114300" simplePos="0" relativeHeight="251659264" behindDoc="0" locked="0" layoutInCell="1" allowOverlap="1" wp14:anchorId="22F62C9F" wp14:editId="576C142C">
              <wp:simplePos x="0" y="0"/>
              <wp:positionH relativeFrom="page">
                <wp:posOffset>447675</wp:posOffset>
              </wp:positionH>
              <wp:positionV relativeFrom="page">
                <wp:posOffset>744855</wp:posOffset>
              </wp:positionV>
              <wp:extent cx="6696075" cy="17780"/>
              <wp:effectExtent l="0" t="0" r="0" b="0"/>
              <wp:wrapNone/>
              <wp:docPr id="15846" name="Group 15846"/>
              <wp:cNvGraphicFramePr/>
              <a:graphic xmlns:a="http://schemas.openxmlformats.org/drawingml/2006/main">
                <a:graphicData uri="http://schemas.microsoft.com/office/word/2010/wordprocessingGroup">
                  <wpg:wgp>
                    <wpg:cNvGrpSpPr/>
                    <wpg:grpSpPr>
                      <a:xfrm>
                        <a:off x="0" y="0"/>
                        <a:ext cx="6696075" cy="17780"/>
                        <a:chOff x="0" y="0"/>
                        <a:chExt cx="6696456" cy="18288"/>
                      </a:xfrm>
                    </wpg:grpSpPr>
                    <wps:wsp>
                      <wps:cNvPr id="1" name="Shape 16421"/>
                      <wps:cNvSpPr/>
                      <wps:spPr>
                        <a:xfrm>
                          <a:off x="0" y="0"/>
                          <a:ext cx="1098804" cy="18288"/>
                        </a:xfrm>
                        <a:custGeom>
                          <a:avLst/>
                          <a:gdLst/>
                          <a:ahLst/>
                          <a:cxnLst/>
                          <a:rect l="0" t="0" r="0" b="0"/>
                          <a:pathLst>
                            <a:path w="1098804" h="18288">
                              <a:moveTo>
                                <a:pt x="0" y="0"/>
                              </a:moveTo>
                              <a:lnTo>
                                <a:pt x="1098804" y="0"/>
                              </a:lnTo>
                              <a:lnTo>
                                <a:pt x="109880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 name="Shape 16422"/>
                      <wps:cNvSpPr/>
                      <wps:spPr>
                        <a:xfrm>
                          <a:off x="108966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 name="Shape 16423"/>
                      <wps:cNvSpPr/>
                      <wps:spPr>
                        <a:xfrm>
                          <a:off x="1107948" y="0"/>
                          <a:ext cx="4398264" cy="18288"/>
                        </a:xfrm>
                        <a:custGeom>
                          <a:avLst/>
                          <a:gdLst/>
                          <a:ahLst/>
                          <a:cxnLst/>
                          <a:rect l="0" t="0" r="0" b="0"/>
                          <a:pathLst>
                            <a:path w="4398264" h="18288">
                              <a:moveTo>
                                <a:pt x="0" y="0"/>
                              </a:moveTo>
                              <a:lnTo>
                                <a:pt x="4398264" y="0"/>
                              </a:lnTo>
                              <a:lnTo>
                                <a:pt x="439826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 name="Shape 16424"/>
                      <wps:cNvSpPr/>
                      <wps:spPr>
                        <a:xfrm>
                          <a:off x="5497068"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 name="Shape 16425"/>
                      <wps:cNvSpPr/>
                      <wps:spPr>
                        <a:xfrm>
                          <a:off x="5515356" y="0"/>
                          <a:ext cx="1181100" cy="18288"/>
                        </a:xfrm>
                        <a:custGeom>
                          <a:avLst/>
                          <a:gdLst/>
                          <a:ahLst/>
                          <a:cxnLst/>
                          <a:rect l="0" t="0" r="0" b="0"/>
                          <a:pathLst>
                            <a:path w="1181100" h="18288">
                              <a:moveTo>
                                <a:pt x="0" y="0"/>
                              </a:moveTo>
                              <a:lnTo>
                                <a:pt x="1181100" y="0"/>
                              </a:lnTo>
                              <a:lnTo>
                                <a:pt x="1181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47ECC4C1" id="Group 15846" o:spid="_x0000_s1026" style="position:absolute;margin-left:35.25pt;margin-top:58.65pt;width:527.25pt;height:1.4pt;z-index:251659264;mso-position-horizontal-relative:page;mso-position-vertical-relative:page" coordsize="6696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">
              <v:shape id="Shape 16421" o:spid="_x0000_s1027" style="position:absolute;width:10988;height:182;visibility:visible;mso-wrap-style:square;v-text-anchor:top" coordsize="109880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" path="m,l1098804,r,18288l,18288,,e" fillcolor="black" stroked="f" strokeweight="0">
                <v:stroke miterlimit="83231f" joinstyle="miter"/>
                <v:path arrowok="t" textboxrect="0,0,1098804,18288"/>
              </v:shape>
              <v:shape id="Shape 16422" o:spid="_x0000_s1028" style="position:absolute;left:10896;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" path="m,l18288,r,18288l,18288,,e" fillcolor="black" stroked="f" strokeweight="0">
                <v:stroke miterlimit="83231f" joinstyle="miter"/>
                <v:path arrowok="t" textboxrect="0,0,18288,18288"/>
              </v:shape>
              <v:shape id="Shape 16423" o:spid="_x0000_s1029" style="position:absolute;left:11079;width:43983;height:182;visibility:visible;mso-wrap-style:square;v-text-anchor:top" coordsize="43982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" path="m,l4398264,r,18288l,18288,,e" fillcolor="black" stroked="f" strokeweight="0">
                <v:stroke miterlimit="83231f" joinstyle="miter"/>
                <v:path arrowok="t" textboxrect="0,0,4398264,18288"/>
              </v:shape>
              <v:shape id="Shape 16424" o:spid="_x0000_s1030" style="position:absolute;left:54970;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" path="m,l18288,r,18288l,18288,,e" fillcolor="black" stroked="f" strokeweight="0">
                <v:stroke miterlimit="83231f" joinstyle="miter"/>
                <v:path arrowok="t" textboxrect="0,0,18288,18288"/>
              </v:shape>
              <v:shape id="Shape 16425" o:spid="_x0000_s1031" style="position:absolute;left:55153;width:11811;height:182;visibility:visible;mso-wrap-style:square;v-text-anchor:top" coordsize="118110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" path="m,l1181100,r,18288l,18288,,e" fillcolor="black" stroked="f" strokeweight="0">
                <v:stroke miterlimit="83231f" joinstyle="miter"/>
                <v:path arrowok="t" textboxrect="0,0,1181100,18288"/>
              </v:shape>
              <w10:wrap anchorx="page" anchory="page"/>
            </v:group>
          </w:pict>
        </mc:Fallback>
      </mc:AlternateContent>
    </w:r>
    <w:r>
      <w:rPr>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4828"/>
    <w:multiLevelType w:val="hybridMultilevel"/>
    <w:tmpl w:val="F09E9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9D1183"/>
    <w:multiLevelType w:val="hybridMultilevel"/>
    <w:tmpl w:val="56F6706E"/>
    <w:lvl w:ilvl="0" w:tplc="EB76B19C">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3175E"/>
    <w:multiLevelType w:val="hybridMultilevel"/>
    <w:tmpl w:val="5D74C0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1227A8D"/>
    <w:multiLevelType w:val="hybridMultilevel"/>
    <w:tmpl w:val="ACA4B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F558D"/>
    <w:multiLevelType w:val="multilevel"/>
    <w:tmpl w:val="E272C950"/>
    <w:lvl w:ilvl="0">
      <w:start w:val="1"/>
      <w:numFmt w:val="decimal"/>
      <w:pStyle w:val="Heading1"/>
      <w:lvlText w:val="Section %1.  "/>
      <w:lvlJc w:val="left"/>
      <w:pPr>
        <w:ind w:left="0" w:firstLine="0"/>
      </w:pPr>
      <w:rPr>
        <w:rFonts w:ascii="Arial Bold" w:hAnsi="Arial Bold" w:cs="Times New Roman" w:hint="default"/>
        <w:b/>
        <w:bCs w:val="0"/>
        <w:i w:val="0"/>
        <w:iCs w:val="0"/>
        <w:caps w:val="0"/>
        <w:smallCaps w:val="0"/>
        <w:strike w:val="0"/>
        <w:dstrike w:val="0"/>
        <w:noProof w:val="0"/>
        <w:vanish w:val="0"/>
        <w:color w:val="00206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2790" w:hanging="720"/>
      </w:pPr>
      <w:rPr>
        <w:rFonts w:ascii="Arial" w:hAnsi="Arial" w:cs="Times New Roman"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440" w:hanging="720"/>
      </w:pPr>
      <w:rPr>
        <w:rFonts w:ascii="Arial" w:hAnsi="Arial" w:cs="Times New Roman"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2304" w:hanging="864"/>
      </w:pPr>
      <w:rPr>
        <w:rFonts w:ascii="Arial" w:hAnsi="Arial" w:hint="default"/>
        <w:b w:val="0"/>
        <w:i w:val="0"/>
        <w:sz w:val="20"/>
      </w:rPr>
    </w:lvl>
    <w:lvl w:ilvl="4">
      <w:start w:val="1"/>
      <w:numFmt w:val="lowerLetter"/>
      <w:pStyle w:val="Heading5"/>
      <w:lvlText w:val="%1.%2.%3.%4(%5)"/>
      <w:lvlJc w:val="left"/>
      <w:pPr>
        <w:ind w:left="360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AB4B92"/>
    <w:multiLevelType w:val="hybridMultilevel"/>
    <w:tmpl w:val="E18A12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E48728C"/>
    <w:multiLevelType w:val="hybridMultilevel"/>
    <w:tmpl w:val="E9920C3E"/>
    <w:lvl w:ilvl="0" w:tplc="B8D450A4">
      <w:start w:val="12"/>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E70833"/>
    <w:multiLevelType w:val="hybridMultilevel"/>
    <w:tmpl w:val="9D0C80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076EFE"/>
    <w:multiLevelType w:val="multilevel"/>
    <w:tmpl w:val="9B56B372"/>
    <w:lvl w:ilvl="0">
      <w:start w:val="1"/>
      <w:numFmt w:val="decimal"/>
      <w:lvlText w:val="Section %1.  "/>
      <w:lvlJc w:val="left"/>
      <w:pPr>
        <w:ind w:left="0" w:firstLine="0"/>
      </w:pPr>
      <w:rPr>
        <w:rFonts w:ascii="Arial Bold" w:hAnsi="Arial Bold" w:cs="Times New Roman" w:hint="default"/>
        <w:b/>
        <w:bCs w:val="0"/>
        <w:i w:val="0"/>
        <w:iCs w:val="0"/>
        <w:caps w:val="0"/>
        <w:smallCaps w:val="0"/>
        <w:strike w:val="0"/>
        <w:dstrike w:val="0"/>
        <w:noProof w:val="0"/>
        <w:vanish w:val="0"/>
        <w:color w:val="00206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ascii="Arial" w:hAnsi="Arial" w:cs="Times New Roman"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ascii="Arial" w:hAnsi="Arial" w:cs="Times New Roman"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304" w:hanging="864"/>
      </w:pPr>
      <w:rPr>
        <w:rFonts w:ascii="Arial" w:hAnsi="Arial" w:hint="default"/>
        <w:b w:val="0"/>
        <w:i w:val="0"/>
        <w:sz w:val="20"/>
      </w:rPr>
    </w:lvl>
    <w:lvl w:ilvl="4">
      <w:start w:val="1"/>
      <w:numFmt w:val="lowerLetter"/>
      <w:lvlText w:val="%1.%2.%3.%4(%5)"/>
      <w:lvlJc w:val="left"/>
      <w:pPr>
        <w:ind w:left="360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2A2F07"/>
    <w:multiLevelType w:val="multilevel"/>
    <w:tmpl w:val="0F08E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37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572306"/>
    <w:multiLevelType w:val="hybridMultilevel"/>
    <w:tmpl w:val="C8946D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6C64491"/>
    <w:multiLevelType w:val="hybridMultilevel"/>
    <w:tmpl w:val="790C3A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9142756"/>
    <w:multiLevelType w:val="hybridMultilevel"/>
    <w:tmpl w:val="8BD29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6840F6"/>
    <w:multiLevelType w:val="multilevel"/>
    <w:tmpl w:val="BB0068D6"/>
    <w:lvl w:ilvl="0">
      <w:start w:val="1"/>
      <w:numFmt w:val="decimal"/>
      <w:lvlText w:val="Section %1.  "/>
      <w:lvlJc w:val="left"/>
      <w:pPr>
        <w:ind w:left="0" w:firstLine="0"/>
      </w:pPr>
      <w:rPr>
        <w:rFonts w:ascii="Arial Bold" w:hAnsi="Arial Bold" w:cs="Times New Roman" w:hint="default"/>
        <w:b/>
        <w:bCs w:val="0"/>
        <w:i w:val="0"/>
        <w:iCs w:val="0"/>
        <w:caps w:val="0"/>
        <w:smallCaps w:val="0"/>
        <w:strike w:val="0"/>
        <w:dstrike w:val="0"/>
        <w:noProof w:val="0"/>
        <w:vanish w:val="0"/>
        <w:color w:val="00206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ascii="Arial" w:hAnsi="Arial" w:cs="Times New Roman"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440" w:hanging="720"/>
      </w:pPr>
      <w:rPr>
        <w:rFonts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304" w:hanging="864"/>
      </w:pPr>
      <w:rPr>
        <w:rFonts w:ascii="Arial" w:hAnsi="Arial" w:hint="default"/>
        <w:b w:val="0"/>
        <w:i w:val="0"/>
        <w:sz w:val="20"/>
      </w:rPr>
    </w:lvl>
    <w:lvl w:ilvl="4">
      <w:start w:val="1"/>
      <w:numFmt w:val="lowerLetter"/>
      <w:lvlText w:val="%1.%2.%3.%4(%5)"/>
      <w:lvlJc w:val="left"/>
      <w:pPr>
        <w:ind w:left="360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2A10109"/>
    <w:multiLevelType w:val="hybridMultilevel"/>
    <w:tmpl w:val="DDD850A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BFC58D8"/>
    <w:multiLevelType w:val="hybridMultilevel"/>
    <w:tmpl w:val="4C502B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DE346C8"/>
    <w:multiLevelType w:val="hybridMultilevel"/>
    <w:tmpl w:val="30EE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DA7370"/>
    <w:multiLevelType w:val="hybridMultilevel"/>
    <w:tmpl w:val="4372E67E"/>
    <w:lvl w:ilvl="0" w:tplc="C8945BD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1E2B3F"/>
    <w:multiLevelType w:val="multilevel"/>
    <w:tmpl w:val="91EEFABC"/>
    <w:lvl w:ilvl="0">
      <w:start w:val="1"/>
      <w:numFmt w:val="decimal"/>
      <w:lvlText w:val="Section %1.  "/>
      <w:lvlJc w:val="left"/>
      <w:pPr>
        <w:ind w:left="0" w:firstLine="0"/>
      </w:pPr>
      <w:rPr>
        <w:rFonts w:ascii="Arial Bold" w:hAnsi="Arial Bold" w:cs="Times New Roman" w:hint="default"/>
        <w:b/>
        <w:bCs w:val="0"/>
        <w:i w:val="0"/>
        <w:iCs w:val="0"/>
        <w:caps w:val="0"/>
        <w:smallCaps w:val="0"/>
        <w:strike w:val="0"/>
        <w:dstrike w:val="0"/>
        <w:noProof w:val="0"/>
        <w:vanish w:val="0"/>
        <w:color w:val="00206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ascii="Arial" w:hAnsi="Arial" w:cs="Times New Roman"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ascii="Arial" w:hAnsi="Arial" w:cs="Times New Roman"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304" w:hanging="864"/>
      </w:pPr>
      <w:rPr>
        <w:rFonts w:ascii="Arial" w:hAnsi="Arial" w:hint="default"/>
        <w:b w:val="0"/>
        <w:i w:val="0"/>
        <w:sz w:val="20"/>
      </w:rPr>
    </w:lvl>
    <w:lvl w:ilvl="4">
      <w:start w:val="1"/>
      <w:numFmt w:val="lowerLetter"/>
      <w:lvlText w:val="%1.%2.%3.%4(%5)"/>
      <w:lvlJc w:val="left"/>
      <w:pPr>
        <w:ind w:left="360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D4200D1"/>
    <w:multiLevelType w:val="hybridMultilevel"/>
    <w:tmpl w:val="EF066B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9C040E6"/>
    <w:multiLevelType w:val="hybridMultilevel"/>
    <w:tmpl w:val="F1A4E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B881DC6"/>
    <w:multiLevelType w:val="hybridMultilevel"/>
    <w:tmpl w:val="393E850A"/>
    <w:styleLink w:val="1111112"/>
    <w:lvl w:ilvl="0" w:tplc="04090001">
      <w:start w:val="1"/>
      <w:numFmt w:val="bullet"/>
      <w:pStyle w:val="Bullet-LeftSingle"/>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E115144"/>
    <w:multiLevelType w:val="hybridMultilevel"/>
    <w:tmpl w:val="09ECFE2E"/>
    <w:lvl w:ilvl="0" w:tplc="DD5C9838">
      <w:start w:val="2"/>
      <w:numFmt w:val="decimal"/>
      <w:lvlText w:val="(%1)"/>
      <w:lvlJc w:val="left"/>
      <w:pPr>
        <w:tabs>
          <w:tab w:val="num" w:pos="1155"/>
        </w:tabs>
        <w:ind w:left="1155" w:hanging="435"/>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6EA45045"/>
    <w:multiLevelType w:val="hybridMultilevel"/>
    <w:tmpl w:val="4E266E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0997498"/>
    <w:multiLevelType w:val="hybridMultilevel"/>
    <w:tmpl w:val="1316AE88"/>
    <w:lvl w:ilvl="0" w:tplc="04090015">
      <w:start w:val="1"/>
      <w:numFmt w:val="upperLetter"/>
      <w:lvlText w:val="%1."/>
      <w:lvlJc w:val="left"/>
      <w:pPr>
        <w:ind w:left="1080" w:hanging="360"/>
      </w:pPr>
    </w:lvl>
    <w:lvl w:ilvl="1" w:tplc="4628EF86">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27837A5"/>
    <w:multiLevelType w:val="hybridMultilevel"/>
    <w:tmpl w:val="F006DF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2B1485B"/>
    <w:multiLevelType w:val="hybridMultilevel"/>
    <w:tmpl w:val="42DA2DCE"/>
    <w:lvl w:ilvl="0" w:tplc="04090001">
      <w:start w:val="1"/>
      <w:numFmt w:val="bullet"/>
      <w:lvlText w:val=""/>
      <w:lvlJc w:val="left"/>
      <w:pPr>
        <w:ind w:left="3024" w:hanging="360"/>
      </w:pPr>
      <w:rPr>
        <w:rFonts w:ascii="Symbol" w:hAnsi="Symbol" w:hint="default"/>
      </w:rPr>
    </w:lvl>
    <w:lvl w:ilvl="1" w:tplc="04090003" w:tentative="1">
      <w:start w:val="1"/>
      <w:numFmt w:val="bullet"/>
      <w:lvlText w:val="o"/>
      <w:lvlJc w:val="left"/>
      <w:pPr>
        <w:ind w:left="3744" w:hanging="360"/>
      </w:pPr>
      <w:rPr>
        <w:rFonts w:ascii="Courier New" w:hAnsi="Courier New" w:cs="Courier New" w:hint="default"/>
      </w:rPr>
    </w:lvl>
    <w:lvl w:ilvl="2" w:tplc="04090005" w:tentative="1">
      <w:start w:val="1"/>
      <w:numFmt w:val="bullet"/>
      <w:lvlText w:val=""/>
      <w:lvlJc w:val="left"/>
      <w:pPr>
        <w:ind w:left="4464" w:hanging="360"/>
      </w:pPr>
      <w:rPr>
        <w:rFonts w:ascii="Wingdings" w:hAnsi="Wingdings" w:hint="default"/>
      </w:rPr>
    </w:lvl>
    <w:lvl w:ilvl="3" w:tplc="04090001" w:tentative="1">
      <w:start w:val="1"/>
      <w:numFmt w:val="bullet"/>
      <w:lvlText w:val=""/>
      <w:lvlJc w:val="left"/>
      <w:pPr>
        <w:ind w:left="5184" w:hanging="360"/>
      </w:pPr>
      <w:rPr>
        <w:rFonts w:ascii="Symbol" w:hAnsi="Symbol" w:hint="default"/>
      </w:rPr>
    </w:lvl>
    <w:lvl w:ilvl="4" w:tplc="04090003" w:tentative="1">
      <w:start w:val="1"/>
      <w:numFmt w:val="bullet"/>
      <w:lvlText w:val="o"/>
      <w:lvlJc w:val="left"/>
      <w:pPr>
        <w:ind w:left="5904" w:hanging="360"/>
      </w:pPr>
      <w:rPr>
        <w:rFonts w:ascii="Courier New" w:hAnsi="Courier New" w:cs="Courier New" w:hint="default"/>
      </w:rPr>
    </w:lvl>
    <w:lvl w:ilvl="5" w:tplc="04090005" w:tentative="1">
      <w:start w:val="1"/>
      <w:numFmt w:val="bullet"/>
      <w:lvlText w:val=""/>
      <w:lvlJc w:val="left"/>
      <w:pPr>
        <w:ind w:left="6624" w:hanging="360"/>
      </w:pPr>
      <w:rPr>
        <w:rFonts w:ascii="Wingdings" w:hAnsi="Wingdings" w:hint="default"/>
      </w:rPr>
    </w:lvl>
    <w:lvl w:ilvl="6" w:tplc="04090001" w:tentative="1">
      <w:start w:val="1"/>
      <w:numFmt w:val="bullet"/>
      <w:lvlText w:val=""/>
      <w:lvlJc w:val="left"/>
      <w:pPr>
        <w:ind w:left="7344" w:hanging="360"/>
      </w:pPr>
      <w:rPr>
        <w:rFonts w:ascii="Symbol" w:hAnsi="Symbol" w:hint="default"/>
      </w:rPr>
    </w:lvl>
    <w:lvl w:ilvl="7" w:tplc="04090003" w:tentative="1">
      <w:start w:val="1"/>
      <w:numFmt w:val="bullet"/>
      <w:lvlText w:val="o"/>
      <w:lvlJc w:val="left"/>
      <w:pPr>
        <w:ind w:left="8064" w:hanging="360"/>
      </w:pPr>
      <w:rPr>
        <w:rFonts w:ascii="Courier New" w:hAnsi="Courier New" w:cs="Courier New" w:hint="default"/>
      </w:rPr>
    </w:lvl>
    <w:lvl w:ilvl="8" w:tplc="04090005" w:tentative="1">
      <w:start w:val="1"/>
      <w:numFmt w:val="bullet"/>
      <w:lvlText w:val=""/>
      <w:lvlJc w:val="left"/>
      <w:pPr>
        <w:ind w:left="8784" w:hanging="360"/>
      </w:pPr>
      <w:rPr>
        <w:rFonts w:ascii="Wingdings" w:hAnsi="Wingdings" w:hint="default"/>
      </w:rPr>
    </w:lvl>
  </w:abstractNum>
  <w:abstractNum w:abstractNumId="27" w15:restartNumberingAfterBreak="0">
    <w:nsid w:val="764A4C7A"/>
    <w:multiLevelType w:val="hybridMultilevel"/>
    <w:tmpl w:val="6FCC60D6"/>
    <w:lvl w:ilvl="0" w:tplc="B4666130">
      <w:start w:val="3"/>
      <w:numFmt w:val="bullet"/>
      <w:lvlText w:val="•"/>
      <w:lvlJc w:val="left"/>
      <w:pPr>
        <w:ind w:left="28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97764A"/>
    <w:multiLevelType w:val="hybridMultilevel"/>
    <w:tmpl w:val="A2B819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489322836">
    <w:abstractNumId w:val="9"/>
  </w:num>
  <w:num w:numId="2" w16cid:durableId="1959674984">
    <w:abstractNumId w:val="27"/>
  </w:num>
  <w:num w:numId="3" w16cid:durableId="1914393797">
    <w:abstractNumId w:val="6"/>
  </w:num>
  <w:num w:numId="4" w16cid:durableId="1756856133">
    <w:abstractNumId w:val="24"/>
  </w:num>
  <w:num w:numId="5" w16cid:durableId="1151942600">
    <w:abstractNumId w:val="4"/>
  </w:num>
  <w:num w:numId="6" w16cid:durableId="1912042203">
    <w:abstractNumId w:val="5"/>
  </w:num>
  <w:num w:numId="7" w16cid:durableId="1892304210">
    <w:abstractNumId w:val="10"/>
  </w:num>
  <w:num w:numId="8" w16cid:durableId="936981950">
    <w:abstractNumId w:val="0"/>
  </w:num>
  <w:num w:numId="9" w16cid:durableId="704719421">
    <w:abstractNumId w:val="7"/>
  </w:num>
  <w:num w:numId="10" w16cid:durableId="865485955">
    <w:abstractNumId w:val="23"/>
  </w:num>
  <w:num w:numId="11" w16cid:durableId="183713676">
    <w:abstractNumId w:val="25"/>
  </w:num>
  <w:num w:numId="12" w16cid:durableId="959648412">
    <w:abstractNumId w:val="14"/>
  </w:num>
  <w:num w:numId="13" w16cid:durableId="1118912442">
    <w:abstractNumId w:val="15"/>
  </w:num>
  <w:num w:numId="14" w16cid:durableId="1578442260">
    <w:abstractNumId w:val="2"/>
  </w:num>
  <w:num w:numId="15" w16cid:durableId="1758675394">
    <w:abstractNumId w:val="19"/>
  </w:num>
  <w:num w:numId="16" w16cid:durableId="1371342649">
    <w:abstractNumId w:val="20"/>
  </w:num>
  <w:num w:numId="17" w16cid:durableId="217252953">
    <w:abstractNumId w:val="26"/>
  </w:num>
  <w:num w:numId="18" w16cid:durableId="777799028">
    <w:abstractNumId w:val="13"/>
  </w:num>
  <w:num w:numId="19" w16cid:durableId="1289388009">
    <w:abstractNumId w:val="8"/>
  </w:num>
  <w:num w:numId="20" w16cid:durableId="39938123">
    <w:abstractNumId w:val="18"/>
  </w:num>
  <w:num w:numId="21" w16cid:durableId="902250109">
    <w:abstractNumId w:val="3"/>
  </w:num>
  <w:num w:numId="22" w16cid:durableId="1922596719">
    <w:abstractNumId w:val="11"/>
  </w:num>
  <w:num w:numId="23" w16cid:durableId="101925061">
    <w:abstractNumId w:val="17"/>
  </w:num>
  <w:num w:numId="24" w16cid:durableId="657028844">
    <w:abstractNumId w:val="16"/>
  </w:num>
  <w:num w:numId="25" w16cid:durableId="1579365675">
    <w:abstractNumId w:val="1"/>
  </w:num>
  <w:num w:numId="26" w16cid:durableId="360253364">
    <w:abstractNumId w:val="12"/>
  </w:num>
  <w:num w:numId="27" w16cid:durableId="292366593">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83949931">
    <w:abstractNumId w:val="28"/>
  </w:num>
  <w:num w:numId="29" w16cid:durableId="859930496">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F19"/>
    <w:rsid w:val="00002113"/>
    <w:rsid w:val="000026DB"/>
    <w:rsid w:val="000031F4"/>
    <w:rsid w:val="00004C02"/>
    <w:rsid w:val="00005B7C"/>
    <w:rsid w:val="00020211"/>
    <w:rsid w:val="00021914"/>
    <w:rsid w:val="000221A3"/>
    <w:rsid w:val="000263AF"/>
    <w:rsid w:val="0002739D"/>
    <w:rsid w:val="00032EEC"/>
    <w:rsid w:val="00035302"/>
    <w:rsid w:val="000414B2"/>
    <w:rsid w:val="000418FB"/>
    <w:rsid w:val="00044941"/>
    <w:rsid w:val="00055BEA"/>
    <w:rsid w:val="0006243F"/>
    <w:rsid w:val="0006461B"/>
    <w:rsid w:val="00065D03"/>
    <w:rsid w:val="000704EE"/>
    <w:rsid w:val="00081D23"/>
    <w:rsid w:val="000904AD"/>
    <w:rsid w:val="00090D8E"/>
    <w:rsid w:val="000944DB"/>
    <w:rsid w:val="00095478"/>
    <w:rsid w:val="00097930"/>
    <w:rsid w:val="000A35C3"/>
    <w:rsid w:val="000A6A0E"/>
    <w:rsid w:val="000A7166"/>
    <w:rsid w:val="000B05FD"/>
    <w:rsid w:val="000B33F0"/>
    <w:rsid w:val="000B52F3"/>
    <w:rsid w:val="000C15CE"/>
    <w:rsid w:val="000C4E9C"/>
    <w:rsid w:val="000C58DA"/>
    <w:rsid w:val="000C6D70"/>
    <w:rsid w:val="000E17A4"/>
    <w:rsid w:val="000E39EE"/>
    <w:rsid w:val="000E6DFD"/>
    <w:rsid w:val="000F1483"/>
    <w:rsid w:val="000F1EE4"/>
    <w:rsid w:val="000F20AC"/>
    <w:rsid w:val="000F63F7"/>
    <w:rsid w:val="001018BE"/>
    <w:rsid w:val="00105ADC"/>
    <w:rsid w:val="00111CE9"/>
    <w:rsid w:val="001121BC"/>
    <w:rsid w:val="001146B1"/>
    <w:rsid w:val="001151FC"/>
    <w:rsid w:val="00117829"/>
    <w:rsid w:val="00127B37"/>
    <w:rsid w:val="00136883"/>
    <w:rsid w:val="00137EA3"/>
    <w:rsid w:val="0014237D"/>
    <w:rsid w:val="00143DFF"/>
    <w:rsid w:val="001535E3"/>
    <w:rsid w:val="00153A1D"/>
    <w:rsid w:val="00163611"/>
    <w:rsid w:val="00163E04"/>
    <w:rsid w:val="0016537F"/>
    <w:rsid w:val="001655B7"/>
    <w:rsid w:val="00165FD6"/>
    <w:rsid w:val="0017777D"/>
    <w:rsid w:val="00185317"/>
    <w:rsid w:val="00192D50"/>
    <w:rsid w:val="001975E8"/>
    <w:rsid w:val="001A5F9A"/>
    <w:rsid w:val="001B7479"/>
    <w:rsid w:val="001B7972"/>
    <w:rsid w:val="001C05BD"/>
    <w:rsid w:val="001C2079"/>
    <w:rsid w:val="001C327E"/>
    <w:rsid w:val="001C3878"/>
    <w:rsid w:val="001D0339"/>
    <w:rsid w:val="001D2D63"/>
    <w:rsid w:val="001D31F0"/>
    <w:rsid w:val="001D47D0"/>
    <w:rsid w:val="001E20FE"/>
    <w:rsid w:val="001F4B5E"/>
    <w:rsid w:val="00200BC1"/>
    <w:rsid w:val="0020534A"/>
    <w:rsid w:val="00212F0B"/>
    <w:rsid w:val="00214F5B"/>
    <w:rsid w:val="0021656C"/>
    <w:rsid w:val="002170A4"/>
    <w:rsid w:val="00217DAA"/>
    <w:rsid w:val="0022157E"/>
    <w:rsid w:val="00221B9C"/>
    <w:rsid w:val="00226159"/>
    <w:rsid w:val="00226C4B"/>
    <w:rsid w:val="00240A77"/>
    <w:rsid w:val="00252CDB"/>
    <w:rsid w:val="00255EE8"/>
    <w:rsid w:val="00257F40"/>
    <w:rsid w:val="002609F0"/>
    <w:rsid w:val="002644FC"/>
    <w:rsid w:val="00271690"/>
    <w:rsid w:val="00273893"/>
    <w:rsid w:val="00273C2A"/>
    <w:rsid w:val="00274563"/>
    <w:rsid w:val="002761EE"/>
    <w:rsid w:val="00284729"/>
    <w:rsid w:val="002874C9"/>
    <w:rsid w:val="00292B82"/>
    <w:rsid w:val="00296A7C"/>
    <w:rsid w:val="0029779B"/>
    <w:rsid w:val="002A109D"/>
    <w:rsid w:val="002A36C9"/>
    <w:rsid w:val="002A56A5"/>
    <w:rsid w:val="002A67E5"/>
    <w:rsid w:val="002B16DD"/>
    <w:rsid w:val="002B2498"/>
    <w:rsid w:val="002C2C5E"/>
    <w:rsid w:val="002C700E"/>
    <w:rsid w:val="002C724E"/>
    <w:rsid w:val="002D2422"/>
    <w:rsid w:val="002D32F6"/>
    <w:rsid w:val="002D41CA"/>
    <w:rsid w:val="002E1092"/>
    <w:rsid w:val="002E1C32"/>
    <w:rsid w:val="002F019D"/>
    <w:rsid w:val="002F3B98"/>
    <w:rsid w:val="002F6E44"/>
    <w:rsid w:val="002F7206"/>
    <w:rsid w:val="00305BF0"/>
    <w:rsid w:val="00307481"/>
    <w:rsid w:val="0031124C"/>
    <w:rsid w:val="00316744"/>
    <w:rsid w:val="00317907"/>
    <w:rsid w:val="0032075C"/>
    <w:rsid w:val="0032108F"/>
    <w:rsid w:val="00322744"/>
    <w:rsid w:val="00326D63"/>
    <w:rsid w:val="003311A5"/>
    <w:rsid w:val="003343D5"/>
    <w:rsid w:val="0033754F"/>
    <w:rsid w:val="00344E83"/>
    <w:rsid w:val="00353650"/>
    <w:rsid w:val="0035502D"/>
    <w:rsid w:val="00361521"/>
    <w:rsid w:val="003732DC"/>
    <w:rsid w:val="00374E09"/>
    <w:rsid w:val="00376C98"/>
    <w:rsid w:val="0038510F"/>
    <w:rsid w:val="003953CD"/>
    <w:rsid w:val="003A3668"/>
    <w:rsid w:val="003A4464"/>
    <w:rsid w:val="003C7DF7"/>
    <w:rsid w:val="003D46FB"/>
    <w:rsid w:val="003D769D"/>
    <w:rsid w:val="003D7DE4"/>
    <w:rsid w:val="003E330D"/>
    <w:rsid w:val="003E4CE8"/>
    <w:rsid w:val="00405CE6"/>
    <w:rsid w:val="004218C3"/>
    <w:rsid w:val="004268B4"/>
    <w:rsid w:val="00427893"/>
    <w:rsid w:val="00427CE8"/>
    <w:rsid w:val="00430E7D"/>
    <w:rsid w:val="00431CD4"/>
    <w:rsid w:val="00442EE2"/>
    <w:rsid w:val="00450128"/>
    <w:rsid w:val="004559A6"/>
    <w:rsid w:val="004568D0"/>
    <w:rsid w:val="00456E2F"/>
    <w:rsid w:val="00467702"/>
    <w:rsid w:val="004765F9"/>
    <w:rsid w:val="004766C7"/>
    <w:rsid w:val="00477CDB"/>
    <w:rsid w:val="004816EA"/>
    <w:rsid w:val="00481E52"/>
    <w:rsid w:val="00484CB3"/>
    <w:rsid w:val="00490492"/>
    <w:rsid w:val="00493036"/>
    <w:rsid w:val="00497A75"/>
    <w:rsid w:val="004B1A96"/>
    <w:rsid w:val="004C4F96"/>
    <w:rsid w:val="004C603A"/>
    <w:rsid w:val="004D01FF"/>
    <w:rsid w:val="004D1409"/>
    <w:rsid w:val="004D31F2"/>
    <w:rsid w:val="004E5198"/>
    <w:rsid w:val="004F262B"/>
    <w:rsid w:val="00501E5B"/>
    <w:rsid w:val="00507901"/>
    <w:rsid w:val="00510A4F"/>
    <w:rsid w:val="00514688"/>
    <w:rsid w:val="00524157"/>
    <w:rsid w:val="00525B9E"/>
    <w:rsid w:val="005277C5"/>
    <w:rsid w:val="005375B5"/>
    <w:rsid w:val="00537967"/>
    <w:rsid w:val="005506C6"/>
    <w:rsid w:val="00567011"/>
    <w:rsid w:val="00572819"/>
    <w:rsid w:val="00572F08"/>
    <w:rsid w:val="00577FF8"/>
    <w:rsid w:val="00581B9D"/>
    <w:rsid w:val="00585821"/>
    <w:rsid w:val="0059157E"/>
    <w:rsid w:val="00596288"/>
    <w:rsid w:val="005A0ED7"/>
    <w:rsid w:val="005A263D"/>
    <w:rsid w:val="005A68EF"/>
    <w:rsid w:val="005A75A7"/>
    <w:rsid w:val="005B0EE4"/>
    <w:rsid w:val="005C310B"/>
    <w:rsid w:val="005D02C0"/>
    <w:rsid w:val="005D249E"/>
    <w:rsid w:val="005D3E20"/>
    <w:rsid w:val="005D648C"/>
    <w:rsid w:val="005D6750"/>
    <w:rsid w:val="005D6DE5"/>
    <w:rsid w:val="005D7D5D"/>
    <w:rsid w:val="005F02DA"/>
    <w:rsid w:val="005F072E"/>
    <w:rsid w:val="00604143"/>
    <w:rsid w:val="00610F22"/>
    <w:rsid w:val="0061388C"/>
    <w:rsid w:val="00622FDA"/>
    <w:rsid w:val="00631435"/>
    <w:rsid w:val="00631F43"/>
    <w:rsid w:val="00637E2A"/>
    <w:rsid w:val="00645197"/>
    <w:rsid w:val="0065247E"/>
    <w:rsid w:val="00654386"/>
    <w:rsid w:val="00654F7B"/>
    <w:rsid w:val="00660394"/>
    <w:rsid w:val="00661F28"/>
    <w:rsid w:val="0066270F"/>
    <w:rsid w:val="00662856"/>
    <w:rsid w:val="00665315"/>
    <w:rsid w:val="006670DC"/>
    <w:rsid w:val="00673F88"/>
    <w:rsid w:val="00674161"/>
    <w:rsid w:val="00681B52"/>
    <w:rsid w:val="00686696"/>
    <w:rsid w:val="00686CDF"/>
    <w:rsid w:val="00691C80"/>
    <w:rsid w:val="006A09CD"/>
    <w:rsid w:val="006A3703"/>
    <w:rsid w:val="006A7563"/>
    <w:rsid w:val="006B192E"/>
    <w:rsid w:val="006C0129"/>
    <w:rsid w:val="006C1594"/>
    <w:rsid w:val="006C1C3C"/>
    <w:rsid w:val="006C48B4"/>
    <w:rsid w:val="006C70D3"/>
    <w:rsid w:val="006D11AC"/>
    <w:rsid w:val="006F2F88"/>
    <w:rsid w:val="006F3AFA"/>
    <w:rsid w:val="006F7EEC"/>
    <w:rsid w:val="007214CB"/>
    <w:rsid w:val="00721C73"/>
    <w:rsid w:val="007268AB"/>
    <w:rsid w:val="00732BD4"/>
    <w:rsid w:val="007347B1"/>
    <w:rsid w:val="00734F8A"/>
    <w:rsid w:val="00736A65"/>
    <w:rsid w:val="00754C52"/>
    <w:rsid w:val="00762022"/>
    <w:rsid w:val="007712F4"/>
    <w:rsid w:val="00780D1E"/>
    <w:rsid w:val="00783AD9"/>
    <w:rsid w:val="00786578"/>
    <w:rsid w:val="00790B55"/>
    <w:rsid w:val="00791952"/>
    <w:rsid w:val="00792C02"/>
    <w:rsid w:val="007A02FF"/>
    <w:rsid w:val="007A242B"/>
    <w:rsid w:val="007A78A6"/>
    <w:rsid w:val="007C0887"/>
    <w:rsid w:val="007C1DB8"/>
    <w:rsid w:val="007C7314"/>
    <w:rsid w:val="007D33BD"/>
    <w:rsid w:val="007D46DC"/>
    <w:rsid w:val="007D4793"/>
    <w:rsid w:val="007E1CBE"/>
    <w:rsid w:val="007F044C"/>
    <w:rsid w:val="007F3F93"/>
    <w:rsid w:val="0080178F"/>
    <w:rsid w:val="00804F81"/>
    <w:rsid w:val="00817D98"/>
    <w:rsid w:val="00831292"/>
    <w:rsid w:val="00835634"/>
    <w:rsid w:val="008418EE"/>
    <w:rsid w:val="00844499"/>
    <w:rsid w:val="008548C4"/>
    <w:rsid w:val="00854D02"/>
    <w:rsid w:val="00862418"/>
    <w:rsid w:val="00862F51"/>
    <w:rsid w:val="0086435A"/>
    <w:rsid w:val="00866C04"/>
    <w:rsid w:val="008673A9"/>
    <w:rsid w:val="00872ACD"/>
    <w:rsid w:val="00882015"/>
    <w:rsid w:val="008828F9"/>
    <w:rsid w:val="0088466F"/>
    <w:rsid w:val="008918FD"/>
    <w:rsid w:val="008934F3"/>
    <w:rsid w:val="00894754"/>
    <w:rsid w:val="00895635"/>
    <w:rsid w:val="008A24C7"/>
    <w:rsid w:val="008D1234"/>
    <w:rsid w:val="008D273C"/>
    <w:rsid w:val="008D799F"/>
    <w:rsid w:val="008E25D8"/>
    <w:rsid w:val="008E27ED"/>
    <w:rsid w:val="008E3FA8"/>
    <w:rsid w:val="008E6F55"/>
    <w:rsid w:val="009009CF"/>
    <w:rsid w:val="00903C6F"/>
    <w:rsid w:val="00911062"/>
    <w:rsid w:val="00913664"/>
    <w:rsid w:val="00914B21"/>
    <w:rsid w:val="00915246"/>
    <w:rsid w:val="00920CB6"/>
    <w:rsid w:val="00924816"/>
    <w:rsid w:val="0092770A"/>
    <w:rsid w:val="009405D5"/>
    <w:rsid w:val="00945863"/>
    <w:rsid w:val="00945AD4"/>
    <w:rsid w:val="00953F19"/>
    <w:rsid w:val="009540EA"/>
    <w:rsid w:val="00962BEB"/>
    <w:rsid w:val="00967B70"/>
    <w:rsid w:val="00967F6A"/>
    <w:rsid w:val="00971EFA"/>
    <w:rsid w:val="00985297"/>
    <w:rsid w:val="00992844"/>
    <w:rsid w:val="00993880"/>
    <w:rsid w:val="009A1A24"/>
    <w:rsid w:val="009B286F"/>
    <w:rsid w:val="009B49F3"/>
    <w:rsid w:val="009B4A6B"/>
    <w:rsid w:val="009B7F88"/>
    <w:rsid w:val="009C056D"/>
    <w:rsid w:val="009C0C1E"/>
    <w:rsid w:val="009C241B"/>
    <w:rsid w:val="009C450B"/>
    <w:rsid w:val="009C4B4A"/>
    <w:rsid w:val="009D1629"/>
    <w:rsid w:val="009D279C"/>
    <w:rsid w:val="009D2FD8"/>
    <w:rsid w:val="009F2593"/>
    <w:rsid w:val="009F4B04"/>
    <w:rsid w:val="009F688F"/>
    <w:rsid w:val="00A05132"/>
    <w:rsid w:val="00A11532"/>
    <w:rsid w:val="00A16CEB"/>
    <w:rsid w:val="00A22EA8"/>
    <w:rsid w:val="00A260D0"/>
    <w:rsid w:val="00A275C6"/>
    <w:rsid w:val="00A518CD"/>
    <w:rsid w:val="00A51E58"/>
    <w:rsid w:val="00A5396E"/>
    <w:rsid w:val="00A618D1"/>
    <w:rsid w:val="00A636D4"/>
    <w:rsid w:val="00A641E5"/>
    <w:rsid w:val="00A72108"/>
    <w:rsid w:val="00A7372F"/>
    <w:rsid w:val="00A77256"/>
    <w:rsid w:val="00A81D7D"/>
    <w:rsid w:val="00A84B45"/>
    <w:rsid w:val="00A919B5"/>
    <w:rsid w:val="00A921CB"/>
    <w:rsid w:val="00A9335E"/>
    <w:rsid w:val="00A93611"/>
    <w:rsid w:val="00A93F1F"/>
    <w:rsid w:val="00AA2848"/>
    <w:rsid w:val="00AA6DE5"/>
    <w:rsid w:val="00AB2565"/>
    <w:rsid w:val="00AB34AE"/>
    <w:rsid w:val="00AB4214"/>
    <w:rsid w:val="00AB6538"/>
    <w:rsid w:val="00AC2B9A"/>
    <w:rsid w:val="00AC704D"/>
    <w:rsid w:val="00AD2E14"/>
    <w:rsid w:val="00AD4D57"/>
    <w:rsid w:val="00AD654E"/>
    <w:rsid w:val="00AE7240"/>
    <w:rsid w:val="00AF3B99"/>
    <w:rsid w:val="00AF7B82"/>
    <w:rsid w:val="00B00132"/>
    <w:rsid w:val="00B00F70"/>
    <w:rsid w:val="00B045D0"/>
    <w:rsid w:val="00B04B6A"/>
    <w:rsid w:val="00B06F7C"/>
    <w:rsid w:val="00B07951"/>
    <w:rsid w:val="00B1192B"/>
    <w:rsid w:val="00B233FE"/>
    <w:rsid w:val="00B31E52"/>
    <w:rsid w:val="00B42259"/>
    <w:rsid w:val="00B4465E"/>
    <w:rsid w:val="00B55D00"/>
    <w:rsid w:val="00B61067"/>
    <w:rsid w:val="00B73957"/>
    <w:rsid w:val="00B91B60"/>
    <w:rsid w:val="00B94B1C"/>
    <w:rsid w:val="00BA4059"/>
    <w:rsid w:val="00BB1EB0"/>
    <w:rsid w:val="00BB55C5"/>
    <w:rsid w:val="00BB599F"/>
    <w:rsid w:val="00BC2B4A"/>
    <w:rsid w:val="00BD4057"/>
    <w:rsid w:val="00BD720D"/>
    <w:rsid w:val="00BE010B"/>
    <w:rsid w:val="00BE06DF"/>
    <w:rsid w:val="00BE0E25"/>
    <w:rsid w:val="00BE0F31"/>
    <w:rsid w:val="00BE1CB3"/>
    <w:rsid w:val="00BF6CB7"/>
    <w:rsid w:val="00C00FAC"/>
    <w:rsid w:val="00C01FB9"/>
    <w:rsid w:val="00C0478A"/>
    <w:rsid w:val="00C06A1F"/>
    <w:rsid w:val="00C15763"/>
    <w:rsid w:val="00C1619A"/>
    <w:rsid w:val="00C1671E"/>
    <w:rsid w:val="00C25E9D"/>
    <w:rsid w:val="00C27F2E"/>
    <w:rsid w:val="00C4071C"/>
    <w:rsid w:val="00C408AE"/>
    <w:rsid w:val="00C42319"/>
    <w:rsid w:val="00C424AF"/>
    <w:rsid w:val="00C42A5E"/>
    <w:rsid w:val="00C459C2"/>
    <w:rsid w:val="00C51AE3"/>
    <w:rsid w:val="00C52FD3"/>
    <w:rsid w:val="00C530E3"/>
    <w:rsid w:val="00C563E2"/>
    <w:rsid w:val="00C61B76"/>
    <w:rsid w:val="00C64537"/>
    <w:rsid w:val="00C65F84"/>
    <w:rsid w:val="00C70141"/>
    <w:rsid w:val="00C71C2B"/>
    <w:rsid w:val="00C73FA0"/>
    <w:rsid w:val="00C96D38"/>
    <w:rsid w:val="00CA1498"/>
    <w:rsid w:val="00CA2239"/>
    <w:rsid w:val="00CC1E39"/>
    <w:rsid w:val="00CC28D3"/>
    <w:rsid w:val="00CC6449"/>
    <w:rsid w:val="00CD0DB4"/>
    <w:rsid w:val="00CE742B"/>
    <w:rsid w:val="00CF0B83"/>
    <w:rsid w:val="00CF19C1"/>
    <w:rsid w:val="00CF7DAA"/>
    <w:rsid w:val="00D01EA7"/>
    <w:rsid w:val="00D111C0"/>
    <w:rsid w:val="00D145B5"/>
    <w:rsid w:val="00D24950"/>
    <w:rsid w:val="00D25A29"/>
    <w:rsid w:val="00D25DDC"/>
    <w:rsid w:val="00D356D4"/>
    <w:rsid w:val="00D401F2"/>
    <w:rsid w:val="00D404BF"/>
    <w:rsid w:val="00D40625"/>
    <w:rsid w:val="00D40935"/>
    <w:rsid w:val="00D42CF6"/>
    <w:rsid w:val="00D42F47"/>
    <w:rsid w:val="00D45579"/>
    <w:rsid w:val="00D50310"/>
    <w:rsid w:val="00D56C20"/>
    <w:rsid w:val="00D714B2"/>
    <w:rsid w:val="00D7657E"/>
    <w:rsid w:val="00D76D15"/>
    <w:rsid w:val="00D833F7"/>
    <w:rsid w:val="00D851CD"/>
    <w:rsid w:val="00D85EA8"/>
    <w:rsid w:val="00D86E14"/>
    <w:rsid w:val="00D92E4A"/>
    <w:rsid w:val="00DA1998"/>
    <w:rsid w:val="00DA2A9D"/>
    <w:rsid w:val="00DB23FA"/>
    <w:rsid w:val="00DB6E33"/>
    <w:rsid w:val="00DC2D5F"/>
    <w:rsid w:val="00DC740A"/>
    <w:rsid w:val="00DD0A4E"/>
    <w:rsid w:val="00DD2414"/>
    <w:rsid w:val="00DD2871"/>
    <w:rsid w:val="00DD297D"/>
    <w:rsid w:val="00DD557F"/>
    <w:rsid w:val="00DE2A1C"/>
    <w:rsid w:val="00DF4395"/>
    <w:rsid w:val="00E06061"/>
    <w:rsid w:val="00E0651D"/>
    <w:rsid w:val="00E079C1"/>
    <w:rsid w:val="00E118FB"/>
    <w:rsid w:val="00E144C3"/>
    <w:rsid w:val="00E148DE"/>
    <w:rsid w:val="00E15412"/>
    <w:rsid w:val="00E15FAA"/>
    <w:rsid w:val="00E17567"/>
    <w:rsid w:val="00E22DE0"/>
    <w:rsid w:val="00E246A8"/>
    <w:rsid w:val="00E300E6"/>
    <w:rsid w:val="00E33E06"/>
    <w:rsid w:val="00E4183B"/>
    <w:rsid w:val="00E43B8A"/>
    <w:rsid w:val="00E619C8"/>
    <w:rsid w:val="00E73EB9"/>
    <w:rsid w:val="00E77A6D"/>
    <w:rsid w:val="00E813BC"/>
    <w:rsid w:val="00E867C3"/>
    <w:rsid w:val="00E871E2"/>
    <w:rsid w:val="00EA02E4"/>
    <w:rsid w:val="00EA5C2D"/>
    <w:rsid w:val="00EA6624"/>
    <w:rsid w:val="00EA78B9"/>
    <w:rsid w:val="00EB5B1F"/>
    <w:rsid w:val="00EC0760"/>
    <w:rsid w:val="00EC4D51"/>
    <w:rsid w:val="00EC6184"/>
    <w:rsid w:val="00EC7056"/>
    <w:rsid w:val="00ED178F"/>
    <w:rsid w:val="00ED1B00"/>
    <w:rsid w:val="00ED20E5"/>
    <w:rsid w:val="00ED5D5C"/>
    <w:rsid w:val="00ED6621"/>
    <w:rsid w:val="00EE7EC2"/>
    <w:rsid w:val="00EF1DE1"/>
    <w:rsid w:val="00EF3BF6"/>
    <w:rsid w:val="00EF4B72"/>
    <w:rsid w:val="00EF4D2F"/>
    <w:rsid w:val="00EF6F10"/>
    <w:rsid w:val="00F04553"/>
    <w:rsid w:val="00F12EFC"/>
    <w:rsid w:val="00F16A0B"/>
    <w:rsid w:val="00F22C04"/>
    <w:rsid w:val="00F2558B"/>
    <w:rsid w:val="00F258C8"/>
    <w:rsid w:val="00F278C9"/>
    <w:rsid w:val="00F43CB6"/>
    <w:rsid w:val="00F53426"/>
    <w:rsid w:val="00F57541"/>
    <w:rsid w:val="00F6022A"/>
    <w:rsid w:val="00F608BA"/>
    <w:rsid w:val="00F66820"/>
    <w:rsid w:val="00F71E8A"/>
    <w:rsid w:val="00F778BF"/>
    <w:rsid w:val="00F81597"/>
    <w:rsid w:val="00F84433"/>
    <w:rsid w:val="00F84A69"/>
    <w:rsid w:val="00F85431"/>
    <w:rsid w:val="00F87AE1"/>
    <w:rsid w:val="00F90565"/>
    <w:rsid w:val="00F906B0"/>
    <w:rsid w:val="00F94ADC"/>
    <w:rsid w:val="00FA38AD"/>
    <w:rsid w:val="00FA4E42"/>
    <w:rsid w:val="00FA7C88"/>
    <w:rsid w:val="00FB112A"/>
    <w:rsid w:val="00FB239D"/>
    <w:rsid w:val="00FB2F7B"/>
    <w:rsid w:val="00FB4391"/>
    <w:rsid w:val="00FB7DFD"/>
    <w:rsid w:val="00FC3851"/>
    <w:rsid w:val="00FC55A6"/>
    <w:rsid w:val="00FD3143"/>
    <w:rsid w:val="00FD3421"/>
    <w:rsid w:val="00FD58A4"/>
    <w:rsid w:val="00FD6A8F"/>
    <w:rsid w:val="00FE0656"/>
    <w:rsid w:val="00FE0764"/>
    <w:rsid w:val="00FE0C70"/>
    <w:rsid w:val="00FE6988"/>
    <w:rsid w:val="00FF0F15"/>
    <w:rsid w:val="00FF4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07F3BC5C"/>
  <w15:docId w15:val="{A52B26D7-2DDA-418B-A519-48A5C4ACC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ajorBidi"/>
        <w:szCs w:val="26"/>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540EA"/>
    <w:pPr>
      <w:keepNext/>
      <w:keepLines/>
      <w:numPr>
        <w:numId w:val="5"/>
      </w:numPr>
      <w:spacing w:before="240"/>
      <w:outlineLvl w:val="0"/>
    </w:pPr>
    <w:rPr>
      <w:rFonts w:eastAsiaTheme="majorEastAsia"/>
      <w:b/>
      <w:color w:val="002060"/>
      <w:sz w:val="24"/>
      <w:szCs w:val="32"/>
    </w:rPr>
  </w:style>
  <w:style w:type="paragraph" w:styleId="Heading2">
    <w:name w:val="heading 2"/>
    <w:basedOn w:val="Normal"/>
    <w:next w:val="Normal"/>
    <w:link w:val="Heading2Char"/>
    <w:unhideWhenUsed/>
    <w:qFormat/>
    <w:rsid w:val="009540EA"/>
    <w:pPr>
      <w:keepNext/>
      <w:keepLines/>
      <w:numPr>
        <w:ilvl w:val="1"/>
        <w:numId w:val="5"/>
      </w:numPr>
      <w:outlineLvl w:val="1"/>
    </w:pPr>
    <w:rPr>
      <w:rFonts w:eastAsiaTheme="majorEastAsia"/>
    </w:rPr>
  </w:style>
  <w:style w:type="paragraph" w:styleId="Heading3">
    <w:name w:val="heading 3"/>
    <w:basedOn w:val="Normal"/>
    <w:next w:val="Normal"/>
    <w:link w:val="Heading3Char"/>
    <w:unhideWhenUsed/>
    <w:qFormat/>
    <w:rsid w:val="009540EA"/>
    <w:pPr>
      <w:keepNext/>
      <w:keepLines/>
      <w:numPr>
        <w:ilvl w:val="2"/>
        <w:numId w:val="5"/>
      </w:numPr>
      <w:outlineLvl w:val="2"/>
    </w:pPr>
    <w:rPr>
      <w:rFonts w:eastAsiaTheme="majorEastAsia"/>
      <w:szCs w:val="24"/>
    </w:rPr>
  </w:style>
  <w:style w:type="paragraph" w:styleId="Heading4">
    <w:name w:val="heading 4"/>
    <w:basedOn w:val="Normal"/>
    <w:next w:val="Normal"/>
    <w:link w:val="Heading4Char"/>
    <w:unhideWhenUsed/>
    <w:qFormat/>
    <w:rsid w:val="009540EA"/>
    <w:pPr>
      <w:keepNext/>
      <w:keepLines/>
      <w:numPr>
        <w:ilvl w:val="3"/>
        <w:numId w:val="5"/>
      </w:numPr>
      <w:outlineLvl w:val="3"/>
    </w:pPr>
    <w:rPr>
      <w:rFonts w:eastAsiaTheme="majorEastAsia"/>
      <w:iCs/>
    </w:rPr>
  </w:style>
  <w:style w:type="paragraph" w:styleId="Heading5">
    <w:name w:val="heading 5"/>
    <w:basedOn w:val="Normal"/>
    <w:next w:val="Normal"/>
    <w:link w:val="Heading5Char"/>
    <w:qFormat/>
    <w:rsid w:val="009540EA"/>
    <w:pPr>
      <w:numPr>
        <w:ilvl w:val="4"/>
        <w:numId w:val="5"/>
      </w:numPr>
      <w:outlineLvl w:val="4"/>
    </w:pPr>
    <w:rPr>
      <w:rFonts w:eastAsia="Times New Roman" w:cs="Times New Roman"/>
      <w:bCs/>
      <w:iCs/>
    </w:rPr>
  </w:style>
  <w:style w:type="paragraph" w:styleId="Heading6">
    <w:name w:val="heading 6"/>
    <w:basedOn w:val="Normal"/>
    <w:next w:val="Normal"/>
    <w:link w:val="Heading6Char"/>
    <w:qFormat/>
    <w:rsid w:val="00985297"/>
    <w:pPr>
      <w:tabs>
        <w:tab w:val="num" w:pos="1152"/>
      </w:tabs>
      <w:spacing w:before="240" w:after="60"/>
      <w:ind w:left="1152" w:hanging="1152"/>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985297"/>
    <w:pPr>
      <w:tabs>
        <w:tab w:val="num" w:pos="1296"/>
      </w:tabs>
      <w:spacing w:before="240" w:after="60"/>
      <w:ind w:left="1296" w:hanging="1296"/>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985297"/>
    <w:pPr>
      <w:tabs>
        <w:tab w:val="num" w:pos="1440"/>
      </w:tabs>
      <w:spacing w:before="240" w:after="60"/>
      <w:ind w:left="1440" w:hanging="144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985297"/>
    <w:pPr>
      <w:tabs>
        <w:tab w:val="num" w:pos="1584"/>
      </w:tabs>
      <w:spacing w:before="240" w:after="60"/>
      <w:ind w:left="1584" w:hanging="1584"/>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40EA"/>
    <w:rPr>
      <w:rFonts w:eastAsiaTheme="majorEastAsia"/>
      <w:b/>
      <w:color w:val="002060"/>
      <w:sz w:val="24"/>
      <w:szCs w:val="32"/>
    </w:rPr>
  </w:style>
  <w:style w:type="character" w:customStyle="1" w:styleId="Heading2Char">
    <w:name w:val="Heading 2 Char"/>
    <w:basedOn w:val="DefaultParagraphFont"/>
    <w:link w:val="Heading2"/>
    <w:rsid w:val="009540EA"/>
    <w:rPr>
      <w:rFonts w:eastAsiaTheme="majorEastAsia"/>
    </w:rPr>
  </w:style>
  <w:style w:type="character" w:customStyle="1" w:styleId="Heading3Char">
    <w:name w:val="Heading 3 Char"/>
    <w:basedOn w:val="DefaultParagraphFont"/>
    <w:link w:val="Heading3"/>
    <w:rsid w:val="009540EA"/>
    <w:rPr>
      <w:rFonts w:eastAsiaTheme="majorEastAsia"/>
      <w:szCs w:val="24"/>
    </w:rPr>
  </w:style>
  <w:style w:type="character" w:customStyle="1" w:styleId="Heading4Char">
    <w:name w:val="Heading 4 Char"/>
    <w:basedOn w:val="DefaultParagraphFont"/>
    <w:link w:val="Heading4"/>
    <w:rsid w:val="009540EA"/>
    <w:rPr>
      <w:rFonts w:eastAsiaTheme="majorEastAsia"/>
      <w:iCs/>
    </w:rPr>
  </w:style>
  <w:style w:type="character" w:customStyle="1" w:styleId="Heading5Char">
    <w:name w:val="Heading 5 Char"/>
    <w:basedOn w:val="DefaultParagraphFont"/>
    <w:link w:val="Heading5"/>
    <w:rsid w:val="009540EA"/>
    <w:rPr>
      <w:rFonts w:eastAsia="Times New Roman" w:cs="Times New Roman"/>
      <w:bCs/>
      <w:iCs/>
    </w:rPr>
  </w:style>
  <w:style w:type="character" w:customStyle="1" w:styleId="Heading6Char">
    <w:name w:val="Heading 6 Char"/>
    <w:basedOn w:val="DefaultParagraphFont"/>
    <w:link w:val="Heading6"/>
    <w:rsid w:val="00985297"/>
    <w:rPr>
      <w:rFonts w:ascii="Times New Roman" w:eastAsia="Times New Roman" w:hAnsi="Times New Roman" w:cs="Times New Roman"/>
      <w:b/>
      <w:bCs/>
    </w:rPr>
  </w:style>
  <w:style w:type="character" w:customStyle="1" w:styleId="Heading7Char">
    <w:name w:val="Heading 7 Char"/>
    <w:basedOn w:val="DefaultParagraphFont"/>
    <w:link w:val="Heading7"/>
    <w:rsid w:val="00985297"/>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985297"/>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985297"/>
    <w:rPr>
      <w:rFonts w:ascii="Arial" w:eastAsia="Times New Roman" w:hAnsi="Arial" w:cs="Arial"/>
    </w:rPr>
  </w:style>
  <w:style w:type="paragraph" w:styleId="Header">
    <w:name w:val="header"/>
    <w:basedOn w:val="Normal"/>
    <w:link w:val="HeaderChar"/>
    <w:unhideWhenUsed/>
    <w:rsid w:val="00953F19"/>
    <w:pPr>
      <w:tabs>
        <w:tab w:val="center" w:pos="4680"/>
        <w:tab w:val="right" w:pos="9360"/>
      </w:tabs>
    </w:pPr>
  </w:style>
  <w:style w:type="character" w:customStyle="1" w:styleId="HeaderChar">
    <w:name w:val="Header Char"/>
    <w:basedOn w:val="DefaultParagraphFont"/>
    <w:link w:val="Header"/>
    <w:rsid w:val="00953F19"/>
  </w:style>
  <w:style w:type="paragraph" w:styleId="Footer">
    <w:name w:val="footer"/>
    <w:basedOn w:val="Normal"/>
    <w:link w:val="FooterChar"/>
    <w:unhideWhenUsed/>
    <w:rsid w:val="00953F19"/>
    <w:pPr>
      <w:tabs>
        <w:tab w:val="center" w:pos="4680"/>
        <w:tab w:val="right" w:pos="9360"/>
      </w:tabs>
    </w:pPr>
  </w:style>
  <w:style w:type="character" w:customStyle="1" w:styleId="FooterChar">
    <w:name w:val="Footer Char"/>
    <w:basedOn w:val="DefaultParagraphFont"/>
    <w:link w:val="Footer"/>
    <w:rsid w:val="00953F19"/>
  </w:style>
  <w:style w:type="character" w:styleId="CommentReference">
    <w:name w:val="annotation reference"/>
    <w:basedOn w:val="DefaultParagraphFont"/>
    <w:uiPriority w:val="99"/>
    <w:unhideWhenUsed/>
    <w:rsid w:val="001D2D63"/>
    <w:rPr>
      <w:sz w:val="16"/>
      <w:szCs w:val="16"/>
    </w:rPr>
  </w:style>
  <w:style w:type="paragraph" w:styleId="CommentText">
    <w:name w:val="annotation text"/>
    <w:basedOn w:val="Normal"/>
    <w:link w:val="CommentTextChar"/>
    <w:uiPriority w:val="99"/>
    <w:semiHidden/>
    <w:unhideWhenUsed/>
    <w:rsid w:val="001D2D63"/>
    <w:rPr>
      <w:szCs w:val="20"/>
    </w:rPr>
  </w:style>
  <w:style w:type="character" w:customStyle="1" w:styleId="CommentTextChar">
    <w:name w:val="Comment Text Char"/>
    <w:basedOn w:val="DefaultParagraphFont"/>
    <w:link w:val="CommentText"/>
    <w:uiPriority w:val="99"/>
    <w:semiHidden/>
    <w:rsid w:val="001D2D63"/>
    <w:rPr>
      <w:sz w:val="20"/>
      <w:szCs w:val="20"/>
    </w:rPr>
  </w:style>
  <w:style w:type="paragraph" w:styleId="CommentSubject">
    <w:name w:val="annotation subject"/>
    <w:basedOn w:val="CommentText"/>
    <w:next w:val="CommentText"/>
    <w:link w:val="CommentSubjectChar"/>
    <w:uiPriority w:val="99"/>
    <w:semiHidden/>
    <w:unhideWhenUsed/>
    <w:rsid w:val="001D2D63"/>
    <w:rPr>
      <w:b/>
      <w:bCs/>
    </w:rPr>
  </w:style>
  <w:style w:type="character" w:customStyle="1" w:styleId="CommentSubjectChar">
    <w:name w:val="Comment Subject Char"/>
    <w:basedOn w:val="CommentTextChar"/>
    <w:link w:val="CommentSubject"/>
    <w:uiPriority w:val="99"/>
    <w:semiHidden/>
    <w:rsid w:val="001D2D63"/>
    <w:rPr>
      <w:b/>
      <w:bCs/>
      <w:sz w:val="20"/>
      <w:szCs w:val="20"/>
    </w:rPr>
  </w:style>
  <w:style w:type="paragraph" w:styleId="BalloonText">
    <w:name w:val="Balloon Text"/>
    <w:basedOn w:val="Normal"/>
    <w:link w:val="BalloonTextChar"/>
    <w:uiPriority w:val="99"/>
    <w:semiHidden/>
    <w:unhideWhenUsed/>
    <w:rsid w:val="001D2D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D63"/>
    <w:rPr>
      <w:rFonts w:ascii="Segoe UI" w:hAnsi="Segoe UI" w:cs="Segoe UI"/>
      <w:sz w:val="18"/>
      <w:szCs w:val="18"/>
    </w:rPr>
  </w:style>
  <w:style w:type="table" w:styleId="TableGrid">
    <w:name w:val="Table Grid"/>
    <w:basedOn w:val="TableNormal"/>
    <w:rsid w:val="00127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7B37"/>
    <w:pPr>
      <w:ind w:left="720"/>
      <w:contextualSpacing/>
    </w:pPr>
  </w:style>
  <w:style w:type="character" w:styleId="Hyperlink">
    <w:name w:val="Hyperlink"/>
    <w:basedOn w:val="DefaultParagraphFont"/>
    <w:uiPriority w:val="99"/>
    <w:unhideWhenUsed/>
    <w:rsid w:val="00127B37"/>
    <w:rPr>
      <w:color w:val="0563C1" w:themeColor="hyperlink"/>
      <w:u w:val="single"/>
    </w:rPr>
  </w:style>
  <w:style w:type="paragraph" w:styleId="BodyTextIndent">
    <w:name w:val="Body Text Indent"/>
    <w:basedOn w:val="Normal"/>
    <w:link w:val="BodyTextIndentChar"/>
    <w:rsid w:val="00985297"/>
    <w:pPr>
      <w:spacing w:after="120"/>
      <w:ind w:left="36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985297"/>
    <w:rPr>
      <w:rFonts w:ascii="Times New Roman" w:eastAsia="Times New Roman" w:hAnsi="Times New Roman" w:cs="Times New Roman"/>
      <w:sz w:val="20"/>
      <w:szCs w:val="20"/>
    </w:rPr>
  </w:style>
  <w:style w:type="paragraph" w:customStyle="1" w:styleId="xl46">
    <w:name w:val="xl46"/>
    <w:basedOn w:val="Normal"/>
    <w:rsid w:val="00985297"/>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eastAsia="Times New Roman" w:cs="Times New Roman"/>
      <w:b/>
      <w:sz w:val="24"/>
      <w:szCs w:val="20"/>
    </w:rPr>
  </w:style>
  <w:style w:type="paragraph" w:customStyle="1" w:styleId="Style21">
    <w:name w:val="Style 21"/>
    <w:basedOn w:val="Normal"/>
    <w:rsid w:val="00192D50"/>
    <w:pPr>
      <w:widowControl w:val="0"/>
      <w:autoSpaceDE w:val="0"/>
      <w:autoSpaceDN w:val="0"/>
      <w:spacing w:before="252"/>
      <w:ind w:left="144" w:right="216"/>
      <w:jc w:val="both"/>
    </w:pPr>
    <w:rPr>
      <w:rFonts w:eastAsia="Times New Roman" w:cs="Arial"/>
      <w:sz w:val="23"/>
      <w:szCs w:val="23"/>
    </w:rPr>
  </w:style>
  <w:style w:type="paragraph" w:customStyle="1" w:styleId="Style10">
    <w:name w:val="Style 10"/>
    <w:basedOn w:val="Normal"/>
    <w:rsid w:val="00192D50"/>
    <w:pPr>
      <w:widowControl w:val="0"/>
      <w:autoSpaceDE w:val="0"/>
      <w:autoSpaceDN w:val="0"/>
      <w:spacing w:before="216" w:line="192" w:lineRule="auto"/>
      <w:ind w:left="144"/>
    </w:pPr>
    <w:rPr>
      <w:rFonts w:eastAsia="Times New Roman" w:cs="Arial"/>
      <w:sz w:val="23"/>
      <w:szCs w:val="23"/>
    </w:rPr>
  </w:style>
  <w:style w:type="paragraph" w:customStyle="1" w:styleId="Style19">
    <w:name w:val="Style 19"/>
    <w:basedOn w:val="Normal"/>
    <w:rsid w:val="00192D50"/>
    <w:pPr>
      <w:widowControl w:val="0"/>
      <w:autoSpaceDE w:val="0"/>
      <w:autoSpaceDN w:val="0"/>
      <w:ind w:left="936" w:right="216"/>
      <w:jc w:val="both"/>
    </w:pPr>
    <w:rPr>
      <w:rFonts w:eastAsia="Times New Roman" w:cs="Arial"/>
      <w:sz w:val="23"/>
      <w:szCs w:val="23"/>
    </w:rPr>
  </w:style>
  <w:style w:type="paragraph" w:styleId="BodyText3">
    <w:name w:val="Body Text 3"/>
    <w:basedOn w:val="Normal"/>
    <w:link w:val="BodyText3Char"/>
    <w:uiPriority w:val="99"/>
    <w:semiHidden/>
    <w:unhideWhenUsed/>
    <w:rsid w:val="00A84B45"/>
    <w:pPr>
      <w:spacing w:after="120"/>
    </w:pPr>
    <w:rPr>
      <w:sz w:val="16"/>
      <w:szCs w:val="16"/>
    </w:rPr>
  </w:style>
  <w:style w:type="character" w:customStyle="1" w:styleId="BodyText3Char">
    <w:name w:val="Body Text 3 Char"/>
    <w:basedOn w:val="DefaultParagraphFont"/>
    <w:link w:val="BodyText3"/>
    <w:uiPriority w:val="99"/>
    <w:semiHidden/>
    <w:rsid w:val="00A84B45"/>
    <w:rPr>
      <w:sz w:val="16"/>
      <w:szCs w:val="16"/>
    </w:rPr>
  </w:style>
  <w:style w:type="paragraph" w:customStyle="1" w:styleId="CM10">
    <w:name w:val="CM10"/>
    <w:basedOn w:val="Normal"/>
    <w:next w:val="Normal"/>
    <w:rsid w:val="00A84B45"/>
    <w:pPr>
      <w:autoSpaceDE w:val="0"/>
      <w:autoSpaceDN w:val="0"/>
      <w:adjustRightInd w:val="0"/>
    </w:pPr>
    <w:rPr>
      <w:rFonts w:ascii="Tw Cen MT" w:eastAsia="Times New Roman" w:hAnsi="Tw Cen MT" w:cs="Times New Roman"/>
      <w:sz w:val="24"/>
      <w:szCs w:val="24"/>
    </w:rPr>
  </w:style>
  <w:style w:type="paragraph" w:styleId="TOCHeading">
    <w:name w:val="TOC Heading"/>
    <w:basedOn w:val="Heading1"/>
    <w:next w:val="Normal"/>
    <w:uiPriority w:val="39"/>
    <w:unhideWhenUsed/>
    <w:qFormat/>
    <w:rsid w:val="00F57541"/>
    <w:pPr>
      <w:spacing w:line="259" w:lineRule="auto"/>
      <w:outlineLvl w:val="9"/>
    </w:pPr>
  </w:style>
  <w:style w:type="paragraph" w:styleId="TOC2">
    <w:name w:val="toc 2"/>
    <w:basedOn w:val="Normal"/>
    <w:next w:val="Normal"/>
    <w:autoRedefine/>
    <w:uiPriority w:val="39"/>
    <w:unhideWhenUsed/>
    <w:rsid w:val="00F57541"/>
    <w:pPr>
      <w:spacing w:before="120"/>
      <w:ind w:left="220"/>
    </w:pPr>
    <w:rPr>
      <w:b/>
      <w:bCs/>
    </w:rPr>
  </w:style>
  <w:style w:type="paragraph" w:styleId="TOC1">
    <w:name w:val="toc 1"/>
    <w:basedOn w:val="Normal"/>
    <w:next w:val="Normal"/>
    <w:autoRedefine/>
    <w:uiPriority w:val="39"/>
    <w:unhideWhenUsed/>
    <w:rsid w:val="00F57541"/>
    <w:pPr>
      <w:spacing w:before="120"/>
    </w:pPr>
    <w:rPr>
      <w:b/>
      <w:bCs/>
      <w:i/>
      <w:iCs/>
      <w:sz w:val="24"/>
      <w:szCs w:val="24"/>
    </w:rPr>
  </w:style>
  <w:style w:type="paragraph" w:styleId="TOC3">
    <w:name w:val="toc 3"/>
    <w:basedOn w:val="Normal"/>
    <w:next w:val="Normal"/>
    <w:autoRedefine/>
    <w:uiPriority w:val="39"/>
    <w:unhideWhenUsed/>
    <w:rsid w:val="00F57541"/>
    <w:pPr>
      <w:ind w:left="440"/>
    </w:pPr>
    <w:rPr>
      <w:szCs w:val="20"/>
    </w:rPr>
  </w:style>
  <w:style w:type="paragraph" w:styleId="TOC4">
    <w:name w:val="toc 4"/>
    <w:basedOn w:val="Normal"/>
    <w:next w:val="Normal"/>
    <w:autoRedefine/>
    <w:uiPriority w:val="39"/>
    <w:unhideWhenUsed/>
    <w:rsid w:val="00361521"/>
    <w:pPr>
      <w:ind w:left="660"/>
    </w:pPr>
    <w:rPr>
      <w:szCs w:val="20"/>
    </w:rPr>
  </w:style>
  <w:style w:type="paragraph" w:styleId="TOC5">
    <w:name w:val="toc 5"/>
    <w:basedOn w:val="Normal"/>
    <w:next w:val="Normal"/>
    <w:autoRedefine/>
    <w:uiPriority w:val="39"/>
    <w:unhideWhenUsed/>
    <w:rsid w:val="00361521"/>
    <w:pPr>
      <w:ind w:left="880"/>
    </w:pPr>
    <w:rPr>
      <w:szCs w:val="20"/>
    </w:rPr>
  </w:style>
  <w:style w:type="paragraph" w:styleId="TOC6">
    <w:name w:val="toc 6"/>
    <w:basedOn w:val="Normal"/>
    <w:next w:val="Normal"/>
    <w:autoRedefine/>
    <w:uiPriority w:val="39"/>
    <w:unhideWhenUsed/>
    <w:rsid w:val="00361521"/>
    <w:pPr>
      <w:ind w:left="1100"/>
    </w:pPr>
    <w:rPr>
      <w:szCs w:val="20"/>
    </w:rPr>
  </w:style>
  <w:style w:type="paragraph" w:styleId="TOC7">
    <w:name w:val="toc 7"/>
    <w:basedOn w:val="Normal"/>
    <w:next w:val="Normal"/>
    <w:autoRedefine/>
    <w:uiPriority w:val="39"/>
    <w:unhideWhenUsed/>
    <w:rsid w:val="00361521"/>
    <w:pPr>
      <w:ind w:left="1320"/>
    </w:pPr>
    <w:rPr>
      <w:szCs w:val="20"/>
    </w:rPr>
  </w:style>
  <w:style w:type="paragraph" w:styleId="TOC8">
    <w:name w:val="toc 8"/>
    <w:basedOn w:val="Normal"/>
    <w:next w:val="Normal"/>
    <w:autoRedefine/>
    <w:uiPriority w:val="39"/>
    <w:unhideWhenUsed/>
    <w:rsid w:val="00361521"/>
    <w:pPr>
      <w:ind w:left="1540"/>
    </w:pPr>
    <w:rPr>
      <w:szCs w:val="20"/>
    </w:rPr>
  </w:style>
  <w:style w:type="paragraph" w:styleId="TOC9">
    <w:name w:val="toc 9"/>
    <w:basedOn w:val="Normal"/>
    <w:next w:val="Normal"/>
    <w:autoRedefine/>
    <w:uiPriority w:val="39"/>
    <w:unhideWhenUsed/>
    <w:rsid w:val="00361521"/>
    <w:pPr>
      <w:ind w:left="1760"/>
    </w:pPr>
    <w:rPr>
      <w:szCs w:val="20"/>
    </w:rPr>
  </w:style>
  <w:style w:type="paragraph" w:styleId="NoSpacing">
    <w:name w:val="No Spacing"/>
    <w:uiPriority w:val="1"/>
    <w:qFormat/>
    <w:rsid w:val="00962BEB"/>
    <w:pPr>
      <w:ind w:left="720"/>
    </w:pPr>
  </w:style>
  <w:style w:type="character" w:styleId="FollowedHyperlink">
    <w:name w:val="FollowedHyperlink"/>
    <w:basedOn w:val="DefaultParagraphFont"/>
    <w:uiPriority w:val="99"/>
    <w:semiHidden/>
    <w:unhideWhenUsed/>
    <w:rsid w:val="00686CDF"/>
    <w:rPr>
      <w:color w:val="954F72" w:themeColor="followedHyperlink"/>
      <w:u w:val="single"/>
    </w:rPr>
  </w:style>
  <w:style w:type="paragraph" w:customStyle="1" w:styleId="Default">
    <w:name w:val="Default"/>
    <w:rsid w:val="00BE06DF"/>
    <w:pPr>
      <w:autoSpaceDE w:val="0"/>
      <w:autoSpaceDN w:val="0"/>
      <w:adjustRightInd w:val="0"/>
    </w:pPr>
    <w:rPr>
      <w:rFonts w:ascii="Times New Roman" w:eastAsia="Times New Roman" w:hAnsi="Times New Roman" w:cs="Times New Roman"/>
      <w:color w:val="000000"/>
      <w:sz w:val="24"/>
      <w:szCs w:val="24"/>
    </w:rPr>
  </w:style>
  <w:style w:type="paragraph" w:styleId="Revision">
    <w:name w:val="Revision"/>
    <w:hidden/>
    <w:uiPriority w:val="99"/>
    <w:semiHidden/>
    <w:rsid w:val="00B42259"/>
  </w:style>
  <w:style w:type="paragraph" w:customStyle="1" w:styleId="Bullet-LeftSingle">
    <w:name w:val="Bullet - Left Single"/>
    <w:basedOn w:val="Normal"/>
    <w:rsid w:val="00095478"/>
    <w:pPr>
      <w:numPr>
        <w:numId w:val="29"/>
      </w:numPr>
      <w:tabs>
        <w:tab w:val="left" w:pos="360"/>
      </w:tabs>
      <w:jc w:val="both"/>
    </w:pPr>
    <w:rPr>
      <w:rFonts w:eastAsia="Times New Roman" w:cs="Times New Roman"/>
      <w:sz w:val="24"/>
      <w:szCs w:val="24"/>
    </w:rPr>
  </w:style>
  <w:style w:type="numbering" w:customStyle="1" w:styleId="1111112">
    <w:name w:val="1 / 1.1 / 1.1.12"/>
    <w:basedOn w:val="NoList"/>
    <w:next w:val="111111"/>
    <w:uiPriority w:val="99"/>
    <w:rsid w:val="00095478"/>
    <w:pPr>
      <w:numPr>
        <w:numId w:val="29"/>
      </w:numPr>
    </w:pPr>
  </w:style>
  <w:style w:type="numbering" w:styleId="111111">
    <w:name w:val="Outline List 2"/>
    <w:basedOn w:val="NoList"/>
    <w:uiPriority w:val="99"/>
    <w:semiHidden/>
    <w:unhideWhenUsed/>
    <w:rsid w:val="00095478"/>
  </w:style>
  <w:style w:type="paragraph" w:styleId="NormalWeb">
    <w:name w:val="Normal (Web)"/>
    <w:basedOn w:val="Normal"/>
    <w:uiPriority w:val="99"/>
    <w:unhideWhenUsed/>
    <w:rsid w:val="00783AD9"/>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95635"/>
    <w:rPr>
      <w:color w:val="605E5C"/>
      <w:shd w:val="clear" w:color="auto" w:fill="E1DFDD"/>
    </w:rPr>
  </w:style>
  <w:style w:type="paragraph" w:customStyle="1" w:styleId="TableParagraph">
    <w:name w:val="Table Paragraph"/>
    <w:basedOn w:val="Normal"/>
    <w:uiPriority w:val="1"/>
    <w:qFormat/>
    <w:rsid w:val="00B00F70"/>
    <w:pPr>
      <w:widowControl w:val="0"/>
      <w:autoSpaceDE w:val="0"/>
      <w:autoSpaceDN w:val="0"/>
      <w:ind w:left="28"/>
    </w:pPr>
    <w:rPr>
      <w:rFonts w:eastAsia="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315612">
      <w:bodyDiv w:val="1"/>
      <w:marLeft w:val="0"/>
      <w:marRight w:val="0"/>
      <w:marTop w:val="0"/>
      <w:marBottom w:val="0"/>
      <w:divBdr>
        <w:top w:val="none" w:sz="0" w:space="0" w:color="auto"/>
        <w:left w:val="none" w:sz="0" w:space="0" w:color="auto"/>
        <w:bottom w:val="none" w:sz="0" w:space="0" w:color="auto"/>
        <w:right w:val="none" w:sz="0" w:space="0" w:color="auto"/>
      </w:divBdr>
      <w:divsChild>
        <w:div w:id="814490721">
          <w:marLeft w:val="0"/>
          <w:marRight w:val="0"/>
          <w:marTop w:val="0"/>
          <w:marBottom w:val="0"/>
          <w:divBdr>
            <w:top w:val="none" w:sz="0" w:space="0" w:color="auto"/>
            <w:left w:val="none" w:sz="0" w:space="0" w:color="auto"/>
            <w:bottom w:val="none" w:sz="0" w:space="0" w:color="auto"/>
            <w:right w:val="none" w:sz="0" w:space="0" w:color="auto"/>
          </w:divBdr>
        </w:div>
      </w:divsChild>
    </w:div>
    <w:div w:id="541864317">
      <w:bodyDiv w:val="1"/>
      <w:marLeft w:val="0"/>
      <w:marRight w:val="0"/>
      <w:marTop w:val="0"/>
      <w:marBottom w:val="0"/>
      <w:divBdr>
        <w:top w:val="none" w:sz="0" w:space="0" w:color="auto"/>
        <w:left w:val="none" w:sz="0" w:space="0" w:color="auto"/>
        <w:bottom w:val="none" w:sz="0" w:space="0" w:color="auto"/>
        <w:right w:val="none" w:sz="0" w:space="0" w:color="auto"/>
      </w:divBdr>
    </w:div>
    <w:div w:id="655304113">
      <w:bodyDiv w:val="1"/>
      <w:marLeft w:val="0"/>
      <w:marRight w:val="0"/>
      <w:marTop w:val="0"/>
      <w:marBottom w:val="0"/>
      <w:divBdr>
        <w:top w:val="none" w:sz="0" w:space="0" w:color="auto"/>
        <w:left w:val="none" w:sz="0" w:space="0" w:color="auto"/>
        <w:bottom w:val="none" w:sz="0" w:space="0" w:color="auto"/>
        <w:right w:val="none" w:sz="0" w:space="0" w:color="auto"/>
      </w:divBdr>
    </w:div>
    <w:div w:id="180900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gs.ny.gov/ac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5E5D0C4524BFF439D5690A8EA31FBFB" ma:contentTypeVersion="0" ma:contentTypeDescription="Create a new document." ma:contentTypeScope="" ma:versionID="4b239b8db86db5b570b6684740ebe6fc">
  <xsd:schema xmlns:xsd="http://www.w3.org/2001/XMLSchema" xmlns:xs="http://www.w3.org/2001/XMLSchema" xmlns:p="http://schemas.microsoft.com/office/2006/metadata/properties" xmlns:ns2="678ff5ba-7e10-4e2b-ab41-c6b2b3c0abbf" targetNamespace="http://schemas.microsoft.com/office/2006/metadata/properties" ma:root="true" ma:fieldsID="74ffe6fde04e472b126d70c7be0654c4" ns2:_="">
    <xsd:import namespace="678ff5ba-7e10-4e2b-ab41-c6b2b3c0abb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ff5ba-7e10-4e2b-ab41-c6b2b3c0ab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678ff5ba-7e10-4e2b-ab41-c6b2b3c0abbf">QVJDQTP4TD7R-151-8139</_dlc_DocId>
    <_dlc_DocIdUrl xmlns="678ff5ba-7e10-4e2b-ab41-c6b2b3c0abbf">
      <Url>http://ogssp/sites/psg/it/ITTelcomFinance/_layouts/DocIdRedir.aspx?ID=QVJDQTP4TD7R-151-8139</Url>
      <Description>QVJDQTP4TD7R-151-8139</Description>
    </_dlc_DocIdUrl>
  </documentManagement>
</p:properties>
</file>

<file path=customXml/itemProps1.xml><?xml version="1.0" encoding="utf-8"?>
<ds:datastoreItem xmlns:ds="http://schemas.openxmlformats.org/officeDocument/2006/customXml" ds:itemID="{CD5E3D24-60D1-49E1-B50F-C8AE8363BCF8}">
  <ds:schemaRefs>
    <ds:schemaRef ds:uri="http://schemas.microsoft.com/sharepoint/v3/contenttype/forms"/>
  </ds:schemaRefs>
</ds:datastoreItem>
</file>

<file path=customXml/itemProps2.xml><?xml version="1.0" encoding="utf-8"?>
<ds:datastoreItem xmlns:ds="http://schemas.openxmlformats.org/officeDocument/2006/customXml" ds:itemID="{46A9F795-4409-49B9-A9FC-7BBBB6920F86}">
  <ds:schemaRefs>
    <ds:schemaRef ds:uri="http://schemas.microsoft.com/sharepoint/events"/>
  </ds:schemaRefs>
</ds:datastoreItem>
</file>

<file path=customXml/itemProps3.xml><?xml version="1.0" encoding="utf-8"?>
<ds:datastoreItem xmlns:ds="http://schemas.openxmlformats.org/officeDocument/2006/customXml" ds:itemID="{8579091A-CA20-4B17-92FA-8337C3F4B233}">
  <ds:schemaRefs>
    <ds:schemaRef ds:uri="http://schemas.openxmlformats.org/officeDocument/2006/bibliography"/>
  </ds:schemaRefs>
</ds:datastoreItem>
</file>

<file path=customXml/itemProps4.xml><?xml version="1.0" encoding="utf-8"?>
<ds:datastoreItem xmlns:ds="http://schemas.openxmlformats.org/officeDocument/2006/customXml" ds:itemID="{0FB1B413-D814-48A2-9AD0-A2512F678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ff5ba-7e10-4e2b-ab41-c6b2b3c0ab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B07D23-59DB-453E-AAA7-E90012DB72DB}">
  <ds:schemaRefs>
    <ds:schemaRef ds:uri="http://schemas.microsoft.com/office/2006/metadata/properties"/>
    <ds:schemaRef ds:uri="http://schemas.microsoft.com/office/infopath/2007/PartnerControls"/>
    <ds:schemaRef ds:uri="678ff5ba-7e10-4e2b-ab41-c6b2b3c0abb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2614</Characters>
  <Application>Microsoft Office Word</Application>
  <DocSecurity>0</DocSecurity>
  <Lines>51</Lines>
  <Paragraphs>30</Paragraphs>
  <ScaleCrop>false</ScaleCrop>
  <HeadingPairs>
    <vt:vector size="2" baseType="variant">
      <vt:variant>
        <vt:lpstr>Title</vt:lpstr>
      </vt:variant>
      <vt:variant>
        <vt:i4>1</vt:i4>
      </vt:variant>
    </vt:vector>
  </HeadingPairs>
  <TitlesOfParts>
    <vt:vector size="1" baseType="lpstr">
      <vt:lpstr/>
    </vt:vector>
  </TitlesOfParts>
  <Company>New York State</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Featherstone, Sharon</dc:creator>
  <cp:lastModifiedBy>Strickland, Charles (OGS)</cp:lastModifiedBy>
  <cp:revision>2</cp:revision>
  <cp:lastPrinted>2014-07-08T14:44:00Z</cp:lastPrinted>
  <dcterms:created xsi:type="dcterms:W3CDTF">2025-12-03T16:09:00Z</dcterms:created>
  <dcterms:modified xsi:type="dcterms:W3CDTF">2025-12-03T16:09:00Z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0x01010005E5D0C4524BFF439D5690A8EA31FBFB</vt:lpwstr>
  </property>
  <property fmtid="{D5CDD505-2E9C-101B-9397-08002B2CF9AE}" pid="3" name="_dlc_DocIdItemGuid">
    <vt:lpwstr>f0f481a1-bd64-47c5-81b2-1d6b9fe0c5d2</vt:lpwstr>
  </property>
</Properties>
</file>